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A582CB" w14:textId="7F09DE2E" w:rsidR="00FE5E53" w:rsidRDefault="00FE5E53" w:rsidP="00FE5E53">
      <w:pPr>
        <w:jc w:val="both"/>
        <w:rPr>
          <w:b/>
          <w:bCs/>
        </w:rPr>
      </w:pPr>
    </w:p>
    <w:p w14:paraId="221A94AD" w14:textId="77777777" w:rsidR="00FE5E53" w:rsidRDefault="00FE5E53" w:rsidP="00FE5E53">
      <w:pPr>
        <w:rPr>
          <w:b/>
          <w:bCs/>
          <w:sz w:val="26"/>
          <w:szCs w:val="26"/>
        </w:rPr>
      </w:pPr>
      <w:r w:rsidRPr="00991849">
        <w:rPr>
          <w:noProof/>
        </w:rPr>
        <w:drawing>
          <wp:inline distT="0" distB="0" distL="0" distR="0" wp14:anchorId="38E39250" wp14:editId="0D70C974">
            <wp:extent cx="5612130" cy="1376680"/>
            <wp:effectExtent l="0" t="0" r="7620" b="0"/>
            <wp:docPr id="2132998000" name="Imagen 2" descr="Imagen que contiene Logotip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2998000" name="Imagen 2" descr="Imagen que contiene Logotipo&#10;&#10;El contenido generado por IA puede ser incorrecto."/>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612130" cy="1376680"/>
                    </a:xfrm>
                    <a:prstGeom prst="rect">
                      <a:avLst/>
                    </a:prstGeom>
                    <a:noFill/>
                    <a:ln>
                      <a:noFill/>
                    </a:ln>
                  </pic:spPr>
                </pic:pic>
              </a:graphicData>
            </a:graphic>
          </wp:inline>
        </w:drawing>
      </w:r>
    </w:p>
    <w:p w14:paraId="70C67900" w14:textId="77777777" w:rsidR="00FE5E53" w:rsidRDefault="00FE5E53" w:rsidP="00FE5E53">
      <w:pPr>
        <w:jc w:val="center"/>
        <w:rPr>
          <w:rFonts w:ascii="Arial" w:hAnsi="Arial" w:cs="Arial"/>
          <w:b/>
          <w:bCs/>
        </w:rPr>
      </w:pPr>
      <w:bookmarkStart w:id="0" w:name="_Hlk230820622"/>
      <w:r w:rsidRPr="008D3CA8">
        <w:rPr>
          <w:rFonts w:ascii="Arial" w:hAnsi="Arial" w:cs="Arial"/>
          <w:b/>
          <w:bCs/>
        </w:rPr>
        <w:t>INSTITUTO TECNOLÓGICO DE CHETUMAL</w:t>
      </w:r>
    </w:p>
    <w:p w14:paraId="091CF222" w14:textId="77777777" w:rsidR="00FE5E53" w:rsidRPr="008D3CA8" w:rsidRDefault="00FE5E53" w:rsidP="00FE5E53">
      <w:pPr>
        <w:jc w:val="center"/>
        <w:rPr>
          <w:rFonts w:ascii="Arial" w:hAnsi="Arial" w:cs="Arial"/>
        </w:rPr>
      </w:pPr>
    </w:p>
    <w:p w14:paraId="4EF68C6D" w14:textId="6B809DF9" w:rsidR="00FE5E53" w:rsidRPr="00FE5E53" w:rsidRDefault="00FE5E53" w:rsidP="00FE5E53">
      <w:pPr>
        <w:jc w:val="center"/>
        <w:rPr>
          <w:rFonts w:ascii="Arial" w:hAnsi="Arial" w:cs="Arial"/>
          <w:b/>
          <w:bCs/>
        </w:rPr>
      </w:pPr>
      <w:r w:rsidRPr="008D3CA8">
        <w:rPr>
          <w:rFonts w:ascii="Arial" w:hAnsi="Arial" w:cs="Arial"/>
          <w:b/>
          <w:bCs/>
        </w:rPr>
        <w:t>Ingeniería en sistemas computacionales</w:t>
      </w:r>
    </w:p>
    <w:p w14:paraId="10E862B3" w14:textId="40393F0F" w:rsidR="00FE5E53" w:rsidRPr="00FE5E53" w:rsidRDefault="00FE5E53" w:rsidP="00FE5E53">
      <w:pPr>
        <w:jc w:val="center"/>
        <w:rPr>
          <w:rFonts w:ascii="Arial" w:hAnsi="Arial" w:cs="Arial"/>
          <w:b/>
          <w:bCs/>
        </w:rPr>
      </w:pPr>
      <w:r w:rsidRPr="008D3CA8">
        <w:rPr>
          <w:rFonts w:ascii="Arial" w:hAnsi="Arial" w:cs="Arial"/>
          <w:b/>
          <w:bCs/>
        </w:rPr>
        <w:t>Principios Eléctricos y Aplicaciones Digitales</w:t>
      </w:r>
    </w:p>
    <w:p w14:paraId="3E1F297F" w14:textId="77777777" w:rsidR="00FE5E53" w:rsidRDefault="00FE5E53" w:rsidP="00FE5E53">
      <w:pPr>
        <w:jc w:val="center"/>
        <w:rPr>
          <w:rFonts w:ascii="Arial" w:hAnsi="Arial" w:cs="Arial"/>
          <w:b/>
          <w:bCs/>
        </w:rPr>
      </w:pPr>
      <w:r w:rsidRPr="008D3CA8">
        <w:rPr>
          <w:rFonts w:ascii="Arial" w:hAnsi="Arial" w:cs="Arial"/>
          <w:b/>
          <w:bCs/>
        </w:rPr>
        <w:t xml:space="preserve">Reporte de practica </w:t>
      </w:r>
    </w:p>
    <w:p w14:paraId="4C87B704" w14:textId="77777777" w:rsidR="00FE5E53" w:rsidRPr="008D3CA8" w:rsidRDefault="00FE5E53" w:rsidP="00FE5E53">
      <w:pPr>
        <w:jc w:val="center"/>
        <w:rPr>
          <w:rFonts w:ascii="Arial" w:hAnsi="Arial" w:cs="Arial"/>
          <w:b/>
          <w:bCs/>
        </w:rPr>
      </w:pPr>
    </w:p>
    <w:p w14:paraId="68051760" w14:textId="47831896" w:rsidR="00FE5E53" w:rsidRPr="008D3CA8" w:rsidRDefault="00FE5E53" w:rsidP="00FE5E53">
      <w:pPr>
        <w:jc w:val="center"/>
        <w:rPr>
          <w:rFonts w:ascii="Arial" w:hAnsi="Arial" w:cs="Arial"/>
        </w:rPr>
      </w:pPr>
      <w:r w:rsidRPr="008D3CA8">
        <w:rPr>
          <w:rFonts w:ascii="Arial" w:hAnsi="Arial" w:cs="Arial"/>
        </w:rPr>
        <w:t xml:space="preserve">Practica </w:t>
      </w:r>
      <w:r w:rsidR="00290396">
        <w:rPr>
          <w:rFonts w:ascii="Arial" w:hAnsi="Arial" w:cs="Arial"/>
        </w:rPr>
        <w:t>cerradura</w:t>
      </w:r>
    </w:p>
    <w:p w14:paraId="265EB5C3" w14:textId="77777777" w:rsidR="00FE5E53" w:rsidRPr="008D3CA8" w:rsidRDefault="00FE5E53" w:rsidP="00FE5E53">
      <w:pPr>
        <w:jc w:val="center"/>
        <w:rPr>
          <w:rFonts w:ascii="Arial" w:hAnsi="Arial" w:cs="Arial"/>
          <w:b/>
          <w:bCs/>
        </w:rPr>
      </w:pPr>
      <w:r w:rsidRPr="008D3CA8">
        <w:rPr>
          <w:rFonts w:ascii="Arial" w:hAnsi="Arial" w:cs="Arial"/>
          <w:b/>
          <w:bCs/>
        </w:rPr>
        <w:t>Estudiantes:</w:t>
      </w:r>
    </w:p>
    <w:p w14:paraId="1A6FC54C" w14:textId="77777777" w:rsidR="00FE5E53" w:rsidRPr="008D3CA8" w:rsidRDefault="00FE5E53" w:rsidP="00FE5E53">
      <w:pPr>
        <w:jc w:val="center"/>
        <w:rPr>
          <w:rFonts w:ascii="Arial" w:hAnsi="Arial" w:cs="Arial"/>
          <w:b/>
          <w:bCs/>
        </w:rPr>
      </w:pPr>
      <w:r w:rsidRPr="008D3CA8">
        <w:rPr>
          <w:rFonts w:ascii="Arial" w:hAnsi="Arial" w:cs="Arial"/>
          <w:b/>
          <w:bCs/>
        </w:rPr>
        <w:t xml:space="preserve"> Martin Avila Asaf Ariel</w:t>
      </w:r>
    </w:p>
    <w:p w14:paraId="4CF0A4B6" w14:textId="77777777" w:rsidR="00FE5E53" w:rsidRPr="008D3CA8" w:rsidRDefault="00FE5E53" w:rsidP="00FE5E53">
      <w:pPr>
        <w:jc w:val="center"/>
        <w:rPr>
          <w:rFonts w:ascii="Arial" w:hAnsi="Arial" w:cs="Arial"/>
          <w:b/>
          <w:bCs/>
        </w:rPr>
      </w:pPr>
      <w:r w:rsidRPr="008D3CA8">
        <w:rPr>
          <w:rFonts w:ascii="Arial" w:hAnsi="Arial" w:cs="Arial"/>
          <w:b/>
          <w:bCs/>
        </w:rPr>
        <w:t>Canté Gonzáles Jesús Santiago</w:t>
      </w:r>
    </w:p>
    <w:p w14:paraId="46EBCB7C" w14:textId="77777777" w:rsidR="00FE5E53" w:rsidRPr="008D3CA8" w:rsidRDefault="00FE5E53" w:rsidP="00FE5E53">
      <w:pPr>
        <w:jc w:val="center"/>
        <w:rPr>
          <w:rFonts w:ascii="Arial" w:hAnsi="Arial" w:cs="Arial"/>
          <w:b/>
          <w:bCs/>
        </w:rPr>
      </w:pPr>
      <w:r w:rsidRPr="008D3CA8">
        <w:rPr>
          <w:rFonts w:ascii="Arial" w:hAnsi="Arial" w:cs="Arial"/>
          <w:b/>
          <w:bCs/>
        </w:rPr>
        <w:t>Góngora May Ivan Antonio</w:t>
      </w:r>
    </w:p>
    <w:p w14:paraId="5EEA2711" w14:textId="77777777" w:rsidR="00FE5E53" w:rsidRDefault="00FE5E53" w:rsidP="00FE5E53">
      <w:pPr>
        <w:jc w:val="center"/>
        <w:rPr>
          <w:rFonts w:ascii="Arial" w:hAnsi="Arial" w:cs="Arial"/>
          <w:b/>
          <w:bCs/>
        </w:rPr>
      </w:pPr>
      <w:r w:rsidRPr="008D3CA8">
        <w:rPr>
          <w:rFonts w:ascii="Arial" w:hAnsi="Arial" w:cs="Arial"/>
          <w:b/>
          <w:bCs/>
        </w:rPr>
        <w:t>García Ibarra Abraham Iván</w:t>
      </w:r>
    </w:p>
    <w:p w14:paraId="70AD8B71" w14:textId="42F588EB" w:rsidR="00FE5E53" w:rsidRPr="008D3CA8" w:rsidRDefault="00FE5E53" w:rsidP="00FE5E53">
      <w:pPr>
        <w:jc w:val="center"/>
        <w:rPr>
          <w:rFonts w:ascii="Arial" w:hAnsi="Arial" w:cs="Arial"/>
          <w:b/>
          <w:bCs/>
        </w:rPr>
      </w:pPr>
      <w:r>
        <w:rPr>
          <w:rFonts w:ascii="Arial" w:hAnsi="Arial" w:cs="Arial"/>
          <w:b/>
          <w:bCs/>
        </w:rPr>
        <w:t xml:space="preserve">López pech David Adrián </w:t>
      </w:r>
    </w:p>
    <w:p w14:paraId="053F65E6" w14:textId="3F1FD32F" w:rsidR="00FE5E53" w:rsidRPr="008D3CA8" w:rsidRDefault="00FE5E53" w:rsidP="00FE5E53">
      <w:pPr>
        <w:jc w:val="center"/>
        <w:rPr>
          <w:rFonts w:ascii="Arial" w:hAnsi="Arial" w:cs="Arial"/>
        </w:rPr>
      </w:pPr>
      <w:r w:rsidRPr="008D3CA8">
        <w:rPr>
          <w:rFonts w:ascii="Arial" w:hAnsi="Arial" w:cs="Arial"/>
        </w:rPr>
        <w:t>ISIC I4A</w:t>
      </w:r>
    </w:p>
    <w:p w14:paraId="6C34E279" w14:textId="77777777" w:rsidR="00FE5E53" w:rsidRDefault="00FE5E53" w:rsidP="00FE5E53">
      <w:pPr>
        <w:jc w:val="center"/>
        <w:rPr>
          <w:rFonts w:ascii="Arial" w:hAnsi="Arial" w:cs="Arial"/>
          <w:b/>
          <w:bCs/>
        </w:rPr>
      </w:pPr>
      <w:r w:rsidRPr="008D3CA8">
        <w:rPr>
          <w:rFonts w:ascii="Arial" w:hAnsi="Arial" w:cs="Arial"/>
          <w:b/>
          <w:bCs/>
        </w:rPr>
        <w:t>Docente: Miam López Diego Aurelio</w:t>
      </w:r>
    </w:p>
    <w:p w14:paraId="43E12575" w14:textId="77777777" w:rsidR="00FE5E53" w:rsidRDefault="00FE5E53" w:rsidP="00FE5E53">
      <w:pPr>
        <w:jc w:val="center"/>
        <w:rPr>
          <w:rFonts w:ascii="Arial" w:hAnsi="Arial" w:cs="Arial"/>
          <w:b/>
          <w:bCs/>
        </w:rPr>
      </w:pPr>
    </w:p>
    <w:p w14:paraId="2F66C9C1" w14:textId="77777777" w:rsidR="00FE5E53" w:rsidRDefault="00FE5E53" w:rsidP="00FE5E53">
      <w:pPr>
        <w:jc w:val="center"/>
        <w:rPr>
          <w:rFonts w:ascii="Arial" w:hAnsi="Arial" w:cs="Arial"/>
          <w:b/>
          <w:bCs/>
        </w:rPr>
      </w:pPr>
    </w:p>
    <w:p w14:paraId="1556B932" w14:textId="77777777" w:rsidR="00FE5E53" w:rsidRPr="008D3CA8" w:rsidRDefault="00FE5E53" w:rsidP="00FE5E53">
      <w:pPr>
        <w:jc w:val="center"/>
        <w:rPr>
          <w:rFonts w:ascii="Arial" w:hAnsi="Arial" w:cs="Arial"/>
        </w:rPr>
      </w:pPr>
    </w:p>
    <w:p w14:paraId="3B0B82F7" w14:textId="77777777" w:rsidR="00FE5E53" w:rsidRDefault="00FE5E53" w:rsidP="00FE5E53">
      <w:pPr>
        <w:jc w:val="center"/>
        <w:rPr>
          <w:rFonts w:ascii="Arial" w:hAnsi="Arial" w:cs="Arial"/>
          <w:b/>
          <w:bCs/>
        </w:rPr>
      </w:pPr>
      <w:r w:rsidRPr="008D3CA8">
        <w:rPr>
          <w:rFonts w:ascii="Arial" w:hAnsi="Arial" w:cs="Arial"/>
          <w:b/>
          <w:bCs/>
          <w:i/>
          <w:iCs/>
        </w:rPr>
        <w:t xml:space="preserve">Cd. Chetumal, Q. Roo; </w:t>
      </w:r>
      <w:r>
        <w:rPr>
          <w:rFonts w:ascii="Arial" w:hAnsi="Arial" w:cs="Arial"/>
          <w:b/>
          <w:bCs/>
          <w:i/>
          <w:iCs/>
        </w:rPr>
        <w:t>27 de mayo</w:t>
      </w:r>
      <w:r w:rsidRPr="008D3CA8">
        <w:rPr>
          <w:rFonts w:ascii="Arial" w:hAnsi="Arial" w:cs="Arial"/>
          <w:b/>
          <w:bCs/>
          <w:i/>
          <w:iCs/>
        </w:rPr>
        <w:t xml:space="preserve"> del 2026</w:t>
      </w:r>
      <w:r w:rsidRPr="008D3CA8">
        <w:rPr>
          <w:rFonts w:ascii="Arial" w:hAnsi="Arial" w:cs="Arial"/>
          <w:b/>
          <w:bCs/>
        </w:rPr>
        <w:t>.</w:t>
      </w:r>
    </w:p>
    <w:p w14:paraId="55DF29ED" w14:textId="77777777" w:rsidR="00FE5E53" w:rsidRDefault="00FE5E53" w:rsidP="00FE5E53">
      <w:pPr>
        <w:jc w:val="center"/>
        <w:rPr>
          <w:rFonts w:ascii="Arial" w:hAnsi="Arial" w:cs="Arial"/>
          <w:b/>
          <w:bCs/>
        </w:rPr>
      </w:pPr>
    </w:p>
    <w:p w14:paraId="13575093" w14:textId="77777777" w:rsidR="00FE5E53" w:rsidRPr="005549EA" w:rsidRDefault="00FE5E53" w:rsidP="00FE5E53">
      <w:pPr>
        <w:jc w:val="center"/>
        <w:rPr>
          <w:rFonts w:ascii="Arial" w:hAnsi="Arial" w:cs="Arial"/>
          <w:b/>
          <w:bCs/>
        </w:rPr>
      </w:pPr>
    </w:p>
    <w:bookmarkEnd w:id="0" w:displacedByCustomXml="next"/>
    <w:sdt>
      <w:sdtPr>
        <w:rPr>
          <w:rFonts w:asciiTheme="minorHAnsi" w:eastAsiaTheme="minorHAnsi" w:hAnsiTheme="minorHAnsi" w:cstheme="minorBidi"/>
          <w:color w:val="auto"/>
          <w:kern w:val="2"/>
          <w:sz w:val="24"/>
          <w:szCs w:val="24"/>
          <w:lang w:eastAsia="en-US"/>
          <w14:ligatures w14:val="standardContextual"/>
        </w:rPr>
        <w:id w:val="-1135173172"/>
        <w:docPartObj>
          <w:docPartGallery w:val="Table of Contents"/>
          <w:docPartUnique/>
        </w:docPartObj>
      </w:sdtPr>
      <w:sdtEndPr>
        <w:rPr>
          <w:b/>
          <w:bCs/>
        </w:rPr>
      </w:sdtEndPr>
      <w:sdtContent>
        <w:p w14:paraId="359CA22B" w14:textId="55C32EEE" w:rsidR="00FE5E53" w:rsidRDefault="00FE5E53">
          <w:pPr>
            <w:pStyle w:val="TtuloTDC"/>
          </w:pPr>
          <w:r>
            <w:t>Tabla de contenido</w:t>
          </w:r>
        </w:p>
        <w:p w14:paraId="115E32CE" w14:textId="39E6D45A" w:rsidR="00FE5E53" w:rsidRDefault="00FE5E53">
          <w:pPr>
            <w:pStyle w:val="TDC1"/>
            <w:tabs>
              <w:tab w:val="right" w:leader="dot" w:pos="8828"/>
            </w:tabs>
            <w:rPr>
              <w:noProof/>
            </w:rPr>
          </w:pPr>
          <w:r>
            <w:fldChar w:fldCharType="begin"/>
          </w:r>
          <w:r>
            <w:instrText xml:space="preserve"> TOC \o "1-3" \h \z \u </w:instrText>
          </w:r>
          <w:r>
            <w:fldChar w:fldCharType="separate"/>
          </w:r>
          <w:hyperlink w:anchor="_Toc230995772" w:history="1">
            <w:r w:rsidRPr="00AD630A">
              <w:rPr>
                <w:rStyle w:val="Hipervnculo"/>
                <w:rFonts w:ascii="Times New Roman" w:hAnsi="Times New Roman" w:cs="Times New Roman"/>
                <w:b/>
                <w:bCs/>
                <w:noProof/>
              </w:rPr>
              <w:t>Objetivo general</w:t>
            </w:r>
            <w:r>
              <w:rPr>
                <w:noProof/>
                <w:webHidden/>
              </w:rPr>
              <w:tab/>
            </w:r>
            <w:r>
              <w:rPr>
                <w:noProof/>
                <w:webHidden/>
              </w:rPr>
              <w:fldChar w:fldCharType="begin"/>
            </w:r>
            <w:r>
              <w:rPr>
                <w:noProof/>
                <w:webHidden/>
              </w:rPr>
              <w:instrText xml:space="preserve"> PAGEREF _Toc230995772 \h </w:instrText>
            </w:r>
            <w:r>
              <w:rPr>
                <w:noProof/>
                <w:webHidden/>
              </w:rPr>
            </w:r>
            <w:r>
              <w:rPr>
                <w:noProof/>
                <w:webHidden/>
              </w:rPr>
              <w:fldChar w:fldCharType="separate"/>
            </w:r>
            <w:r>
              <w:rPr>
                <w:noProof/>
                <w:webHidden/>
              </w:rPr>
              <w:t>3</w:t>
            </w:r>
            <w:r>
              <w:rPr>
                <w:noProof/>
                <w:webHidden/>
              </w:rPr>
              <w:fldChar w:fldCharType="end"/>
            </w:r>
          </w:hyperlink>
        </w:p>
        <w:p w14:paraId="65CFCD18" w14:textId="6A25A0B4" w:rsidR="00FE5E53" w:rsidRDefault="00FE5E53">
          <w:pPr>
            <w:pStyle w:val="TDC2"/>
            <w:tabs>
              <w:tab w:val="right" w:leader="dot" w:pos="8828"/>
            </w:tabs>
            <w:rPr>
              <w:noProof/>
            </w:rPr>
          </w:pPr>
          <w:hyperlink w:anchor="_Toc230995773" w:history="1">
            <w:r w:rsidRPr="00AD630A">
              <w:rPr>
                <w:rStyle w:val="Hipervnculo"/>
                <w:rFonts w:ascii="Times New Roman" w:hAnsi="Times New Roman" w:cs="Times New Roman"/>
                <w:b/>
                <w:bCs/>
                <w:noProof/>
              </w:rPr>
              <w:t>Objetivos</w:t>
            </w:r>
            <w:r>
              <w:rPr>
                <w:noProof/>
                <w:webHidden/>
              </w:rPr>
              <w:tab/>
            </w:r>
            <w:r>
              <w:rPr>
                <w:noProof/>
                <w:webHidden/>
              </w:rPr>
              <w:fldChar w:fldCharType="begin"/>
            </w:r>
            <w:r>
              <w:rPr>
                <w:noProof/>
                <w:webHidden/>
              </w:rPr>
              <w:instrText xml:space="preserve"> PAGEREF _Toc230995773 \h </w:instrText>
            </w:r>
            <w:r>
              <w:rPr>
                <w:noProof/>
                <w:webHidden/>
              </w:rPr>
            </w:r>
            <w:r>
              <w:rPr>
                <w:noProof/>
                <w:webHidden/>
              </w:rPr>
              <w:fldChar w:fldCharType="separate"/>
            </w:r>
            <w:r>
              <w:rPr>
                <w:noProof/>
                <w:webHidden/>
              </w:rPr>
              <w:t>3</w:t>
            </w:r>
            <w:r>
              <w:rPr>
                <w:noProof/>
                <w:webHidden/>
              </w:rPr>
              <w:fldChar w:fldCharType="end"/>
            </w:r>
          </w:hyperlink>
        </w:p>
        <w:p w14:paraId="6FFBFDC3" w14:textId="66B4091A" w:rsidR="00FE5E53" w:rsidRDefault="00FE5E53">
          <w:pPr>
            <w:pStyle w:val="TDC2"/>
            <w:tabs>
              <w:tab w:val="right" w:leader="dot" w:pos="8828"/>
            </w:tabs>
            <w:rPr>
              <w:noProof/>
            </w:rPr>
          </w:pPr>
          <w:hyperlink w:anchor="_Toc230995774" w:history="1">
            <w:r w:rsidRPr="00AD630A">
              <w:rPr>
                <w:rStyle w:val="Hipervnculo"/>
                <w:rFonts w:ascii="Times New Roman" w:hAnsi="Times New Roman" w:cs="Times New Roman"/>
                <w:b/>
                <w:bCs/>
                <w:noProof/>
              </w:rPr>
              <w:t>Objetivos específicos</w:t>
            </w:r>
            <w:r>
              <w:rPr>
                <w:noProof/>
                <w:webHidden/>
              </w:rPr>
              <w:tab/>
            </w:r>
            <w:r>
              <w:rPr>
                <w:noProof/>
                <w:webHidden/>
              </w:rPr>
              <w:fldChar w:fldCharType="begin"/>
            </w:r>
            <w:r>
              <w:rPr>
                <w:noProof/>
                <w:webHidden/>
              </w:rPr>
              <w:instrText xml:space="preserve"> PAGEREF _Toc230995774 \h </w:instrText>
            </w:r>
            <w:r>
              <w:rPr>
                <w:noProof/>
                <w:webHidden/>
              </w:rPr>
            </w:r>
            <w:r>
              <w:rPr>
                <w:noProof/>
                <w:webHidden/>
              </w:rPr>
              <w:fldChar w:fldCharType="separate"/>
            </w:r>
            <w:r>
              <w:rPr>
                <w:noProof/>
                <w:webHidden/>
              </w:rPr>
              <w:t>3</w:t>
            </w:r>
            <w:r>
              <w:rPr>
                <w:noProof/>
                <w:webHidden/>
              </w:rPr>
              <w:fldChar w:fldCharType="end"/>
            </w:r>
          </w:hyperlink>
        </w:p>
        <w:p w14:paraId="31431F32" w14:textId="375B1312" w:rsidR="00FE5E53" w:rsidRDefault="00FE5E53">
          <w:pPr>
            <w:pStyle w:val="TDC1"/>
            <w:tabs>
              <w:tab w:val="right" w:leader="dot" w:pos="8828"/>
            </w:tabs>
            <w:rPr>
              <w:noProof/>
            </w:rPr>
          </w:pPr>
          <w:hyperlink w:anchor="_Toc230995775" w:history="1">
            <w:r w:rsidRPr="00AD630A">
              <w:rPr>
                <w:rStyle w:val="Hipervnculo"/>
                <w:rFonts w:ascii="Times New Roman" w:hAnsi="Times New Roman" w:cs="Times New Roman"/>
                <w:b/>
                <w:bCs/>
                <w:noProof/>
              </w:rPr>
              <w:t>Materiales utilizados y métodos</w:t>
            </w:r>
            <w:r>
              <w:rPr>
                <w:noProof/>
                <w:webHidden/>
              </w:rPr>
              <w:tab/>
            </w:r>
            <w:r>
              <w:rPr>
                <w:noProof/>
                <w:webHidden/>
              </w:rPr>
              <w:fldChar w:fldCharType="begin"/>
            </w:r>
            <w:r>
              <w:rPr>
                <w:noProof/>
                <w:webHidden/>
              </w:rPr>
              <w:instrText xml:space="preserve"> PAGEREF _Toc230995775 \h </w:instrText>
            </w:r>
            <w:r>
              <w:rPr>
                <w:noProof/>
                <w:webHidden/>
              </w:rPr>
            </w:r>
            <w:r>
              <w:rPr>
                <w:noProof/>
                <w:webHidden/>
              </w:rPr>
              <w:fldChar w:fldCharType="separate"/>
            </w:r>
            <w:r>
              <w:rPr>
                <w:noProof/>
                <w:webHidden/>
              </w:rPr>
              <w:t>3</w:t>
            </w:r>
            <w:r>
              <w:rPr>
                <w:noProof/>
                <w:webHidden/>
              </w:rPr>
              <w:fldChar w:fldCharType="end"/>
            </w:r>
          </w:hyperlink>
        </w:p>
        <w:p w14:paraId="771096A7" w14:textId="206DF244" w:rsidR="00FE5E53" w:rsidRDefault="00FE5E53">
          <w:pPr>
            <w:pStyle w:val="TDC1"/>
            <w:tabs>
              <w:tab w:val="right" w:leader="dot" w:pos="8828"/>
            </w:tabs>
            <w:rPr>
              <w:noProof/>
            </w:rPr>
          </w:pPr>
          <w:hyperlink w:anchor="_Toc230995776" w:history="1">
            <w:r w:rsidRPr="00AD630A">
              <w:rPr>
                <w:rStyle w:val="Hipervnculo"/>
                <w:rFonts w:ascii="Times New Roman" w:hAnsi="Times New Roman" w:cs="Times New Roman"/>
                <w:b/>
                <w:bCs/>
                <w:noProof/>
              </w:rPr>
              <w:t>Metodología y Pasos de Implementación</w:t>
            </w:r>
            <w:r>
              <w:rPr>
                <w:noProof/>
                <w:webHidden/>
              </w:rPr>
              <w:tab/>
            </w:r>
            <w:r>
              <w:rPr>
                <w:noProof/>
                <w:webHidden/>
              </w:rPr>
              <w:fldChar w:fldCharType="begin"/>
            </w:r>
            <w:r>
              <w:rPr>
                <w:noProof/>
                <w:webHidden/>
              </w:rPr>
              <w:instrText xml:space="preserve"> PAGEREF _Toc230995776 \h </w:instrText>
            </w:r>
            <w:r>
              <w:rPr>
                <w:noProof/>
                <w:webHidden/>
              </w:rPr>
            </w:r>
            <w:r>
              <w:rPr>
                <w:noProof/>
                <w:webHidden/>
              </w:rPr>
              <w:fldChar w:fldCharType="separate"/>
            </w:r>
            <w:r>
              <w:rPr>
                <w:noProof/>
                <w:webHidden/>
              </w:rPr>
              <w:t>4</w:t>
            </w:r>
            <w:r>
              <w:rPr>
                <w:noProof/>
                <w:webHidden/>
              </w:rPr>
              <w:fldChar w:fldCharType="end"/>
            </w:r>
          </w:hyperlink>
        </w:p>
        <w:p w14:paraId="52708E89" w14:textId="082B2D08" w:rsidR="00FE5E53" w:rsidRDefault="00FE5E53">
          <w:pPr>
            <w:pStyle w:val="TDC1"/>
            <w:tabs>
              <w:tab w:val="right" w:leader="dot" w:pos="8828"/>
            </w:tabs>
            <w:rPr>
              <w:noProof/>
            </w:rPr>
          </w:pPr>
          <w:hyperlink w:anchor="_Toc230995777" w:history="1">
            <w:r w:rsidRPr="00AD630A">
              <w:rPr>
                <w:rStyle w:val="Hipervnculo"/>
                <w:rFonts w:ascii="Times New Roman" w:hAnsi="Times New Roman" w:cs="Times New Roman"/>
                <w:b/>
                <w:bCs/>
                <w:noProof/>
              </w:rPr>
              <w:t>Resultados obtenidos</w:t>
            </w:r>
            <w:r>
              <w:rPr>
                <w:noProof/>
                <w:webHidden/>
              </w:rPr>
              <w:tab/>
            </w:r>
            <w:r>
              <w:rPr>
                <w:noProof/>
                <w:webHidden/>
              </w:rPr>
              <w:fldChar w:fldCharType="begin"/>
            </w:r>
            <w:r>
              <w:rPr>
                <w:noProof/>
                <w:webHidden/>
              </w:rPr>
              <w:instrText xml:space="preserve"> PAGEREF _Toc230995777 \h </w:instrText>
            </w:r>
            <w:r>
              <w:rPr>
                <w:noProof/>
                <w:webHidden/>
              </w:rPr>
            </w:r>
            <w:r>
              <w:rPr>
                <w:noProof/>
                <w:webHidden/>
              </w:rPr>
              <w:fldChar w:fldCharType="separate"/>
            </w:r>
            <w:r>
              <w:rPr>
                <w:noProof/>
                <w:webHidden/>
              </w:rPr>
              <w:t>5</w:t>
            </w:r>
            <w:r>
              <w:rPr>
                <w:noProof/>
                <w:webHidden/>
              </w:rPr>
              <w:fldChar w:fldCharType="end"/>
            </w:r>
          </w:hyperlink>
        </w:p>
        <w:p w14:paraId="43190000" w14:textId="5F70A17C" w:rsidR="00FE5E53" w:rsidRDefault="00FE5E53">
          <w:pPr>
            <w:pStyle w:val="TDC1"/>
            <w:tabs>
              <w:tab w:val="right" w:leader="dot" w:pos="8828"/>
            </w:tabs>
            <w:rPr>
              <w:noProof/>
            </w:rPr>
          </w:pPr>
          <w:hyperlink w:anchor="_Toc230995778" w:history="1">
            <w:r w:rsidRPr="00AD630A">
              <w:rPr>
                <w:rStyle w:val="Hipervnculo"/>
                <w:rFonts w:ascii="Times New Roman" w:hAnsi="Times New Roman" w:cs="Times New Roman"/>
                <w:b/>
                <w:bCs/>
                <w:noProof/>
              </w:rPr>
              <w:t>Conclusión</w:t>
            </w:r>
            <w:r>
              <w:rPr>
                <w:noProof/>
                <w:webHidden/>
              </w:rPr>
              <w:tab/>
            </w:r>
            <w:r>
              <w:rPr>
                <w:noProof/>
                <w:webHidden/>
              </w:rPr>
              <w:fldChar w:fldCharType="begin"/>
            </w:r>
            <w:r>
              <w:rPr>
                <w:noProof/>
                <w:webHidden/>
              </w:rPr>
              <w:instrText xml:space="preserve"> PAGEREF _Toc230995778 \h </w:instrText>
            </w:r>
            <w:r>
              <w:rPr>
                <w:noProof/>
                <w:webHidden/>
              </w:rPr>
            </w:r>
            <w:r>
              <w:rPr>
                <w:noProof/>
                <w:webHidden/>
              </w:rPr>
              <w:fldChar w:fldCharType="separate"/>
            </w:r>
            <w:r>
              <w:rPr>
                <w:noProof/>
                <w:webHidden/>
              </w:rPr>
              <w:t>5</w:t>
            </w:r>
            <w:r>
              <w:rPr>
                <w:noProof/>
                <w:webHidden/>
              </w:rPr>
              <w:fldChar w:fldCharType="end"/>
            </w:r>
          </w:hyperlink>
        </w:p>
        <w:p w14:paraId="550625FC" w14:textId="7EEFEF7B" w:rsidR="00FE5E53" w:rsidRDefault="00FE5E53">
          <w:r>
            <w:rPr>
              <w:b/>
              <w:bCs/>
            </w:rPr>
            <w:fldChar w:fldCharType="end"/>
          </w:r>
        </w:p>
      </w:sdtContent>
    </w:sdt>
    <w:p w14:paraId="389D7DF4" w14:textId="607FE061" w:rsidR="00FE5E53" w:rsidRPr="00FE5E53" w:rsidRDefault="00FE5E53">
      <w:pPr>
        <w:rPr>
          <w:b/>
          <w:bCs/>
          <w:sz w:val="26"/>
          <w:szCs w:val="26"/>
        </w:rPr>
      </w:pPr>
      <w:r>
        <w:rPr>
          <w:b/>
          <w:bCs/>
          <w:sz w:val="26"/>
          <w:szCs w:val="26"/>
        </w:rPr>
        <w:br w:type="page"/>
      </w:r>
    </w:p>
    <w:p w14:paraId="7A978188" w14:textId="77777777" w:rsidR="00FE5E53" w:rsidRPr="00FE5E53" w:rsidRDefault="00FE5E53" w:rsidP="00FE5E53">
      <w:pPr>
        <w:pStyle w:val="Ttulo1"/>
        <w:jc w:val="both"/>
        <w:rPr>
          <w:rFonts w:ascii="Times New Roman" w:hAnsi="Times New Roman" w:cs="Times New Roman"/>
          <w:b/>
          <w:bCs/>
          <w:color w:val="auto"/>
        </w:rPr>
      </w:pPr>
      <w:bookmarkStart w:id="1" w:name="_Toc230995772"/>
      <w:r w:rsidRPr="00FE5E53">
        <w:rPr>
          <w:rFonts w:ascii="Times New Roman" w:hAnsi="Times New Roman" w:cs="Times New Roman"/>
          <w:b/>
          <w:bCs/>
          <w:color w:val="auto"/>
        </w:rPr>
        <w:t>Objetivo general</w:t>
      </w:r>
      <w:bookmarkEnd w:id="1"/>
    </w:p>
    <w:p w14:paraId="21512BCE" w14:textId="77777777" w:rsidR="00FE5E53" w:rsidRPr="00FE5E53" w:rsidRDefault="00FE5E53" w:rsidP="00FE5E53">
      <w:pPr>
        <w:jc w:val="both"/>
        <w:rPr>
          <w:rFonts w:ascii="Times New Roman" w:hAnsi="Times New Roman" w:cs="Times New Roman"/>
        </w:rPr>
      </w:pPr>
      <w:r w:rsidRPr="00FE5E53">
        <w:rPr>
          <w:rFonts w:ascii="Times New Roman" w:hAnsi="Times New Roman" w:cs="Times New Roman"/>
        </w:rPr>
        <w:t>El Arduino es una plataforma de hardware y software de código abierto ampliamente utilizada en el ámbito educativo y profesional para el desarrollo de proyectos y prácticas mediante la electrónica e interacción. En esta práctica se utiliza una placa de Arduino Uno junto con un sensor de sonido (micrófono), LEDs indicadores, un zumbador (buzzer) piezoeléctrico y un servomotor de dirección. El propósito fundamental es comprender el comportamiento y la integración de variables físicas acústicas del entorno con un sistema de procesamiento lógico capaz de coordinar actuadores visuales, sonoros y mecánicos en tiempo real.</w:t>
      </w:r>
    </w:p>
    <w:p w14:paraId="420A38CE" w14:textId="77777777" w:rsidR="00FE5E53" w:rsidRPr="00FE5E53" w:rsidRDefault="00FE5E53" w:rsidP="00FE5E53">
      <w:pPr>
        <w:pStyle w:val="Ttulo2"/>
        <w:jc w:val="both"/>
        <w:rPr>
          <w:rFonts w:ascii="Times New Roman" w:hAnsi="Times New Roman" w:cs="Times New Roman"/>
          <w:b/>
          <w:bCs/>
        </w:rPr>
      </w:pPr>
      <w:bookmarkStart w:id="2" w:name="_Toc230995773"/>
      <w:r w:rsidRPr="00FE5E53">
        <w:rPr>
          <w:rFonts w:ascii="Times New Roman" w:hAnsi="Times New Roman" w:cs="Times New Roman"/>
          <w:b/>
          <w:bCs/>
          <w:color w:val="auto"/>
        </w:rPr>
        <w:t>Objetivos</w:t>
      </w:r>
      <w:bookmarkEnd w:id="2"/>
    </w:p>
    <w:p w14:paraId="1D320ECE" w14:textId="77777777" w:rsidR="00FE5E53" w:rsidRPr="00FE5E53" w:rsidRDefault="00FE5E53" w:rsidP="00FE5E53">
      <w:pPr>
        <w:jc w:val="both"/>
        <w:rPr>
          <w:rFonts w:ascii="Times New Roman" w:hAnsi="Times New Roman" w:cs="Times New Roman"/>
        </w:rPr>
      </w:pPr>
      <w:r w:rsidRPr="00FE5E53">
        <w:rPr>
          <w:rFonts w:ascii="Times New Roman" w:hAnsi="Times New Roman" w:cs="Times New Roman"/>
        </w:rPr>
        <w:t>La presente práctica tiene como propósito desarrollar un prototipo funcional de un sistema de control y alerta automatizado que reaccione ante estímulos sonoros utilizando la plataforma Arduino. Los sistemas electrónicos basados en sensores acústicos son esenciales en aplicaciones de seguridad, automatización y asistencia. El objetivo principal consiste en implementar, ensamblar y programar un circuito sobre una protoboard que procese señales analógicas o digitales provenientes de un sensor de sonido, activando alertas mediante componentes lumínicos y auditivos, combinados con la acción mecánica de posicionamiento de un servomotor.</w:t>
      </w:r>
    </w:p>
    <w:p w14:paraId="246EB1C1" w14:textId="77777777" w:rsidR="00FE5E53" w:rsidRPr="00FE5E53" w:rsidRDefault="00FE5E53" w:rsidP="00FE5E53">
      <w:pPr>
        <w:pStyle w:val="Ttulo2"/>
        <w:jc w:val="both"/>
        <w:rPr>
          <w:rFonts w:ascii="Times New Roman" w:hAnsi="Times New Roman" w:cs="Times New Roman"/>
          <w:b/>
          <w:bCs/>
          <w:color w:val="auto"/>
        </w:rPr>
      </w:pPr>
      <w:bookmarkStart w:id="3" w:name="_Toc230995774"/>
      <w:r w:rsidRPr="00FE5E53">
        <w:rPr>
          <w:rFonts w:ascii="Times New Roman" w:hAnsi="Times New Roman" w:cs="Times New Roman"/>
          <w:b/>
          <w:bCs/>
          <w:color w:val="auto"/>
        </w:rPr>
        <w:t>Objetivos específicos</w:t>
      </w:r>
      <w:bookmarkEnd w:id="3"/>
    </w:p>
    <w:p w14:paraId="45A60670" w14:textId="77777777" w:rsidR="00FE5E53" w:rsidRPr="00FE5E53" w:rsidRDefault="00FE5E53" w:rsidP="00FE5E53">
      <w:pPr>
        <w:numPr>
          <w:ilvl w:val="0"/>
          <w:numId w:val="2"/>
        </w:numPr>
        <w:jc w:val="both"/>
        <w:rPr>
          <w:rFonts w:ascii="Times New Roman" w:hAnsi="Times New Roman" w:cs="Times New Roman"/>
        </w:rPr>
      </w:pPr>
      <w:r w:rsidRPr="00FE5E53">
        <w:rPr>
          <w:rFonts w:ascii="Times New Roman" w:hAnsi="Times New Roman" w:cs="Times New Roman"/>
        </w:rPr>
        <w:t>Realizar de forma correcta y limpia las conexiones del sensor de sonido, el servomotor y la etapa de indicadores hacia los pines digitales y analógicos de la placa Arduino Uno sobre la protoboard.</w:t>
      </w:r>
    </w:p>
    <w:p w14:paraId="0D51E1EA" w14:textId="77777777" w:rsidR="00FE5E53" w:rsidRPr="00FE5E53" w:rsidRDefault="00FE5E53" w:rsidP="00FE5E53">
      <w:pPr>
        <w:numPr>
          <w:ilvl w:val="0"/>
          <w:numId w:val="2"/>
        </w:numPr>
        <w:jc w:val="both"/>
        <w:rPr>
          <w:rFonts w:ascii="Times New Roman" w:hAnsi="Times New Roman" w:cs="Times New Roman"/>
        </w:rPr>
      </w:pPr>
      <w:r w:rsidRPr="00FE5E53">
        <w:rPr>
          <w:rFonts w:ascii="Times New Roman" w:hAnsi="Times New Roman" w:cs="Times New Roman"/>
        </w:rPr>
        <w:t>Garantizar una distribución de energía adecuada y segura en el circuito, unificando la referencia física mediante una tierra común (GND) para prevenir ruido eléctrico en las lecturas lógicas de los componentes.</w:t>
      </w:r>
    </w:p>
    <w:p w14:paraId="19547EB7" w14:textId="77777777" w:rsidR="00FE5E53" w:rsidRPr="00FE5E53" w:rsidRDefault="00FE5E53" w:rsidP="00FE5E53">
      <w:pPr>
        <w:numPr>
          <w:ilvl w:val="0"/>
          <w:numId w:val="2"/>
        </w:numPr>
        <w:jc w:val="both"/>
        <w:rPr>
          <w:rFonts w:ascii="Times New Roman" w:hAnsi="Times New Roman" w:cs="Times New Roman"/>
        </w:rPr>
      </w:pPr>
      <w:r w:rsidRPr="00FE5E53">
        <w:rPr>
          <w:rFonts w:ascii="Times New Roman" w:hAnsi="Times New Roman" w:cs="Times New Roman"/>
        </w:rPr>
        <w:t>Programar la lógica de control del microcontrolador para mapear el umbral acústico detectado y desencadenar una secuencia coordinada de parpadeo de LEDs, frecuencias en el zumbador y movimiento angular del servomotor.</w:t>
      </w:r>
    </w:p>
    <w:p w14:paraId="598DE881" w14:textId="77777777" w:rsidR="00FE5E53" w:rsidRPr="00FE5E53" w:rsidRDefault="00FE5E53" w:rsidP="00FE5E53">
      <w:pPr>
        <w:numPr>
          <w:ilvl w:val="0"/>
          <w:numId w:val="2"/>
        </w:numPr>
        <w:jc w:val="both"/>
        <w:rPr>
          <w:rFonts w:ascii="Times New Roman" w:hAnsi="Times New Roman" w:cs="Times New Roman"/>
        </w:rPr>
      </w:pPr>
      <w:r w:rsidRPr="00FE5E53">
        <w:rPr>
          <w:rFonts w:ascii="Times New Roman" w:hAnsi="Times New Roman" w:cs="Times New Roman"/>
        </w:rPr>
        <w:t>Validar el comportamiento experimental del sistema mediante pruebas físicas iterativas, asegurando la conmutación precisa de las alertas visuales y sonoras tras la detección del estímulo acústico.</w:t>
      </w:r>
    </w:p>
    <w:p w14:paraId="341D7548" w14:textId="77777777" w:rsidR="00FE5E53" w:rsidRPr="00FE5E53" w:rsidRDefault="00FE5E53" w:rsidP="00FE5E53">
      <w:pPr>
        <w:pStyle w:val="Ttulo1"/>
        <w:jc w:val="both"/>
        <w:rPr>
          <w:rFonts w:ascii="Times New Roman" w:hAnsi="Times New Roman" w:cs="Times New Roman"/>
          <w:b/>
          <w:bCs/>
          <w:color w:val="auto"/>
        </w:rPr>
      </w:pPr>
      <w:bookmarkStart w:id="4" w:name="_Toc230995775"/>
      <w:r w:rsidRPr="00FE5E53">
        <w:rPr>
          <w:rFonts w:ascii="Times New Roman" w:hAnsi="Times New Roman" w:cs="Times New Roman"/>
          <w:b/>
          <w:bCs/>
          <w:color w:val="auto"/>
        </w:rPr>
        <w:t>Materiales utilizados y métodos</w:t>
      </w:r>
      <w:bookmarkEnd w:id="4"/>
    </w:p>
    <w:p w14:paraId="69290B84" w14:textId="77777777" w:rsidR="00FE5E53" w:rsidRPr="00FE5E53" w:rsidRDefault="00FE5E53" w:rsidP="00FE5E53">
      <w:pPr>
        <w:jc w:val="both"/>
        <w:rPr>
          <w:rFonts w:ascii="Times New Roman" w:hAnsi="Times New Roman" w:cs="Times New Roman"/>
        </w:rPr>
      </w:pPr>
      <w:r w:rsidRPr="00FE5E53">
        <w:rPr>
          <w:rFonts w:ascii="Times New Roman" w:hAnsi="Times New Roman" w:cs="Times New Roman"/>
        </w:rPr>
        <w:t>Para la elaboración de la práctica con el sensor de sonido, se emplearon los siguientes elementos de hardware y herramientas de desarrollo:</w:t>
      </w:r>
    </w:p>
    <w:p w14:paraId="66ABC847" w14:textId="77777777" w:rsidR="00FE5E53" w:rsidRPr="00FE5E53" w:rsidRDefault="00FE5E53" w:rsidP="00FE5E53">
      <w:pPr>
        <w:numPr>
          <w:ilvl w:val="0"/>
          <w:numId w:val="3"/>
        </w:numPr>
        <w:jc w:val="both"/>
        <w:rPr>
          <w:rFonts w:ascii="Times New Roman" w:hAnsi="Times New Roman" w:cs="Times New Roman"/>
        </w:rPr>
      </w:pPr>
      <w:r w:rsidRPr="00FE5E53">
        <w:rPr>
          <w:rFonts w:ascii="Times New Roman" w:hAnsi="Times New Roman" w:cs="Times New Roman"/>
        </w:rPr>
        <w:t>Una placa Arduino Uno</w:t>
      </w:r>
    </w:p>
    <w:p w14:paraId="672F3943" w14:textId="77777777" w:rsidR="00FE5E53" w:rsidRPr="00FE5E53" w:rsidRDefault="00FE5E53" w:rsidP="00FE5E53">
      <w:pPr>
        <w:numPr>
          <w:ilvl w:val="0"/>
          <w:numId w:val="3"/>
        </w:numPr>
        <w:jc w:val="both"/>
        <w:rPr>
          <w:rFonts w:ascii="Times New Roman" w:hAnsi="Times New Roman" w:cs="Times New Roman"/>
        </w:rPr>
      </w:pPr>
      <w:r w:rsidRPr="00FE5E53">
        <w:rPr>
          <w:rFonts w:ascii="Times New Roman" w:hAnsi="Times New Roman" w:cs="Times New Roman"/>
        </w:rPr>
        <w:t>Un Módulo Sensor de Sonido (Micrófono de alta sensibilidad con salidas analógica/digital)</w:t>
      </w:r>
    </w:p>
    <w:p w14:paraId="19B4A7A5" w14:textId="77777777" w:rsidR="00FE5E53" w:rsidRPr="00FE5E53" w:rsidRDefault="00FE5E53" w:rsidP="00FE5E53">
      <w:pPr>
        <w:numPr>
          <w:ilvl w:val="0"/>
          <w:numId w:val="3"/>
        </w:numPr>
        <w:jc w:val="both"/>
        <w:rPr>
          <w:rFonts w:ascii="Times New Roman" w:hAnsi="Times New Roman" w:cs="Times New Roman"/>
        </w:rPr>
      </w:pPr>
      <w:r w:rsidRPr="00FE5E53">
        <w:rPr>
          <w:rFonts w:ascii="Times New Roman" w:hAnsi="Times New Roman" w:cs="Times New Roman"/>
        </w:rPr>
        <w:t>Un Servomotor mini (tipo SG90 o equivalente)</w:t>
      </w:r>
    </w:p>
    <w:p w14:paraId="4290126C" w14:textId="77777777" w:rsidR="00FE5E53" w:rsidRPr="00FE5E53" w:rsidRDefault="00FE5E53" w:rsidP="00FE5E53">
      <w:pPr>
        <w:numPr>
          <w:ilvl w:val="0"/>
          <w:numId w:val="3"/>
        </w:numPr>
        <w:jc w:val="both"/>
        <w:rPr>
          <w:rFonts w:ascii="Times New Roman" w:hAnsi="Times New Roman" w:cs="Times New Roman"/>
        </w:rPr>
      </w:pPr>
      <w:r w:rsidRPr="00FE5E53">
        <w:rPr>
          <w:rFonts w:ascii="Times New Roman" w:hAnsi="Times New Roman" w:cs="Times New Roman"/>
        </w:rPr>
        <w:t>Un Zumbador Piezoeléctrico (Buzzer activo o pasivo)</w:t>
      </w:r>
    </w:p>
    <w:p w14:paraId="2C1F9CE4" w14:textId="77777777" w:rsidR="00FE5E53" w:rsidRPr="00FE5E53" w:rsidRDefault="00FE5E53" w:rsidP="00FE5E53">
      <w:pPr>
        <w:numPr>
          <w:ilvl w:val="0"/>
          <w:numId w:val="3"/>
        </w:numPr>
        <w:jc w:val="both"/>
        <w:rPr>
          <w:rFonts w:ascii="Times New Roman" w:hAnsi="Times New Roman" w:cs="Times New Roman"/>
        </w:rPr>
      </w:pPr>
      <w:r w:rsidRPr="00FE5E53">
        <w:rPr>
          <w:rFonts w:ascii="Times New Roman" w:hAnsi="Times New Roman" w:cs="Times New Roman"/>
        </w:rPr>
        <w:t>Dos Diodos LED (Indicador Amarillo e Indicador Rojo)</w:t>
      </w:r>
    </w:p>
    <w:p w14:paraId="53D2A0A2" w14:textId="77777777" w:rsidR="00FE5E53" w:rsidRPr="00FE5E53" w:rsidRDefault="00FE5E53" w:rsidP="00FE5E53">
      <w:pPr>
        <w:numPr>
          <w:ilvl w:val="0"/>
          <w:numId w:val="3"/>
        </w:numPr>
        <w:jc w:val="both"/>
        <w:rPr>
          <w:rFonts w:ascii="Times New Roman" w:hAnsi="Times New Roman" w:cs="Times New Roman"/>
        </w:rPr>
      </w:pPr>
      <w:r w:rsidRPr="00FE5E53">
        <w:rPr>
          <w:rFonts w:ascii="Times New Roman" w:hAnsi="Times New Roman" w:cs="Times New Roman"/>
        </w:rPr>
        <w:t>Resistencias de protección para los LEDs</w:t>
      </w:r>
    </w:p>
    <w:p w14:paraId="52693D78" w14:textId="77777777" w:rsidR="00FE5E53" w:rsidRPr="00FE5E53" w:rsidRDefault="00FE5E53" w:rsidP="00FE5E53">
      <w:pPr>
        <w:numPr>
          <w:ilvl w:val="0"/>
          <w:numId w:val="3"/>
        </w:numPr>
        <w:jc w:val="both"/>
        <w:rPr>
          <w:rFonts w:ascii="Times New Roman" w:hAnsi="Times New Roman" w:cs="Times New Roman"/>
        </w:rPr>
      </w:pPr>
      <w:r w:rsidRPr="00FE5E53">
        <w:rPr>
          <w:rFonts w:ascii="Times New Roman" w:hAnsi="Times New Roman" w:cs="Times New Roman"/>
        </w:rPr>
        <w:t>Una Protoboard</w:t>
      </w:r>
    </w:p>
    <w:p w14:paraId="2A67FD89" w14:textId="77777777" w:rsidR="00FE5E53" w:rsidRPr="00FE5E53" w:rsidRDefault="00FE5E53" w:rsidP="00FE5E53">
      <w:pPr>
        <w:numPr>
          <w:ilvl w:val="0"/>
          <w:numId w:val="3"/>
        </w:numPr>
        <w:jc w:val="both"/>
        <w:rPr>
          <w:rFonts w:ascii="Times New Roman" w:hAnsi="Times New Roman" w:cs="Times New Roman"/>
        </w:rPr>
      </w:pPr>
      <w:r w:rsidRPr="00FE5E53">
        <w:rPr>
          <w:rFonts w:ascii="Times New Roman" w:hAnsi="Times New Roman" w:cs="Times New Roman"/>
        </w:rPr>
        <w:t>Cables jumper de conexión (Macho-Macho, Macho-Hembra)</w:t>
      </w:r>
    </w:p>
    <w:p w14:paraId="72763B8C" w14:textId="77777777" w:rsidR="00FE5E53" w:rsidRPr="00FE5E53" w:rsidRDefault="00FE5E53" w:rsidP="00FE5E53">
      <w:pPr>
        <w:numPr>
          <w:ilvl w:val="0"/>
          <w:numId w:val="3"/>
        </w:numPr>
        <w:jc w:val="both"/>
        <w:rPr>
          <w:rFonts w:ascii="Times New Roman" w:hAnsi="Times New Roman" w:cs="Times New Roman"/>
        </w:rPr>
      </w:pPr>
      <w:r w:rsidRPr="00FE5E53">
        <w:rPr>
          <w:rFonts w:ascii="Times New Roman" w:hAnsi="Times New Roman" w:cs="Times New Roman"/>
        </w:rPr>
        <w:t>Cable USB de programación e interfaz con el entorno IDE</w:t>
      </w:r>
    </w:p>
    <w:p w14:paraId="3CD74E57" w14:textId="64A3A092" w:rsidR="00FE5E53" w:rsidRPr="00FE5E53" w:rsidRDefault="00FE5E53" w:rsidP="00FE5E53">
      <w:pPr>
        <w:pStyle w:val="Ttulo1"/>
        <w:jc w:val="both"/>
        <w:rPr>
          <w:rFonts w:ascii="Times New Roman" w:hAnsi="Times New Roman" w:cs="Times New Roman"/>
          <w:b/>
          <w:bCs/>
          <w:color w:val="auto"/>
        </w:rPr>
      </w:pPr>
      <w:bookmarkStart w:id="5" w:name="_Toc230995776"/>
      <w:r w:rsidRPr="00FE5E53">
        <w:rPr>
          <w:rFonts w:ascii="Times New Roman" w:hAnsi="Times New Roman" w:cs="Times New Roman"/>
          <w:b/>
          <w:bCs/>
          <w:color w:val="auto"/>
        </w:rPr>
        <w:t>Metodología y Pasos de Implementación</w:t>
      </w:r>
      <w:bookmarkEnd w:id="5"/>
    </w:p>
    <w:p w14:paraId="52DADA8F" w14:textId="77777777" w:rsidR="00FE5E53" w:rsidRPr="00FE5E53" w:rsidRDefault="00FE5E53" w:rsidP="00FE5E53">
      <w:pPr>
        <w:numPr>
          <w:ilvl w:val="0"/>
          <w:numId w:val="4"/>
        </w:numPr>
        <w:jc w:val="both"/>
        <w:rPr>
          <w:rFonts w:ascii="Times New Roman" w:hAnsi="Times New Roman" w:cs="Times New Roman"/>
        </w:rPr>
      </w:pPr>
      <w:r w:rsidRPr="00FE5E53">
        <w:rPr>
          <w:rFonts w:ascii="Times New Roman" w:hAnsi="Times New Roman" w:cs="Times New Roman"/>
          <w:b/>
          <w:bCs/>
        </w:rPr>
        <w:t>Montaje de la Etapa Lógica y de Alimentación:</w:t>
      </w:r>
      <w:r w:rsidRPr="00FE5E53">
        <w:rPr>
          <w:rFonts w:ascii="Times New Roman" w:hAnsi="Times New Roman" w:cs="Times New Roman"/>
        </w:rPr>
        <w:t xml:space="preserve"> </w:t>
      </w:r>
    </w:p>
    <w:p w14:paraId="2AE52969" w14:textId="7453EDE8" w:rsidR="00FE5E53" w:rsidRPr="00FE5E53" w:rsidRDefault="00FE5E53" w:rsidP="00FE5E53">
      <w:pPr>
        <w:ind w:left="720"/>
        <w:jc w:val="both"/>
        <w:rPr>
          <w:rFonts w:ascii="Times New Roman" w:hAnsi="Times New Roman" w:cs="Times New Roman"/>
        </w:rPr>
      </w:pPr>
      <w:r w:rsidRPr="00FE5E53">
        <w:rPr>
          <w:rFonts w:ascii="Times New Roman" w:hAnsi="Times New Roman" w:cs="Times New Roman"/>
        </w:rPr>
        <w:t>Se posicionó la placa Arduino Uno en la mesa de trabajo y se derivaron las líneas de energía primarias de 5V y GND hacia los rieles de alimentación laterales de la protoboard para establecer los buses de distribución paralela.</w:t>
      </w:r>
    </w:p>
    <w:p w14:paraId="57FADD7F" w14:textId="77777777" w:rsidR="00FE5E53" w:rsidRPr="00FE5E53" w:rsidRDefault="00FE5E53" w:rsidP="00FE5E53">
      <w:pPr>
        <w:numPr>
          <w:ilvl w:val="0"/>
          <w:numId w:val="4"/>
        </w:numPr>
        <w:jc w:val="both"/>
        <w:rPr>
          <w:rFonts w:ascii="Times New Roman" w:hAnsi="Times New Roman" w:cs="Times New Roman"/>
        </w:rPr>
      </w:pPr>
      <w:r w:rsidRPr="00FE5E53">
        <w:rPr>
          <w:rFonts w:ascii="Times New Roman" w:hAnsi="Times New Roman" w:cs="Times New Roman"/>
          <w:b/>
          <w:bCs/>
        </w:rPr>
        <w:t>Integración del Sensor de Sonido:</w:t>
      </w:r>
      <w:r w:rsidRPr="00FE5E53">
        <w:rPr>
          <w:rFonts w:ascii="Times New Roman" w:hAnsi="Times New Roman" w:cs="Times New Roman"/>
        </w:rPr>
        <w:t xml:space="preserve"> </w:t>
      </w:r>
    </w:p>
    <w:p w14:paraId="347277C3" w14:textId="30FF94C3" w:rsidR="00FE5E53" w:rsidRPr="00FE5E53" w:rsidRDefault="00FE5E53" w:rsidP="00FE5E53">
      <w:pPr>
        <w:ind w:left="720"/>
        <w:jc w:val="both"/>
        <w:rPr>
          <w:rFonts w:ascii="Times New Roman" w:hAnsi="Times New Roman" w:cs="Times New Roman"/>
        </w:rPr>
      </w:pPr>
      <w:r w:rsidRPr="00FE5E53">
        <w:rPr>
          <w:rFonts w:ascii="Times New Roman" w:hAnsi="Times New Roman" w:cs="Times New Roman"/>
        </w:rPr>
        <w:t>Se acopló el módulo de micrófono en la protoboard, conectando sus terminales de alimentación a los buses de la placa (VCC y GND) y derivando su pin de señal lógica hacia un pin de entrada del Arduino para capturar las variaciones acústicas del entorno.</w:t>
      </w:r>
    </w:p>
    <w:p w14:paraId="5F1F358A" w14:textId="77777777" w:rsidR="00FE5E53" w:rsidRPr="00FE5E53" w:rsidRDefault="00FE5E53" w:rsidP="00FE5E53">
      <w:pPr>
        <w:numPr>
          <w:ilvl w:val="0"/>
          <w:numId w:val="4"/>
        </w:numPr>
        <w:jc w:val="both"/>
        <w:rPr>
          <w:rFonts w:ascii="Times New Roman" w:hAnsi="Times New Roman" w:cs="Times New Roman"/>
        </w:rPr>
      </w:pPr>
      <w:r w:rsidRPr="00FE5E53">
        <w:rPr>
          <w:rFonts w:ascii="Times New Roman" w:hAnsi="Times New Roman" w:cs="Times New Roman"/>
          <w:b/>
          <w:bCs/>
        </w:rPr>
        <w:t>Conexión de los Actuadores de Alerta (Visual y Sonora):</w:t>
      </w:r>
      <w:r w:rsidRPr="00FE5E53">
        <w:rPr>
          <w:rFonts w:ascii="Times New Roman" w:hAnsi="Times New Roman" w:cs="Times New Roman"/>
        </w:rPr>
        <w:t xml:space="preserve"> </w:t>
      </w:r>
    </w:p>
    <w:p w14:paraId="26694CC8" w14:textId="4E10371D" w:rsidR="00FE5E53" w:rsidRPr="00FE5E53" w:rsidRDefault="00FE5E53" w:rsidP="00FE5E53">
      <w:pPr>
        <w:ind w:left="720"/>
        <w:jc w:val="both"/>
        <w:rPr>
          <w:rFonts w:ascii="Times New Roman" w:hAnsi="Times New Roman" w:cs="Times New Roman"/>
        </w:rPr>
      </w:pPr>
      <w:r w:rsidRPr="00FE5E53">
        <w:rPr>
          <w:rFonts w:ascii="Times New Roman" w:hAnsi="Times New Roman" w:cs="Times New Roman"/>
        </w:rPr>
        <w:t>Se fijaron los LEDs (amarillo y rojo) en serie con sus respectivas resistencias limitadoras de corriente hacia pines de salida digital. Paralelamente, se conectó el zumbador piezoeléctrico entre un pin digital configurado como salida y el riel común de tierra.</w:t>
      </w:r>
    </w:p>
    <w:p w14:paraId="386A2355" w14:textId="77777777" w:rsidR="00FE5E53" w:rsidRPr="00FE5E53" w:rsidRDefault="00FE5E53" w:rsidP="00FE5E53">
      <w:pPr>
        <w:numPr>
          <w:ilvl w:val="0"/>
          <w:numId w:val="4"/>
        </w:numPr>
        <w:jc w:val="both"/>
        <w:rPr>
          <w:rFonts w:ascii="Times New Roman" w:hAnsi="Times New Roman" w:cs="Times New Roman"/>
        </w:rPr>
      </w:pPr>
      <w:r w:rsidRPr="00FE5E53">
        <w:rPr>
          <w:rFonts w:ascii="Times New Roman" w:hAnsi="Times New Roman" w:cs="Times New Roman"/>
          <w:b/>
          <w:bCs/>
        </w:rPr>
        <w:t>Instalación Mecánica del Servomotor:</w:t>
      </w:r>
      <w:r w:rsidRPr="00FE5E53">
        <w:rPr>
          <w:rFonts w:ascii="Times New Roman" w:hAnsi="Times New Roman" w:cs="Times New Roman"/>
        </w:rPr>
        <w:t xml:space="preserve"> </w:t>
      </w:r>
    </w:p>
    <w:p w14:paraId="30B35F70" w14:textId="4B55DF73" w:rsidR="00FE5E53" w:rsidRPr="00FE5E53" w:rsidRDefault="00FE5E53" w:rsidP="00FE5E53">
      <w:pPr>
        <w:ind w:left="720"/>
        <w:jc w:val="both"/>
        <w:rPr>
          <w:rFonts w:ascii="Times New Roman" w:hAnsi="Times New Roman" w:cs="Times New Roman"/>
        </w:rPr>
      </w:pPr>
      <w:r w:rsidRPr="00FE5E53">
        <w:rPr>
          <w:rFonts w:ascii="Times New Roman" w:hAnsi="Times New Roman" w:cs="Times New Roman"/>
        </w:rPr>
        <w:t>Se cablearon los tres hilos del servomotor (Marrón/Negro a GND, Rojo a 5V, Naranja/Amarillo a un pin PWM del Arduino) para asegurar el suministro de potencia y el control de la posición angular del cabezal.</w:t>
      </w:r>
    </w:p>
    <w:p w14:paraId="0285AD4C" w14:textId="77777777" w:rsidR="00FE5E53" w:rsidRPr="00FE5E53" w:rsidRDefault="00FE5E53" w:rsidP="00FE5E53">
      <w:pPr>
        <w:numPr>
          <w:ilvl w:val="0"/>
          <w:numId w:val="4"/>
        </w:numPr>
        <w:jc w:val="both"/>
        <w:rPr>
          <w:rFonts w:ascii="Times New Roman" w:hAnsi="Times New Roman" w:cs="Times New Roman"/>
        </w:rPr>
      </w:pPr>
      <w:r w:rsidRPr="00FE5E53">
        <w:rPr>
          <w:rFonts w:ascii="Times New Roman" w:hAnsi="Times New Roman" w:cs="Times New Roman"/>
          <w:b/>
          <w:bCs/>
        </w:rPr>
        <w:t>Carga del Firmware y Calibración:</w:t>
      </w:r>
      <w:r w:rsidRPr="00FE5E53">
        <w:rPr>
          <w:rFonts w:ascii="Times New Roman" w:hAnsi="Times New Roman" w:cs="Times New Roman"/>
        </w:rPr>
        <w:t xml:space="preserve"> </w:t>
      </w:r>
    </w:p>
    <w:p w14:paraId="6C6109CD" w14:textId="5ADA4493" w:rsidR="00FE5E53" w:rsidRPr="00FE5E53" w:rsidRDefault="00FE5E53" w:rsidP="00FE5E53">
      <w:pPr>
        <w:ind w:left="720"/>
        <w:jc w:val="both"/>
        <w:rPr>
          <w:rFonts w:ascii="Times New Roman" w:hAnsi="Times New Roman" w:cs="Times New Roman"/>
        </w:rPr>
      </w:pPr>
      <w:r w:rsidRPr="00FE5E53">
        <w:rPr>
          <w:rFonts w:ascii="Times New Roman" w:hAnsi="Times New Roman" w:cs="Times New Roman"/>
        </w:rPr>
        <w:t>Se implementó la estructura lógica en el entorno Arduino IDE, utilizando instrucciones de comparación para evaluar si el estímulo sonoro superaba un límite programado, ejecutando de ser así la alerta general y el movimiento mecánico.</w:t>
      </w:r>
    </w:p>
    <w:p w14:paraId="61C1ED90" w14:textId="77777777" w:rsidR="00FE5E53" w:rsidRPr="00FE5E53" w:rsidRDefault="00FE5E53" w:rsidP="00FE5E53">
      <w:pPr>
        <w:pStyle w:val="Ttulo1"/>
        <w:rPr>
          <w:rFonts w:ascii="Times New Roman" w:hAnsi="Times New Roman" w:cs="Times New Roman"/>
          <w:b/>
          <w:bCs/>
        </w:rPr>
      </w:pPr>
      <w:bookmarkStart w:id="6" w:name="_Toc230995777"/>
      <w:r w:rsidRPr="00FE5E53">
        <w:rPr>
          <w:rFonts w:ascii="Times New Roman" w:hAnsi="Times New Roman" w:cs="Times New Roman"/>
          <w:b/>
          <w:bCs/>
          <w:color w:val="auto"/>
        </w:rPr>
        <w:t>Resultados obtenidos</w:t>
      </w:r>
      <w:bookmarkEnd w:id="6"/>
    </w:p>
    <w:p w14:paraId="67C3A353" w14:textId="77777777" w:rsidR="00FE5E53" w:rsidRPr="00FE5E53" w:rsidRDefault="00FE5E53" w:rsidP="00FE5E53">
      <w:pPr>
        <w:jc w:val="both"/>
        <w:rPr>
          <w:rFonts w:ascii="Times New Roman" w:hAnsi="Times New Roman" w:cs="Times New Roman"/>
        </w:rPr>
      </w:pPr>
      <w:r w:rsidRPr="00FE5E53">
        <w:rPr>
          <w:rFonts w:ascii="Times New Roman" w:hAnsi="Times New Roman" w:cs="Times New Roman"/>
        </w:rPr>
        <w:t>Durante la sesión de pruebas eléctricas y funcionales, se verificó de manera satisfactoria la respuesta integral del sistema ante las perturbaciones sonoras creadas en el entorno inmediato del sensor. Inicialmente, se ajustó el potenciómetro de calibración del micrófono para estabilizar la ganancia y eliminar falsos disparos provocados por el ruido ambiental base.</w:t>
      </w:r>
    </w:p>
    <w:p w14:paraId="575D8436" w14:textId="77777777" w:rsidR="00FE5E53" w:rsidRDefault="00FE5E53" w:rsidP="00FE5E53">
      <w:pPr>
        <w:jc w:val="both"/>
        <w:rPr>
          <w:rFonts w:ascii="Times New Roman" w:hAnsi="Times New Roman" w:cs="Times New Roman"/>
        </w:rPr>
      </w:pPr>
      <w:r w:rsidRPr="00FE5E53">
        <w:rPr>
          <w:rFonts w:ascii="Times New Roman" w:hAnsi="Times New Roman" w:cs="Times New Roman"/>
        </w:rPr>
        <w:t>Al aplicar un estímulo acústico directo (un aplauso o un golpe leve en las proximidades del sensor), se comprobó que la interfaz lógica conmutó de manera inmediata: el LED amarillo de estado se mantuvo activo como indicador de energía del sistema, mientras que el LED rojo y el zumbador piezoeléctrico se activaron en una secuencia de alerta intermitente definida por el programa. De igual forma, el servomotor acoplado modificó su ángulo de rotación de forma precisa en respuesta directa a la detección del sonido, regresando a su posición inicial o de reposo al cesar el estímulo acústico, validando una correcta interacción entre la etapa lógica y los periféricos físicos integrados en la protoboard.</w:t>
      </w:r>
    </w:p>
    <w:p w14:paraId="70F408B8" w14:textId="77777777" w:rsidR="00FE5E53" w:rsidRPr="00FE5E53" w:rsidRDefault="00FE5E53" w:rsidP="00FE5E53">
      <w:pPr>
        <w:jc w:val="both"/>
        <w:rPr>
          <w:rFonts w:ascii="Times New Roman" w:hAnsi="Times New Roman" w:cs="Times New Roman"/>
        </w:rPr>
      </w:pPr>
    </w:p>
    <w:p w14:paraId="4F9C8813" w14:textId="77777777" w:rsidR="00FE5E53" w:rsidRDefault="00FE5E53" w:rsidP="00FE5E53">
      <w:pPr>
        <w:keepNext/>
        <w:jc w:val="center"/>
      </w:pPr>
      <w:r w:rsidRPr="00FE5E53">
        <w:rPr>
          <w:rFonts w:ascii="Times New Roman" w:hAnsi="Times New Roman" w:cs="Times New Roman"/>
          <w:noProof/>
        </w:rPr>
        <w:drawing>
          <wp:inline distT="0" distB="0" distL="0" distR="0" wp14:anchorId="2F5E6EA9" wp14:editId="16DDFE91">
            <wp:extent cx="2714222" cy="4059881"/>
            <wp:effectExtent l="0" t="6033" r="4128" b="4127"/>
            <wp:docPr id="64475625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4756254" name=""/>
                    <pic:cNvPicPr/>
                  </pic:nvPicPr>
                  <pic:blipFill rotWithShape="1">
                    <a:blip r:embed="rId9"/>
                    <a:srcRect l="1358" r="2105"/>
                    <a:stretch>
                      <a:fillRect/>
                    </a:stretch>
                  </pic:blipFill>
                  <pic:spPr bwMode="auto">
                    <a:xfrm rot="5400000">
                      <a:off x="0" y="0"/>
                      <a:ext cx="2727699" cy="4080040"/>
                    </a:xfrm>
                    <a:prstGeom prst="rect">
                      <a:avLst/>
                    </a:prstGeom>
                    <a:ln>
                      <a:noFill/>
                    </a:ln>
                    <a:extLst>
                      <a:ext uri="{53640926-AAD7-44D8-BBD7-CCE9431645EC}">
                        <a14:shadowObscured xmlns:a14="http://schemas.microsoft.com/office/drawing/2010/main"/>
                      </a:ext>
                    </a:extLst>
                  </pic:spPr>
                </pic:pic>
              </a:graphicData>
            </a:graphic>
          </wp:inline>
        </w:drawing>
      </w:r>
    </w:p>
    <w:p w14:paraId="7992E8A9" w14:textId="6215C16F" w:rsidR="00FE5E53" w:rsidRDefault="00FE5E53" w:rsidP="00FE5E53">
      <w:pPr>
        <w:pStyle w:val="Descripcin"/>
        <w:jc w:val="center"/>
      </w:pPr>
      <w:r>
        <w:t>Figura 1. Arduino idea completada siguiendo las instrucciones del libro</w:t>
      </w:r>
      <w:r>
        <w:br/>
      </w:r>
    </w:p>
    <w:p w14:paraId="6AC203E3" w14:textId="77777777" w:rsidR="00FE5E53" w:rsidRDefault="00FE5E53" w:rsidP="00FE5E53"/>
    <w:p w14:paraId="3FEE5159" w14:textId="77777777" w:rsidR="00FE5E53" w:rsidRDefault="00FE5E53" w:rsidP="00FE5E53"/>
    <w:p w14:paraId="71F82251" w14:textId="77777777" w:rsidR="00FE5E53" w:rsidRPr="00FE5E53" w:rsidRDefault="00FE5E53" w:rsidP="00FE5E53"/>
    <w:p w14:paraId="39A5FC63" w14:textId="77777777" w:rsidR="00FE5E53" w:rsidRPr="00FE5E53" w:rsidRDefault="00FE5E53" w:rsidP="00FE5E53">
      <w:pPr>
        <w:pStyle w:val="Ttulo1"/>
        <w:rPr>
          <w:rFonts w:ascii="Times New Roman" w:hAnsi="Times New Roman" w:cs="Times New Roman"/>
          <w:b/>
          <w:bCs/>
          <w:color w:val="auto"/>
        </w:rPr>
      </w:pPr>
      <w:bookmarkStart w:id="7" w:name="_Toc230995778"/>
      <w:r w:rsidRPr="00FE5E53">
        <w:rPr>
          <w:rFonts w:ascii="Times New Roman" w:hAnsi="Times New Roman" w:cs="Times New Roman"/>
          <w:b/>
          <w:bCs/>
          <w:color w:val="auto"/>
        </w:rPr>
        <w:t>Conclusión</w:t>
      </w:r>
      <w:bookmarkEnd w:id="7"/>
    </w:p>
    <w:p w14:paraId="2FD0239A" w14:textId="77777777" w:rsidR="00FE5E53" w:rsidRPr="00FE5E53" w:rsidRDefault="00FE5E53" w:rsidP="00FE5E53">
      <w:pPr>
        <w:jc w:val="both"/>
        <w:rPr>
          <w:rFonts w:ascii="Times New Roman" w:hAnsi="Times New Roman" w:cs="Times New Roman"/>
        </w:rPr>
      </w:pPr>
      <w:r w:rsidRPr="00FE5E53">
        <w:rPr>
          <w:rFonts w:ascii="Times New Roman" w:hAnsi="Times New Roman" w:cs="Times New Roman"/>
        </w:rPr>
        <w:t>La práctica se llevó a cabo de manera exitosa, logrando cumplir satisfactoriamente con la totalidad de los objetivos planteados al inicio del proyecto. Se consiguió implementar, coordinar y comprender de manera práctica la lógica de adquisición de señales analógicas y digitales a través de transductores acústicos, así como el control coordinado de periféricos mediante programación en bloques o código en Arduino.</w:t>
      </w:r>
    </w:p>
    <w:p w14:paraId="5EF2A947" w14:textId="77777777" w:rsidR="00FE5E53" w:rsidRPr="00FE5E53" w:rsidRDefault="00FE5E53" w:rsidP="00FE5E53">
      <w:pPr>
        <w:jc w:val="both"/>
        <w:rPr>
          <w:rFonts w:ascii="Times New Roman" w:hAnsi="Times New Roman" w:cs="Times New Roman"/>
        </w:rPr>
      </w:pPr>
      <w:r w:rsidRPr="00FE5E53">
        <w:rPr>
          <w:rFonts w:ascii="Times New Roman" w:hAnsi="Times New Roman" w:cs="Times New Roman"/>
        </w:rPr>
        <w:t>Este tipo de sistemas orientados a la detección acústica poseen múltiples aplicaciones en la vida diaria y en el sector industrial, incluyendo sistemas de seguridad domótica activados por ruido, interruptores automatizados para asistencia de personas con movilidad reducida, monitores de vibración o fallos mecánicos por emisión acústica en maquinaria pesada, y plataformas de interacción interactiva dentro de la robótica de servicios. Lo anterior demuestra la enorme utilidad y relevancia de la materia de Principios Eléctricos y Aplicaciones Digitales dentro del plan de estudios de Ingeniería en Sistemas Computacionales, sentando las bases esenciales para el diseño futuro de tecnologías de automatización, mecatrónica y adquisición de datos del mundo físico.</w:t>
      </w:r>
    </w:p>
    <w:p w14:paraId="33527A16" w14:textId="77777777" w:rsidR="005C2E40" w:rsidRPr="00FE5E53" w:rsidRDefault="005C2E40" w:rsidP="00FE5E53">
      <w:pPr>
        <w:jc w:val="both"/>
        <w:rPr>
          <w:rFonts w:ascii="Times New Roman" w:hAnsi="Times New Roman" w:cs="Times New Roman"/>
        </w:rPr>
      </w:pPr>
    </w:p>
    <w:sectPr w:rsidR="005C2E40" w:rsidRPr="00FE5E53">
      <w:footerReference w:type="default" r:id="rId10"/>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04F0749" w14:textId="77777777" w:rsidR="00134993" w:rsidRDefault="00134993" w:rsidP="00FE5E53">
      <w:pPr>
        <w:spacing w:after="0" w:line="240" w:lineRule="auto"/>
      </w:pPr>
      <w:r>
        <w:separator/>
      </w:r>
    </w:p>
  </w:endnote>
  <w:endnote w:type="continuationSeparator" w:id="0">
    <w:p w14:paraId="40954FD0" w14:textId="77777777" w:rsidR="00134993" w:rsidRDefault="00134993" w:rsidP="00FE5E5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10002326"/>
      <w:docPartObj>
        <w:docPartGallery w:val="Page Numbers (Bottom of Page)"/>
        <w:docPartUnique/>
      </w:docPartObj>
    </w:sdtPr>
    <w:sdtContent>
      <w:p w14:paraId="648877C9" w14:textId="32A646EA" w:rsidR="00FE5E53" w:rsidRDefault="00FE5E53">
        <w:pPr>
          <w:pStyle w:val="Piedepgina"/>
          <w:jc w:val="right"/>
        </w:pPr>
        <w:r>
          <w:fldChar w:fldCharType="begin"/>
        </w:r>
        <w:r>
          <w:instrText>PAGE   \* MERGEFORMAT</w:instrText>
        </w:r>
        <w:r>
          <w:fldChar w:fldCharType="separate"/>
        </w:r>
        <w:r>
          <w:t>2</w:t>
        </w:r>
        <w:r>
          <w:fldChar w:fldCharType="end"/>
        </w:r>
      </w:p>
    </w:sdtContent>
  </w:sdt>
  <w:p w14:paraId="13DC9028" w14:textId="77777777" w:rsidR="00FE5E53" w:rsidRDefault="00FE5E53">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8AFD1C4" w14:textId="77777777" w:rsidR="00134993" w:rsidRDefault="00134993" w:rsidP="00FE5E53">
      <w:pPr>
        <w:spacing w:after="0" w:line="240" w:lineRule="auto"/>
      </w:pPr>
      <w:r>
        <w:separator/>
      </w:r>
    </w:p>
  </w:footnote>
  <w:footnote w:type="continuationSeparator" w:id="0">
    <w:p w14:paraId="0C80E22E" w14:textId="77777777" w:rsidR="00134993" w:rsidRDefault="00134993" w:rsidP="00FE5E5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E85D46"/>
    <w:multiLevelType w:val="multilevel"/>
    <w:tmpl w:val="2E9468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34A4007"/>
    <w:multiLevelType w:val="multilevel"/>
    <w:tmpl w:val="FCB43E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90F13C9"/>
    <w:multiLevelType w:val="multilevel"/>
    <w:tmpl w:val="71A2B7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CC0378B"/>
    <w:multiLevelType w:val="multilevel"/>
    <w:tmpl w:val="15441D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5BE411E2"/>
    <w:multiLevelType w:val="multilevel"/>
    <w:tmpl w:val="6E6E0F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82413289">
    <w:abstractNumId w:val="2"/>
  </w:num>
  <w:num w:numId="2" w16cid:durableId="2061511487">
    <w:abstractNumId w:val="0"/>
  </w:num>
  <w:num w:numId="3" w16cid:durableId="1554003809">
    <w:abstractNumId w:val="4"/>
  </w:num>
  <w:num w:numId="4" w16cid:durableId="242879555">
    <w:abstractNumId w:val="3"/>
  </w:num>
  <w:num w:numId="5" w16cid:durableId="115495087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E5E53"/>
    <w:rsid w:val="00134993"/>
    <w:rsid w:val="00290396"/>
    <w:rsid w:val="002A7D99"/>
    <w:rsid w:val="005C2E40"/>
    <w:rsid w:val="0064272B"/>
    <w:rsid w:val="008D20E7"/>
    <w:rsid w:val="00C4244E"/>
    <w:rsid w:val="00CC1CEA"/>
    <w:rsid w:val="00D860A7"/>
    <w:rsid w:val="00FE5E53"/>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6E80B2"/>
  <w15:chartTrackingRefBased/>
  <w15:docId w15:val="{8D31F77D-C7C5-41E3-99BA-1FA38C2511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MX"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FE5E5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rsid w:val="00FE5E5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FE5E53"/>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FE5E53"/>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FE5E53"/>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FE5E53"/>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FE5E53"/>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FE5E53"/>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FE5E53"/>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FE5E53"/>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rsid w:val="00FE5E53"/>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FE5E53"/>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FE5E53"/>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FE5E53"/>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FE5E53"/>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FE5E53"/>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FE5E53"/>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FE5E53"/>
    <w:rPr>
      <w:rFonts w:eastAsiaTheme="majorEastAsia" w:cstheme="majorBidi"/>
      <w:color w:val="272727" w:themeColor="text1" w:themeTint="D8"/>
    </w:rPr>
  </w:style>
  <w:style w:type="paragraph" w:styleId="Ttulo">
    <w:name w:val="Title"/>
    <w:basedOn w:val="Normal"/>
    <w:next w:val="Normal"/>
    <w:link w:val="TtuloCar"/>
    <w:uiPriority w:val="10"/>
    <w:qFormat/>
    <w:rsid w:val="00FE5E5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FE5E53"/>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FE5E53"/>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FE5E53"/>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FE5E53"/>
    <w:pPr>
      <w:spacing w:before="160"/>
      <w:jc w:val="center"/>
    </w:pPr>
    <w:rPr>
      <w:i/>
      <w:iCs/>
      <w:color w:val="404040" w:themeColor="text1" w:themeTint="BF"/>
    </w:rPr>
  </w:style>
  <w:style w:type="character" w:customStyle="1" w:styleId="CitaCar">
    <w:name w:val="Cita Car"/>
    <w:basedOn w:val="Fuentedeprrafopredeter"/>
    <w:link w:val="Cita"/>
    <w:uiPriority w:val="29"/>
    <w:rsid w:val="00FE5E53"/>
    <w:rPr>
      <w:i/>
      <w:iCs/>
      <w:color w:val="404040" w:themeColor="text1" w:themeTint="BF"/>
    </w:rPr>
  </w:style>
  <w:style w:type="paragraph" w:styleId="Prrafodelista">
    <w:name w:val="List Paragraph"/>
    <w:basedOn w:val="Normal"/>
    <w:uiPriority w:val="34"/>
    <w:qFormat/>
    <w:rsid w:val="00FE5E53"/>
    <w:pPr>
      <w:ind w:left="720"/>
      <w:contextualSpacing/>
    </w:pPr>
  </w:style>
  <w:style w:type="character" w:styleId="nfasisintenso">
    <w:name w:val="Intense Emphasis"/>
    <w:basedOn w:val="Fuentedeprrafopredeter"/>
    <w:uiPriority w:val="21"/>
    <w:qFormat/>
    <w:rsid w:val="00FE5E53"/>
    <w:rPr>
      <w:i/>
      <w:iCs/>
      <w:color w:val="0F4761" w:themeColor="accent1" w:themeShade="BF"/>
    </w:rPr>
  </w:style>
  <w:style w:type="paragraph" w:styleId="Citadestacada">
    <w:name w:val="Intense Quote"/>
    <w:basedOn w:val="Normal"/>
    <w:next w:val="Normal"/>
    <w:link w:val="CitadestacadaCar"/>
    <w:uiPriority w:val="30"/>
    <w:qFormat/>
    <w:rsid w:val="00FE5E5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FE5E53"/>
    <w:rPr>
      <w:i/>
      <w:iCs/>
      <w:color w:val="0F4761" w:themeColor="accent1" w:themeShade="BF"/>
    </w:rPr>
  </w:style>
  <w:style w:type="character" w:styleId="Referenciaintensa">
    <w:name w:val="Intense Reference"/>
    <w:basedOn w:val="Fuentedeprrafopredeter"/>
    <w:uiPriority w:val="32"/>
    <w:qFormat/>
    <w:rsid w:val="00FE5E53"/>
    <w:rPr>
      <w:b/>
      <w:bCs/>
      <w:smallCaps/>
      <w:color w:val="0F4761" w:themeColor="accent1" w:themeShade="BF"/>
      <w:spacing w:val="5"/>
    </w:rPr>
  </w:style>
  <w:style w:type="paragraph" w:styleId="Descripcin">
    <w:name w:val="caption"/>
    <w:basedOn w:val="Normal"/>
    <w:next w:val="Normal"/>
    <w:uiPriority w:val="35"/>
    <w:unhideWhenUsed/>
    <w:qFormat/>
    <w:rsid w:val="00FE5E53"/>
    <w:pPr>
      <w:spacing w:after="200" w:line="240" w:lineRule="auto"/>
    </w:pPr>
    <w:rPr>
      <w:i/>
      <w:iCs/>
      <w:color w:val="0E2841" w:themeColor="text2"/>
      <w:sz w:val="18"/>
      <w:szCs w:val="18"/>
    </w:rPr>
  </w:style>
  <w:style w:type="paragraph" w:styleId="TtuloTDC">
    <w:name w:val="TOC Heading"/>
    <w:basedOn w:val="Ttulo1"/>
    <w:next w:val="Normal"/>
    <w:uiPriority w:val="39"/>
    <w:unhideWhenUsed/>
    <w:qFormat/>
    <w:rsid w:val="00FE5E53"/>
    <w:pPr>
      <w:spacing w:before="240" w:after="0" w:line="259" w:lineRule="auto"/>
      <w:outlineLvl w:val="9"/>
    </w:pPr>
    <w:rPr>
      <w:kern w:val="0"/>
      <w:sz w:val="32"/>
      <w:szCs w:val="32"/>
      <w:lang w:eastAsia="es-MX"/>
      <w14:ligatures w14:val="none"/>
    </w:rPr>
  </w:style>
  <w:style w:type="paragraph" w:styleId="TDC1">
    <w:name w:val="toc 1"/>
    <w:basedOn w:val="Normal"/>
    <w:next w:val="Normal"/>
    <w:autoRedefine/>
    <w:uiPriority w:val="39"/>
    <w:unhideWhenUsed/>
    <w:rsid w:val="00FE5E53"/>
    <w:pPr>
      <w:spacing w:after="100"/>
    </w:pPr>
  </w:style>
  <w:style w:type="paragraph" w:styleId="TDC2">
    <w:name w:val="toc 2"/>
    <w:basedOn w:val="Normal"/>
    <w:next w:val="Normal"/>
    <w:autoRedefine/>
    <w:uiPriority w:val="39"/>
    <w:unhideWhenUsed/>
    <w:rsid w:val="00FE5E53"/>
    <w:pPr>
      <w:spacing w:after="100"/>
      <w:ind w:left="240"/>
    </w:pPr>
  </w:style>
  <w:style w:type="character" w:styleId="Hipervnculo">
    <w:name w:val="Hyperlink"/>
    <w:basedOn w:val="Fuentedeprrafopredeter"/>
    <w:uiPriority w:val="99"/>
    <w:unhideWhenUsed/>
    <w:rsid w:val="00FE5E53"/>
    <w:rPr>
      <w:color w:val="467886" w:themeColor="hyperlink"/>
      <w:u w:val="single"/>
    </w:rPr>
  </w:style>
  <w:style w:type="paragraph" w:styleId="Encabezado">
    <w:name w:val="header"/>
    <w:basedOn w:val="Normal"/>
    <w:link w:val="EncabezadoCar"/>
    <w:uiPriority w:val="99"/>
    <w:unhideWhenUsed/>
    <w:rsid w:val="00FE5E53"/>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FE5E53"/>
  </w:style>
  <w:style w:type="paragraph" w:styleId="Piedepgina">
    <w:name w:val="footer"/>
    <w:basedOn w:val="Normal"/>
    <w:link w:val="PiedepginaCar"/>
    <w:uiPriority w:val="99"/>
    <w:unhideWhenUsed/>
    <w:rsid w:val="00FE5E53"/>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FE5E5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E7A4C4D-58C9-4D88-AB78-6F4A7455E45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TotalTime>
  <Pages>6</Pages>
  <Words>1166</Words>
  <Characters>6416</Characters>
  <Application>Microsoft Office Word</Application>
  <DocSecurity>0</DocSecurity>
  <Lines>53</Lines>
  <Paragraphs>15</Paragraphs>
  <ScaleCrop>false</ScaleCrop>
  <Company/>
  <LinksUpToDate>false</LinksUpToDate>
  <CharactersWithSpaces>7567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Ivan Gongora</dc:creator>
  <cp:keywords/>
  <dc:description/>
  <cp:lastModifiedBy>Ivan Gongora</cp:lastModifiedBy>
  <cp:revision>2</cp:revision>
  <dcterms:created xsi:type="dcterms:W3CDTF">2026-05-30T06:00:00Z</dcterms:created>
  <dcterms:modified xsi:type="dcterms:W3CDTF">2026-05-30T09:01:00Z</dcterms:modified>
</cp:coreProperties>
</file>