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39F4" w14:textId="77777777" w:rsidR="00F6465F" w:rsidRDefault="00F6465F" w:rsidP="00F6465F">
      <w:pPr>
        <w:rPr>
          <w:b/>
          <w:bCs/>
        </w:rPr>
      </w:pPr>
    </w:p>
    <w:p w14:paraId="22B89A3A" w14:textId="29906C0F" w:rsidR="00F6465F" w:rsidRPr="008D3CA8" w:rsidRDefault="00F6465F" w:rsidP="00401738">
      <w:pPr>
        <w:spacing w:line="276" w:lineRule="auto"/>
        <w:jc w:val="center"/>
        <w:rPr>
          <w:rFonts w:cs="Arial"/>
        </w:rPr>
      </w:pPr>
      <w:r w:rsidRPr="00991849">
        <w:rPr>
          <w:noProof/>
        </w:rPr>
        <w:drawing>
          <wp:inline distT="0" distB="0" distL="0" distR="0" wp14:anchorId="248E542B" wp14:editId="1E9616C8">
            <wp:extent cx="5612130" cy="1376680"/>
            <wp:effectExtent l="0" t="0" r="7620" b="0"/>
            <wp:docPr id="2132998000"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000" name="Imagen 2" descr="Imagen que contiene 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376680"/>
                    </a:xfrm>
                    <a:prstGeom prst="rect">
                      <a:avLst/>
                    </a:prstGeom>
                    <a:noFill/>
                    <a:ln>
                      <a:noFill/>
                    </a:ln>
                  </pic:spPr>
                </pic:pic>
              </a:graphicData>
            </a:graphic>
          </wp:inline>
        </w:drawing>
      </w:r>
      <w:r w:rsidRPr="008D3CA8">
        <w:rPr>
          <w:rFonts w:cs="Arial"/>
          <w:b/>
          <w:bCs/>
        </w:rPr>
        <w:t>INSTITUTO TECNOLÓGICO DE CHETUMAL</w:t>
      </w:r>
    </w:p>
    <w:p w14:paraId="1F015BF1" w14:textId="77777777" w:rsidR="00F6465F" w:rsidRPr="008D3CA8" w:rsidRDefault="00F6465F" w:rsidP="00401738">
      <w:pPr>
        <w:spacing w:line="276" w:lineRule="auto"/>
        <w:jc w:val="center"/>
        <w:rPr>
          <w:rFonts w:cs="Arial"/>
        </w:rPr>
      </w:pPr>
      <w:r w:rsidRPr="008D3CA8">
        <w:rPr>
          <w:rFonts w:cs="Arial"/>
          <w:b/>
          <w:bCs/>
        </w:rPr>
        <w:t>Ingeniería en sistemas computacionales</w:t>
      </w:r>
    </w:p>
    <w:p w14:paraId="12310139" w14:textId="77777777" w:rsidR="00F6465F" w:rsidRPr="008D3CA8" w:rsidRDefault="00F6465F" w:rsidP="00401738">
      <w:pPr>
        <w:spacing w:line="276" w:lineRule="auto"/>
        <w:jc w:val="center"/>
        <w:rPr>
          <w:rFonts w:cs="Arial"/>
        </w:rPr>
      </w:pPr>
    </w:p>
    <w:p w14:paraId="7D08A4EC" w14:textId="77777777" w:rsidR="00F6465F" w:rsidRPr="008D3CA8" w:rsidRDefault="00F6465F" w:rsidP="00401738">
      <w:pPr>
        <w:spacing w:line="276" w:lineRule="auto"/>
        <w:jc w:val="center"/>
        <w:rPr>
          <w:rFonts w:cs="Arial"/>
          <w:b/>
          <w:bCs/>
        </w:rPr>
      </w:pPr>
      <w:r w:rsidRPr="008D3CA8">
        <w:rPr>
          <w:rFonts w:cs="Arial"/>
          <w:b/>
          <w:bCs/>
        </w:rPr>
        <w:t>Principios Eléctricos y Aplicaciones Digitales</w:t>
      </w:r>
    </w:p>
    <w:p w14:paraId="4FABDAEF" w14:textId="77777777" w:rsidR="00F6465F" w:rsidRPr="008D3CA8" w:rsidRDefault="00F6465F" w:rsidP="00401738">
      <w:pPr>
        <w:spacing w:line="276" w:lineRule="auto"/>
        <w:jc w:val="center"/>
        <w:rPr>
          <w:rFonts w:cs="Arial"/>
        </w:rPr>
      </w:pPr>
    </w:p>
    <w:p w14:paraId="0EFADD91" w14:textId="04DAE201" w:rsidR="00F6465F" w:rsidRPr="008D3CA8" w:rsidRDefault="008D3CA8" w:rsidP="00401738">
      <w:pPr>
        <w:spacing w:line="276" w:lineRule="auto"/>
        <w:jc w:val="center"/>
        <w:rPr>
          <w:rFonts w:cs="Arial"/>
          <w:b/>
          <w:bCs/>
        </w:rPr>
      </w:pPr>
      <w:r w:rsidRPr="008D3CA8">
        <w:rPr>
          <w:rFonts w:cs="Arial"/>
          <w:b/>
          <w:bCs/>
        </w:rPr>
        <w:t xml:space="preserve">Reporte de practica </w:t>
      </w:r>
    </w:p>
    <w:p w14:paraId="6DD84709" w14:textId="2F67E5A4" w:rsidR="00F6465F" w:rsidRPr="00401738" w:rsidRDefault="008D3CA8" w:rsidP="00401738">
      <w:pPr>
        <w:spacing w:line="276" w:lineRule="auto"/>
        <w:jc w:val="center"/>
        <w:rPr>
          <w:rFonts w:cs="Arial"/>
          <w:u w:val="single"/>
        </w:rPr>
      </w:pPr>
      <w:r w:rsidRPr="008D3CA8">
        <w:rPr>
          <w:rFonts w:cs="Arial"/>
        </w:rPr>
        <w:t xml:space="preserve">Practica con </w:t>
      </w:r>
      <w:r w:rsidR="001A7460">
        <w:rPr>
          <w:rFonts w:cs="Arial"/>
        </w:rPr>
        <w:t>compuertas lógicas chips</w:t>
      </w:r>
    </w:p>
    <w:p w14:paraId="1D2A1D5B" w14:textId="77777777" w:rsidR="00F6465F" w:rsidRPr="008D3CA8" w:rsidRDefault="00F6465F" w:rsidP="00401738">
      <w:pPr>
        <w:spacing w:line="276" w:lineRule="auto"/>
        <w:jc w:val="center"/>
        <w:rPr>
          <w:rFonts w:cs="Arial"/>
        </w:rPr>
      </w:pPr>
    </w:p>
    <w:p w14:paraId="73B4F3E9" w14:textId="77777777" w:rsidR="00F6465F" w:rsidRPr="008D3CA8" w:rsidRDefault="00F6465F" w:rsidP="00401738">
      <w:pPr>
        <w:spacing w:line="276" w:lineRule="auto"/>
        <w:jc w:val="center"/>
        <w:rPr>
          <w:rFonts w:cs="Arial"/>
          <w:b/>
          <w:bCs/>
        </w:rPr>
      </w:pPr>
      <w:r w:rsidRPr="008D3CA8">
        <w:rPr>
          <w:rFonts w:cs="Arial"/>
          <w:b/>
          <w:bCs/>
        </w:rPr>
        <w:t>Estudiantes:</w:t>
      </w:r>
    </w:p>
    <w:p w14:paraId="7FFE3943" w14:textId="77777777" w:rsidR="00F6465F" w:rsidRPr="008D3CA8" w:rsidRDefault="00F6465F" w:rsidP="00401738">
      <w:pPr>
        <w:spacing w:line="276" w:lineRule="auto"/>
        <w:jc w:val="center"/>
        <w:rPr>
          <w:rFonts w:cs="Arial"/>
          <w:b/>
          <w:bCs/>
        </w:rPr>
      </w:pPr>
      <w:r w:rsidRPr="008D3CA8">
        <w:rPr>
          <w:rFonts w:cs="Arial"/>
          <w:b/>
          <w:bCs/>
        </w:rPr>
        <w:t xml:space="preserve"> Martin Avila Asaf Ariel</w:t>
      </w:r>
    </w:p>
    <w:p w14:paraId="727E2D75" w14:textId="7D92D97D" w:rsidR="008D3CA8" w:rsidRPr="008D3CA8" w:rsidRDefault="008D3CA8" w:rsidP="00401738">
      <w:pPr>
        <w:spacing w:line="276" w:lineRule="auto"/>
        <w:jc w:val="center"/>
        <w:rPr>
          <w:rFonts w:cs="Arial"/>
          <w:b/>
          <w:bCs/>
        </w:rPr>
      </w:pPr>
      <w:r w:rsidRPr="008D3CA8">
        <w:rPr>
          <w:rFonts w:cs="Arial"/>
          <w:b/>
          <w:bCs/>
        </w:rPr>
        <w:t>Canté Gonzáles Jesús Santiago</w:t>
      </w:r>
    </w:p>
    <w:p w14:paraId="0E1E4621" w14:textId="69AB25D9" w:rsidR="008D3CA8" w:rsidRPr="008D3CA8" w:rsidRDefault="008D3CA8" w:rsidP="00401738">
      <w:pPr>
        <w:spacing w:line="276" w:lineRule="auto"/>
        <w:jc w:val="center"/>
        <w:rPr>
          <w:rFonts w:cs="Arial"/>
          <w:b/>
          <w:bCs/>
        </w:rPr>
      </w:pPr>
      <w:r w:rsidRPr="008D3CA8">
        <w:rPr>
          <w:rFonts w:cs="Arial"/>
          <w:b/>
          <w:bCs/>
        </w:rPr>
        <w:t xml:space="preserve">Góngora May </w:t>
      </w:r>
      <w:proofErr w:type="spellStart"/>
      <w:r w:rsidRPr="008D3CA8">
        <w:rPr>
          <w:rFonts w:cs="Arial"/>
          <w:b/>
          <w:bCs/>
        </w:rPr>
        <w:t>Ivan</w:t>
      </w:r>
      <w:proofErr w:type="spellEnd"/>
      <w:r w:rsidRPr="008D3CA8">
        <w:rPr>
          <w:rFonts w:cs="Arial"/>
          <w:b/>
          <w:bCs/>
        </w:rPr>
        <w:t xml:space="preserve"> Antonio</w:t>
      </w:r>
    </w:p>
    <w:p w14:paraId="56E7B6D9" w14:textId="46D5DFE1" w:rsidR="00F6465F" w:rsidRDefault="008D3CA8" w:rsidP="00401738">
      <w:pPr>
        <w:spacing w:line="276" w:lineRule="auto"/>
        <w:jc w:val="center"/>
        <w:rPr>
          <w:rFonts w:cs="Arial"/>
          <w:b/>
          <w:bCs/>
        </w:rPr>
      </w:pPr>
      <w:r w:rsidRPr="008D3CA8">
        <w:rPr>
          <w:rFonts w:cs="Arial"/>
          <w:b/>
          <w:bCs/>
        </w:rPr>
        <w:t>García Ibarra Abraham Iván</w:t>
      </w:r>
    </w:p>
    <w:p w14:paraId="37B1F6B2" w14:textId="281C18F3" w:rsidR="009D44D2" w:rsidRPr="009D44D2" w:rsidRDefault="009D44D2" w:rsidP="00401738">
      <w:pPr>
        <w:spacing w:line="276" w:lineRule="auto"/>
        <w:jc w:val="center"/>
        <w:rPr>
          <w:rFonts w:cs="Arial"/>
          <w:b/>
          <w:bCs/>
          <w:lang w:val="en-US"/>
        </w:rPr>
      </w:pPr>
      <w:r w:rsidRPr="009D44D2">
        <w:rPr>
          <w:rFonts w:cs="Arial"/>
          <w:b/>
          <w:bCs/>
          <w:lang w:val="en-US"/>
        </w:rPr>
        <w:t>López Pech D</w:t>
      </w:r>
      <w:r>
        <w:rPr>
          <w:rFonts w:cs="Arial"/>
          <w:b/>
          <w:bCs/>
          <w:lang w:val="en-US"/>
        </w:rPr>
        <w:t>avid Adrián</w:t>
      </w:r>
    </w:p>
    <w:p w14:paraId="125E983F" w14:textId="77777777" w:rsidR="00F6465F" w:rsidRPr="009D44D2" w:rsidRDefault="00F6465F" w:rsidP="00401738">
      <w:pPr>
        <w:spacing w:line="276" w:lineRule="auto"/>
        <w:jc w:val="center"/>
        <w:rPr>
          <w:rFonts w:cs="Arial"/>
          <w:lang w:val="en-US"/>
        </w:rPr>
      </w:pPr>
      <w:r w:rsidRPr="009D44D2">
        <w:rPr>
          <w:rFonts w:cs="Arial"/>
          <w:lang w:val="en-US"/>
        </w:rPr>
        <w:t>ISIC I4A</w:t>
      </w:r>
    </w:p>
    <w:p w14:paraId="52037490" w14:textId="77777777" w:rsidR="00F6465F" w:rsidRPr="009D44D2" w:rsidRDefault="00F6465F" w:rsidP="00401738">
      <w:pPr>
        <w:spacing w:line="276" w:lineRule="auto"/>
        <w:rPr>
          <w:rFonts w:cs="Arial"/>
          <w:lang w:val="en-US"/>
        </w:rPr>
      </w:pPr>
    </w:p>
    <w:p w14:paraId="7FDF0A03" w14:textId="77777777" w:rsidR="008D3CA8" w:rsidRPr="009D44D2" w:rsidRDefault="008D3CA8" w:rsidP="00401738">
      <w:pPr>
        <w:spacing w:line="276" w:lineRule="auto"/>
        <w:rPr>
          <w:rFonts w:cs="Arial"/>
          <w:lang w:val="en-US"/>
        </w:rPr>
      </w:pPr>
    </w:p>
    <w:p w14:paraId="699BA3AF" w14:textId="77777777" w:rsidR="00F6465F" w:rsidRDefault="00F6465F" w:rsidP="00401738">
      <w:pPr>
        <w:spacing w:line="276" w:lineRule="auto"/>
        <w:jc w:val="center"/>
        <w:rPr>
          <w:rFonts w:cs="Arial"/>
          <w:b/>
          <w:bCs/>
        </w:rPr>
      </w:pPr>
      <w:r w:rsidRPr="008D3CA8">
        <w:rPr>
          <w:rFonts w:cs="Arial"/>
          <w:b/>
          <w:bCs/>
        </w:rPr>
        <w:t>Docente: Miam López Diego Aurelio</w:t>
      </w:r>
    </w:p>
    <w:p w14:paraId="7182B2F6" w14:textId="77777777" w:rsidR="008D3CA8" w:rsidRPr="008D3CA8" w:rsidRDefault="008D3CA8" w:rsidP="00401738">
      <w:pPr>
        <w:spacing w:line="276" w:lineRule="auto"/>
        <w:jc w:val="center"/>
        <w:rPr>
          <w:rFonts w:cs="Arial"/>
        </w:rPr>
      </w:pPr>
    </w:p>
    <w:p w14:paraId="7462C105" w14:textId="2EDE3C71" w:rsidR="00F6465F" w:rsidRPr="008D3CA8" w:rsidRDefault="00F6465F" w:rsidP="00401738">
      <w:pPr>
        <w:spacing w:line="276" w:lineRule="auto"/>
        <w:jc w:val="center"/>
        <w:rPr>
          <w:rFonts w:cs="Arial"/>
          <w:b/>
          <w:bCs/>
        </w:rPr>
      </w:pPr>
      <w:r w:rsidRPr="008D3CA8">
        <w:rPr>
          <w:rFonts w:cs="Arial"/>
          <w:b/>
          <w:bCs/>
          <w:i/>
          <w:iCs/>
        </w:rPr>
        <w:t xml:space="preserve">Cd. Chetumal, Q. Roo; </w:t>
      </w:r>
      <w:r w:rsidR="008D3CA8">
        <w:rPr>
          <w:rFonts w:cs="Arial"/>
          <w:b/>
          <w:bCs/>
          <w:i/>
          <w:iCs/>
        </w:rPr>
        <w:t>27 de mayo</w:t>
      </w:r>
      <w:r w:rsidRPr="008D3CA8">
        <w:rPr>
          <w:rFonts w:cs="Arial"/>
          <w:b/>
          <w:bCs/>
          <w:i/>
          <w:iCs/>
        </w:rPr>
        <w:t xml:space="preserve"> del 2026</w:t>
      </w:r>
      <w:r w:rsidRPr="008D3CA8">
        <w:rPr>
          <w:rFonts w:cs="Arial"/>
          <w:b/>
          <w:bCs/>
        </w:rPr>
        <w:t>.</w:t>
      </w:r>
    </w:p>
    <w:p w14:paraId="7B5712C3" w14:textId="5C2DC395" w:rsidR="0003253A" w:rsidRDefault="0003253A"/>
    <w:sdt>
      <w:sdtPr>
        <w:rPr>
          <w:rFonts w:asciiTheme="minorHAnsi" w:eastAsiaTheme="minorHAnsi" w:hAnsiTheme="minorHAnsi" w:cstheme="minorBidi"/>
          <w:color w:val="auto"/>
          <w:kern w:val="2"/>
          <w:sz w:val="24"/>
          <w:szCs w:val="24"/>
          <w:lang w:eastAsia="en-US"/>
          <w14:ligatures w14:val="standardContextual"/>
        </w:rPr>
        <w:id w:val="-207033802"/>
        <w:docPartObj>
          <w:docPartGallery w:val="Table of Contents"/>
          <w:docPartUnique/>
        </w:docPartObj>
      </w:sdtPr>
      <w:sdtEndPr>
        <w:rPr>
          <w:rFonts w:ascii="Arial" w:hAnsi="Arial"/>
          <w:b/>
          <w:bCs/>
          <w:sz w:val="22"/>
        </w:rPr>
      </w:sdtEndPr>
      <w:sdtContent>
        <w:p w14:paraId="676EAD53" w14:textId="409E94B7" w:rsidR="008D3CA8" w:rsidRPr="008D3CA8" w:rsidRDefault="008D3CA8" w:rsidP="008D3CA8">
          <w:pPr>
            <w:pStyle w:val="TtuloTDC"/>
            <w:jc w:val="center"/>
            <w:rPr>
              <w:color w:val="auto"/>
              <w:sz w:val="36"/>
              <w:szCs w:val="36"/>
            </w:rPr>
          </w:pPr>
          <w:r w:rsidRPr="008D3CA8">
            <w:rPr>
              <w:color w:val="auto"/>
              <w:sz w:val="36"/>
              <w:szCs w:val="36"/>
            </w:rPr>
            <w:t>Tabla de contenido</w:t>
          </w:r>
        </w:p>
        <w:p w14:paraId="2E9EC2EA" w14:textId="65EDA378" w:rsidR="00FC6806" w:rsidRDefault="008D3CA8">
          <w:pPr>
            <w:pStyle w:val="TDC1"/>
            <w:tabs>
              <w:tab w:val="right" w:leader="dot" w:pos="8828"/>
            </w:tabs>
            <w:rPr>
              <w:rFonts w:asciiTheme="minorHAnsi" w:eastAsiaTheme="minorEastAsia" w:hAnsiTheme="minorHAnsi"/>
              <w:noProof/>
              <w:sz w:val="24"/>
              <w:lang w:eastAsia="es-MX"/>
            </w:rPr>
          </w:pPr>
          <w:r>
            <w:fldChar w:fldCharType="begin"/>
          </w:r>
          <w:r>
            <w:instrText xml:space="preserve"> TOC \o "1-3" \h \z \u </w:instrText>
          </w:r>
          <w:r>
            <w:fldChar w:fldCharType="separate"/>
          </w:r>
          <w:hyperlink w:anchor="_Toc230828490" w:history="1">
            <w:r w:rsidR="00FC6806" w:rsidRPr="003F3338">
              <w:rPr>
                <w:rStyle w:val="Hipervnculo"/>
                <w:rFonts w:cs="Arial"/>
                <w:b/>
                <w:bCs/>
                <w:noProof/>
              </w:rPr>
              <w:t>Objetivo general</w:t>
            </w:r>
            <w:r w:rsidR="00FC6806">
              <w:rPr>
                <w:noProof/>
                <w:webHidden/>
              </w:rPr>
              <w:tab/>
            </w:r>
            <w:r w:rsidR="00FC6806">
              <w:rPr>
                <w:noProof/>
                <w:webHidden/>
              </w:rPr>
              <w:fldChar w:fldCharType="begin"/>
            </w:r>
            <w:r w:rsidR="00FC6806">
              <w:rPr>
                <w:noProof/>
                <w:webHidden/>
              </w:rPr>
              <w:instrText xml:space="preserve"> PAGEREF _Toc230828490 \h </w:instrText>
            </w:r>
            <w:r w:rsidR="00FC6806">
              <w:rPr>
                <w:noProof/>
                <w:webHidden/>
              </w:rPr>
            </w:r>
            <w:r w:rsidR="00FC6806">
              <w:rPr>
                <w:noProof/>
                <w:webHidden/>
              </w:rPr>
              <w:fldChar w:fldCharType="separate"/>
            </w:r>
            <w:r w:rsidR="00FC6806">
              <w:rPr>
                <w:noProof/>
                <w:webHidden/>
              </w:rPr>
              <w:t>3</w:t>
            </w:r>
            <w:r w:rsidR="00FC6806">
              <w:rPr>
                <w:noProof/>
                <w:webHidden/>
              </w:rPr>
              <w:fldChar w:fldCharType="end"/>
            </w:r>
          </w:hyperlink>
        </w:p>
        <w:p w14:paraId="1BA85929" w14:textId="1F67A9A9" w:rsidR="00FC6806" w:rsidRDefault="00FC6806">
          <w:pPr>
            <w:pStyle w:val="TDC1"/>
            <w:tabs>
              <w:tab w:val="right" w:leader="dot" w:pos="8828"/>
            </w:tabs>
            <w:rPr>
              <w:rFonts w:asciiTheme="minorHAnsi" w:eastAsiaTheme="minorEastAsia" w:hAnsiTheme="minorHAnsi"/>
              <w:noProof/>
              <w:sz w:val="24"/>
              <w:lang w:eastAsia="es-MX"/>
            </w:rPr>
          </w:pPr>
          <w:hyperlink w:anchor="_Toc230828491" w:history="1">
            <w:r w:rsidRPr="003F3338">
              <w:rPr>
                <w:rStyle w:val="Hipervnculo"/>
                <w:rFonts w:cs="Arial"/>
                <w:b/>
                <w:bCs/>
                <w:noProof/>
              </w:rPr>
              <w:t>Objetivos</w:t>
            </w:r>
            <w:r>
              <w:rPr>
                <w:noProof/>
                <w:webHidden/>
              </w:rPr>
              <w:tab/>
            </w:r>
            <w:r>
              <w:rPr>
                <w:noProof/>
                <w:webHidden/>
              </w:rPr>
              <w:fldChar w:fldCharType="begin"/>
            </w:r>
            <w:r>
              <w:rPr>
                <w:noProof/>
                <w:webHidden/>
              </w:rPr>
              <w:instrText xml:space="preserve"> PAGEREF _Toc230828491 \h </w:instrText>
            </w:r>
            <w:r>
              <w:rPr>
                <w:noProof/>
                <w:webHidden/>
              </w:rPr>
            </w:r>
            <w:r>
              <w:rPr>
                <w:noProof/>
                <w:webHidden/>
              </w:rPr>
              <w:fldChar w:fldCharType="separate"/>
            </w:r>
            <w:r>
              <w:rPr>
                <w:noProof/>
                <w:webHidden/>
              </w:rPr>
              <w:t>3</w:t>
            </w:r>
            <w:r>
              <w:rPr>
                <w:noProof/>
                <w:webHidden/>
              </w:rPr>
              <w:fldChar w:fldCharType="end"/>
            </w:r>
          </w:hyperlink>
        </w:p>
        <w:p w14:paraId="24713EAE" w14:textId="68358BB4" w:rsidR="00FC6806" w:rsidRDefault="00FC6806">
          <w:pPr>
            <w:pStyle w:val="TDC1"/>
            <w:tabs>
              <w:tab w:val="right" w:leader="dot" w:pos="8828"/>
            </w:tabs>
            <w:rPr>
              <w:rFonts w:asciiTheme="minorHAnsi" w:eastAsiaTheme="minorEastAsia" w:hAnsiTheme="minorHAnsi"/>
              <w:noProof/>
              <w:sz w:val="24"/>
              <w:lang w:eastAsia="es-MX"/>
            </w:rPr>
          </w:pPr>
          <w:hyperlink w:anchor="_Toc230828492" w:history="1">
            <w:r w:rsidRPr="003F3338">
              <w:rPr>
                <w:rStyle w:val="Hipervnculo"/>
                <w:rFonts w:cs="Arial"/>
                <w:b/>
                <w:bCs/>
                <w:noProof/>
              </w:rPr>
              <w:t>Objetivos específicos</w:t>
            </w:r>
            <w:r>
              <w:rPr>
                <w:noProof/>
                <w:webHidden/>
              </w:rPr>
              <w:tab/>
            </w:r>
            <w:r>
              <w:rPr>
                <w:noProof/>
                <w:webHidden/>
              </w:rPr>
              <w:fldChar w:fldCharType="begin"/>
            </w:r>
            <w:r>
              <w:rPr>
                <w:noProof/>
                <w:webHidden/>
              </w:rPr>
              <w:instrText xml:space="preserve"> PAGEREF _Toc230828492 \h </w:instrText>
            </w:r>
            <w:r>
              <w:rPr>
                <w:noProof/>
                <w:webHidden/>
              </w:rPr>
            </w:r>
            <w:r>
              <w:rPr>
                <w:noProof/>
                <w:webHidden/>
              </w:rPr>
              <w:fldChar w:fldCharType="separate"/>
            </w:r>
            <w:r>
              <w:rPr>
                <w:noProof/>
                <w:webHidden/>
              </w:rPr>
              <w:t>3</w:t>
            </w:r>
            <w:r>
              <w:rPr>
                <w:noProof/>
                <w:webHidden/>
              </w:rPr>
              <w:fldChar w:fldCharType="end"/>
            </w:r>
          </w:hyperlink>
        </w:p>
        <w:p w14:paraId="277E6950" w14:textId="714ECA2E" w:rsidR="00FC6806" w:rsidRDefault="00FC6806">
          <w:pPr>
            <w:pStyle w:val="TDC1"/>
            <w:tabs>
              <w:tab w:val="right" w:leader="dot" w:pos="8828"/>
            </w:tabs>
            <w:rPr>
              <w:rFonts w:asciiTheme="minorHAnsi" w:eastAsiaTheme="minorEastAsia" w:hAnsiTheme="minorHAnsi"/>
              <w:noProof/>
              <w:sz w:val="24"/>
              <w:lang w:eastAsia="es-MX"/>
            </w:rPr>
          </w:pPr>
          <w:hyperlink w:anchor="_Toc230828493" w:history="1">
            <w:r w:rsidRPr="003F3338">
              <w:rPr>
                <w:rStyle w:val="Hipervnculo"/>
                <w:rFonts w:cs="Arial"/>
                <w:b/>
                <w:bCs/>
                <w:noProof/>
              </w:rPr>
              <w:t>Materiales utilizados y métodos</w:t>
            </w:r>
            <w:r>
              <w:rPr>
                <w:noProof/>
                <w:webHidden/>
              </w:rPr>
              <w:tab/>
            </w:r>
            <w:r>
              <w:rPr>
                <w:noProof/>
                <w:webHidden/>
              </w:rPr>
              <w:fldChar w:fldCharType="begin"/>
            </w:r>
            <w:r>
              <w:rPr>
                <w:noProof/>
                <w:webHidden/>
              </w:rPr>
              <w:instrText xml:space="preserve"> PAGEREF _Toc230828493 \h </w:instrText>
            </w:r>
            <w:r>
              <w:rPr>
                <w:noProof/>
                <w:webHidden/>
              </w:rPr>
            </w:r>
            <w:r>
              <w:rPr>
                <w:noProof/>
                <w:webHidden/>
              </w:rPr>
              <w:fldChar w:fldCharType="separate"/>
            </w:r>
            <w:r>
              <w:rPr>
                <w:noProof/>
                <w:webHidden/>
              </w:rPr>
              <w:t>4</w:t>
            </w:r>
            <w:r>
              <w:rPr>
                <w:noProof/>
                <w:webHidden/>
              </w:rPr>
              <w:fldChar w:fldCharType="end"/>
            </w:r>
          </w:hyperlink>
        </w:p>
        <w:p w14:paraId="379ADC35" w14:textId="3AD08CE5" w:rsidR="00FC6806" w:rsidRDefault="00FC6806">
          <w:pPr>
            <w:pStyle w:val="TDC1"/>
            <w:tabs>
              <w:tab w:val="right" w:leader="dot" w:pos="8828"/>
            </w:tabs>
            <w:rPr>
              <w:rFonts w:asciiTheme="minorHAnsi" w:eastAsiaTheme="minorEastAsia" w:hAnsiTheme="minorHAnsi"/>
              <w:noProof/>
              <w:sz w:val="24"/>
              <w:lang w:eastAsia="es-MX"/>
            </w:rPr>
          </w:pPr>
          <w:hyperlink w:anchor="_Toc230828494" w:history="1">
            <w:r w:rsidRPr="003F3338">
              <w:rPr>
                <w:rStyle w:val="Hipervnculo"/>
                <w:rFonts w:cs="Arial"/>
                <w:b/>
                <w:bCs/>
                <w:noProof/>
              </w:rPr>
              <w:t>Resultados obtenidos</w:t>
            </w:r>
            <w:r>
              <w:rPr>
                <w:noProof/>
                <w:webHidden/>
              </w:rPr>
              <w:tab/>
            </w:r>
            <w:r>
              <w:rPr>
                <w:noProof/>
                <w:webHidden/>
              </w:rPr>
              <w:fldChar w:fldCharType="begin"/>
            </w:r>
            <w:r>
              <w:rPr>
                <w:noProof/>
                <w:webHidden/>
              </w:rPr>
              <w:instrText xml:space="preserve"> PAGEREF _Toc230828494 \h </w:instrText>
            </w:r>
            <w:r>
              <w:rPr>
                <w:noProof/>
                <w:webHidden/>
              </w:rPr>
            </w:r>
            <w:r>
              <w:rPr>
                <w:noProof/>
                <w:webHidden/>
              </w:rPr>
              <w:fldChar w:fldCharType="separate"/>
            </w:r>
            <w:r>
              <w:rPr>
                <w:noProof/>
                <w:webHidden/>
              </w:rPr>
              <w:t>5</w:t>
            </w:r>
            <w:r>
              <w:rPr>
                <w:noProof/>
                <w:webHidden/>
              </w:rPr>
              <w:fldChar w:fldCharType="end"/>
            </w:r>
          </w:hyperlink>
        </w:p>
        <w:p w14:paraId="4AFEB54B" w14:textId="12BE25D3" w:rsidR="00FC6806" w:rsidRDefault="00FC6806">
          <w:pPr>
            <w:pStyle w:val="TDC1"/>
            <w:tabs>
              <w:tab w:val="right" w:leader="dot" w:pos="8828"/>
            </w:tabs>
            <w:rPr>
              <w:rFonts w:asciiTheme="minorHAnsi" w:eastAsiaTheme="minorEastAsia" w:hAnsiTheme="minorHAnsi"/>
              <w:noProof/>
              <w:sz w:val="24"/>
              <w:lang w:eastAsia="es-MX"/>
            </w:rPr>
          </w:pPr>
          <w:hyperlink w:anchor="_Toc230828495" w:history="1">
            <w:r w:rsidRPr="003F3338">
              <w:rPr>
                <w:rStyle w:val="Hipervnculo"/>
                <w:rFonts w:cs="Arial"/>
                <w:b/>
                <w:bCs/>
                <w:noProof/>
              </w:rPr>
              <w:t>Conclusión</w:t>
            </w:r>
            <w:r>
              <w:rPr>
                <w:noProof/>
                <w:webHidden/>
              </w:rPr>
              <w:tab/>
            </w:r>
            <w:r>
              <w:rPr>
                <w:noProof/>
                <w:webHidden/>
              </w:rPr>
              <w:fldChar w:fldCharType="begin"/>
            </w:r>
            <w:r>
              <w:rPr>
                <w:noProof/>
                <w:webHidden/>
              </w:rPr>
              <w:instrText xml:space="preserve"> PAGEREF _Toc230828495 \h </w:instrText>
            </w:r>
            <w:r>
              <w:rPr>
                <w:noProof/>
                <w:webHidden/>
              </w:rPr>
            </w:r>
            <w:r>
              <w:rPr>
                <w:noProof/>
                <w:webHidden/>
              </w:rPr>
              <w:fldChar w:fldCharType="separate"/>
            </w:r>
            <w:r>
              <w:rPr>
                <w:noProof/>
                <w:webHidden/>
              </w:rPr>
              <w:t>5</w:t>
            </w:r>
            <w:r>
              <w:rPr>
                <w:noProof/>
                <w:webHidden/>
              </w:rPr>
              <w:fldChar w:fldCharType="end"/>
            </w:r>
          </w:hyperlink>
        </w:p>
        <w:p w14:paraId="1BFC4563" w14:textId="287DE87F" w:rsidR="008D3CA8" w:rsidRDefault="008D3CA8">
          <w:r>
            <w:rPr>
              <w:b/>
              <w:bCs/>
            </w:rPr>
            <w:fldChar w:fldCharType="end"/>
          </w:r>
        </w:p>
      </w:sdtContent>
    </w:sdt>
    <w:p w14:paraId="0E7DB223" w14:textId="77777777" w:rsidR="008D3CA8" w:rsidRDefault="008D3CA8"/>
    <w:p w14:paraId="6ECA7617" w14:textId="77777777" w:rsidR="00401738" w:rsidRDefault="00401738" w:rsidP="00401738"/>
    <w:p w14:paraId="4994F289" w14:textId="69514B81" w:rsidR="00D618C8" w:rsidRDefault="00D618C8" w:rsidP="00401738">
      <w:pPr>
        <w:tabs>
          <w:tab w:val="center" w:pos="4419"/>
        </w:tabs>
      </w:pPr>
      <w:r w:rsidRPr="00401738">
        <w:br w:type="page"/>
      </w:r>
      <w:r w:rsidR="00401738">
        <w:lastRenderedPageBreak/>
        <w:tab/>
      </w:r>
    </w:p>
    <w:p w14:paraId="162A07E2" w14:textId="0C75CDFE" w:rsidR="00D618C8" w:rsidRDefault="00AA59DC" w:rsidP="008D3CA8">
      <w:pPr>
        <w:pStyle w:val="Ttulo1"/>
        <w:rPr>
          <w:rFonts w:ascii="Arial" w:hAnsi="Arial" w:cs="Arial"/>
          <w:b/>
          <w:bCs/>
          <w:color w:val="auto"/>
          <w:sz w:val="28"/>
          <w:szCs w:val="28"/>
        </w:rPr>
      </w:pPr>
      <w:bookmarkStart w:id="0" w:name="_Toc230828490"/>
      <w:r w:rsidRPr="008D3CA8">
        <w:rPr>
          <w:rFonts w:ascii="Arial" w:hAnsi="Arial" w:cs="Arial"/>
          <w:b/>
          <w:bCs/>
          <w:color w:val="auto"/>
          <w:sz w:val="28"/>
          <w:szCs w:val="28"/>
        </w:rPr>
        <w:t>Objetivo general</w:t>
      </w:r>
      <w:bookmarkEnd w:id="0"/>
    </w:p>
    <w:p w14:paraId="4A59C524" w14:textId="63E45771" w:rsidR="001A7460" w:rsidRPr="001A7460" w:rsidRDefault="001A7460" w:rsidP="001A7460">
      <w:pPr>
        <w:spacing w:line="360" w:lineRule="auto"/>
      </w:pPr>
      <w:r w:rsidRPr="001A7460">
        <w:t>El Arduino es una plataforma de hardware y software de código abierto ampliamente utilizada en el ámbito educativo y profesional para el desarrollo de proyectos y prácticas mediante la electrónica e interacción. En esta práctica se utilizó una placa de Arduino exclusivamente como fuente regulada de alimentación de corriente continua, ya que es importante saber el comportamiento eléctrico que surge al momento de energizar circuitos combinacionales puros y entender de mejor manera cómo están compuestos los sistemas digitales lógicos directamente desde su infraestructura de hardware.</w:t>
      </w:r>
    </w:p>
    <w:p w14:paraId="33449781" w14:textId="77777777" w:rsidR="00251051" w:rsidRDefault="00222B7F" w:rsidP="00401738">
      <w:pPr>
        <w:pStyle w:val="Ttulo1"/>
        <w:rPr>
          <w:rFonts w:ascii="Arial" w:hAnsi="Arial" w:cs="Arial"/>
          <w:b/>
          <w:bCs/>
        </w:rPr>
      </w:pPr>
      <w:bookmarkStart w:id="1" w:name="_Toc230828491"/>
      <w:r w:rsidRPr="00401738">
        <w:rPr>
          <w:rFonts w:ascii="Arial" w:hAnsi="Arial" w:cs="Arial"/>
          <w:b/>
          <w:bCs/>
          <w:color w:val="auto"/>
          <w:sz w:val="28"/>
          <w:szCs w:val="28"/>
        </w:rPr>
        <w:t>Objetivos</w:t>
      </w:r>
      <w:bookmarkEnd w:id="1"/>
      <w:r w:rsidRPr="00401738">
        <w:rPr>
          <w:rFonts w:ascii="Arial" w:hAnsi="Arial" w:cs="Arial"/>
          <w:b/>
          <w:bCs/>
        </w:rPr>
        <w:t xml:space="preserve"> </w:t>
      </w:r>
    </w:p>
    <w:p w14:paraId="3507DEAD" w14:textId="40079351" w:rsidR="001A7460" w:rsidRPr="001A7460" w:rsidRDefault="001A7460" w:rsidP="001A7460">
      <w:pPr>
        <w:spacing w:line="360" w:lineRule="auto"/>
      </w:pPr>
      <w:r w:rsidRPr="001A7460">
        <w:t>La presente práctica tiene como propósito principal implementar un circuito lógico combinacional utilizando tres compuertas lógicas integradas para representar de forma física una expresión de álgebra booleana. El objetivo es prescindir del procesamiento por software y comprobar experimentalmente cómo las interconexiones en cascada de compuertas elementales ejecutan operaciones lógicas binarias inmediatas, validando los teoremas de simplificación de Boole mediante la construcción de una tabla de verdad física.</w:t>
      </w:r>
    </w:p>
    <w:p w14:paraId="35030E2A" w14:textId="77777777" w:rsidR="00C547B7" w:rsidRDefault="00222B7F" w:rsidP="00401738">
      <w:pPr>
        <w:pStyle w:val="Ttulo1"/>
        <w:rPr>
          <w:rFonts w:ascii="Arial" w:hAnsi="Arial" w:cs="Arial"/>
          <w:b/>
          <w:bCs/>
          <w:color w:val="auto"/>
          <w:sz w:val="28"/>
          <w:szCs w:val="28"/>
        </w:rPr>
      </w:pPr>
      <w:bookmarkStart w:id="2" w:name="_Toc230828492"/>
      <w:r w:rsidRPr="00401738">
        <w:rPr>
          <w:rFonts w:ascii="Arial" w:hAnsi="Arial" w:cs="Arial"/>
          <w:b/>
          <w:bCs/>
          <w:color w:val="auto"/>
          <w:sz w:val="28"/>
          <w:szCs w:val="28"/>
        </w:rPr>
        <w:t>Objetivos específicos</w:t>
      </w:r>
      <w:bookmarkEnd w:id="2"/>
    </w:p>
    <w:p w14:paraId="25683C2F" w14:textId="489A553D" w:rsidR="001A7460" w:rsidRPr="001A7460" w:rsidRDefault="001A7460" w:rsidP="001A7460">
      <w:pPr>
        <w:pStyle w:val="Prrafodelista"/>
        <w:numPr>
          <w:ilvl w:val="0"/>
          <w:numId w:val="14"/>
        </w:numPr>
        <w:spacing w:line="360" w:lineRule="auto"/>
      </w:pPr>
      <w:r w:rsidRPr="001A7460">
        <w:t xml:space="preserve">Utilizar de forma segura los pines de salida de 5V y GND del Arduino para proveer energía constante a las líneas de alimentación de la </w:t>
      </w:r>
      <w:proofErr w:type="spellStart"/>
      <w:r w:rsidRPr="001A7460">
        <w:t>protoboard</w:t>
      </w:r>
      <w:proofErr w:type="spellEnd"/>
      <w:r w:rsidRPr="001A7460">
        <w:t>.</w:t>
      </w:r>
    </w:p>
    <w:p w14:paraId="2AD9AF57" w14:textId="28127345" w:rsidR="001A7460" w:rsidRPr="001A7460" w:rsidRDefault="001A7460" w:rsidP="001A7460">
      <w:pPr>
        <w:pStyle w:val="Prrafodelista"/>
        <w:numPr>
          <w:ilvl w:val="0"/>
          <w:numId w:val="14"/>
        </w:numPr>
        <w:spacing w:line="360" w:lineRule="auto"/>
      </w:pPr>
      <w:r w:rsidRPr="001A7460">
        <w:t>Identificar y conectar adecuadamente la distribución de pines (</w:t>
      </w:r>
      <w:proofErr w:type="spellStart"/>
      <w:r w:rsidRPr="001A7460">
        <w:rPr>
          <w:i/>
          <w:iCs/>
        </w:rPr>
        <w:t>pinout</w:t>
      </w:r>
      <w:proofErr w:type="spellEnd"/>
      <w:r w:rsidRPr="001A7460">
        <w:t>) de los circuitos integrados de las compuertas inversoras (NOT), de multiplicación (AND) y de suma (OR).</w:t>
      </w:r>
    </w:p>
    <w:p w14:paraId="7C287564" w14:textId="2CCB8369" w:rsidR="001A7460" w:rsidRPr="001A7460" w:rsidRDefault="001A7460" w:rsidP="001A7460">
      <w:pPr>
        <w:pStyle w:val="Prrafodelista"/>
        <w:numPr>
          <w:ilvl w:val="0"/>
          <w:numId w:val="14"/>
        </w:numPr>
        <w:spacing w:line="360" w:lineRule="auto"/>
      </w:pPr>
      <w:r w:rsidRPr="001A7460">
        <w:t xml:space="preserve">Realizar las conexiones </w:t>
      </w:r>
      <w:proofErr w:type="spellStart"/>
      <w:r w:rsidRPr="001A7460">
        <w:t>inter-compuertas</w:t>
      </w:r>
      <w:proofErr w:type="spellEnd"/>
      <w:r w:rsidRPr="001A7460">
        <w:t xml:space="preserve"> correspondientes siguiendo rigurosamente el diagrama de la expresión booleana establecida.</w:t>
      </w:r>
    </w:p>
    <w:p w14:paraId="372C86E6" w14:textId="6C7D49ED" w:rsidR="001A7460" w:rsidRPr="001A7460" w:rsidRDefault="001A7460" w:rsidP="001A7460">
      <w:pPr>
        <w:pStyle w:val="Prrafodelista"/>
        <w:numPr>
          <w:ilvl w:val="0"/>
          <w:numId w:val="14"/>
        </w:numPr>
        <w:spacing w:line="360" w:lineRule="auto"/>
      </w:pPr>
      <w:r w:rsidRPr="001A7460">
        <w:t xml:space="preserve">Comprobar el estado de la salida final (uno o </w:t>
      </w:r>
      <w:r w:rsidRPr="001A7460">
        <w:t>cero lógicos</w:t>
      </w:r>
      <w:r w:rsidRPr="001A7460">
        <w:t>) mediante el encendido o apagado de un diodo emisor de luz (LED) para cada combinación de las variables de entrada.</w:t>
      </w:r>
    </w:p>
    <w:p w14:paraId="2D48A3FD" w14:textId="77777777" w:rsidR="001A7460" w:rsidRPr="001A7460" w:rsidRDefault="001A7460" w:rsidP="001A7460"/>
    <w:p w14:paraId="574BF66D" w14:textId="5FC2B244" w:rsidR="0014136D" w:rsidRPr="008D3CA8" w:rsidRDefault="0014136D" w:rsidP="008D3CA8">
      <w:pPr>
        <w:pStyle w:val="Ttulo1"/>
        <w:rPr>
          <w:rFonts w:ascii="Arial" w:hAnsi="Arial" w:cs="Arial"/>
          <w:b/>
          <w:bCs/>
          <w:color w:val="auto"/>
          <w:sz w:val="28"/>
          <w:szCs w:val="28"/>
        </w:rPr>
      </w:pPr>
      <w:bookmarkStart w:id="3" w:name="_Toc230828493"/>
      <w:r w:rsidRPr="008D3CA8">
        <w:rPr>
          <w:rFonts w:ascii="Arial" w:hAnsi="Arial" w:cs="Arial"/>
          <w:b/>
          <w:bCs/>
          <w:color w:val="auto"/>
          <w:sz w:val="28"/>
          <w:szCs w:val="28"/>
        </w:rPr>
        <w:lastRenderedPageBreak/>
        <w:t>Materiales utilizados y métodos</w:t>
      </w:r>
      <w:bookmarkEnd w:id="3"/>
      <w:r w:rsidRPr="008D3CA8">
        <w:rPr>
          <w:rFonts w:ascii="Arial" w:hAnsi="Arial" w:cs="Arial"/>
          <w:b/>
          <w:bCs/>
          <w:color w:val="auto"/>
          <w:sz w:val="28"/>
          <w:szCs w:val="28"/>
        </w:rPr>
        <w:t xml:space="preserve"> </w:t>
      </w:r>
    </w:p>
    <w:p w14:paraId="5CC373B6" w14:textId="77777777" w:rsidR="001A7460" w:rsidRPr="001A7460" w:rsidRDefault="001A7460" w:rsidP="001A7460">
      <w:pPr>
        <w:spacing w:line="360" w:lineRule="auto"/>
        <w:rPr>
          <w:rFonts w:cs="Arial"/>
          <w:szCs w:val="22"/>
        </w:rPr>
      </w:pPr>
      <w:r w:rsidRPr="001A7460">
        <w:rPr>
          <w:rFonts w:cs="Arial"/>
          <w:szCs w:val="22"/>
        </w:rPr>
        <w:t>Para la elaboración de la práctica de demostración de teoremas de Boole, se emplearon los siguientes materiales:</w:t>
      </w:r>
    </w:p>
    <w:p w14:paraId="513B042D" w14:textId="77777777" w:rsidR="001A7460" w:rsidRPr="001A7460" w:rsidRDefault="001A7460" w:rsidP="001A7460">
      <w:pPr>
        <w:numPr>
          <w:ilvl w:val="0"/>
          <w:numId w:val="16"/>
        </w:numPr>
        <w:spacing w:line="360" w:lineRule="auto"/>
        <w:rPr>
          <w:rFonts w:cs="Arial"/>
          <w:szCs w:val="22"/>
        </w:rPr>
      </w:pPr>
      <w:r w:rsidRPr="001A7460">
        <w:rPr>
          <w:rFonts w:cs="Arial"/>
          <w:szCs w:val="22"/>
        </w:rPr>
        <w:t>Un Arduino Uno (utilizado únicamente como fuente de alimentación de 5V)</w:t>
      </w:r>
    </w:p>
    <w:p w14:paraId="601C243D" w14:textId="77777777" w:rsidR="001A7460" w:rsidRPr="001A7460" w:rsidRDefault="001A7460" w:rsidP="001A7460">
      <w:pPr>
        <w:numPr>
          <w:ilvl w:val="0"/>
          <w:numId w:val="16"/>
        </w:numPr>
        <w:spacing w:line="360" w:lineRule="auto"/>
        <w:rPr>
          <w:rFonts w:cs="Arial"/>
          <w:szCs w:val="22"/>
        </w:rPr>
      </w:pPr>
      <w:r w:rsidRPr="001A7460">
        <w:rPr>
          <w:rFonts w:cs="Arial"/>
          <w:szCs w:val="22"/>
        </w:rPr>
        <w:t>Un Circuito Integrado 7404 (Compuertas lógicas NOT)</w:t>
      </w:r>
    </w:p>
    <w:p w14:paraId="32A71599" w14:textId="77777777" w:rsidR="001A7460" w:rsidRPr="001A7460" w:rsidRDefault="001A7460" w:rsidP="001A7460">
      <w:pPr>
        <w:numPr>
          <w:ilvl w:val="0"/>
          <w:numId w:val="16"/>
        </w:numPr>
        <w:spacing w:line="360" w:lineRule="auto"/>
        <w:rPr>
          <w:rFonts w:cs="Arial"/>
          <w:szCs w:val="22"/>
        </w:rPr>
      </w:pPr>
      <w:r w:rsidRPr="001A7460">
        <w:rPr>
          <w:rFonts w:cs="Arial"/>
          <w:szCs w:val="22"/>
        </w:rPr>
        <w:t>Un Circuito Integrado 7408 (Compuertas lógicas AND)</w:t>
      </w:r>
    </w:p>
    <w:p w14:paraId="4EF45577" w14:textId="77777777" w:rsidR="001A7460" w:rsidRPr="001A7460" w:rsidRDefault="001A7460" w:rsidP="001A7460">
      <w:pPr>
        <w:numPr>
          <w:ilvl w:val="0"/>
          <w:numId w:val="16"/>
        </w:numPr>
        <w:spacing w:line="360" w:lineRule="auto"/>
        <w:rPr>
          <w:rFonts w:cs="Arial"/>
          <w:szCs w:val="22"/>
        </w:rPr>
      </w:pPr>
      <w:r w:rsidRPr="001A7460">
        <w:rPr>
          <w:rFonts w:cs="Arial"/>
          <w:szCs w:val="22"/>
        </w:rPr>
        <w:t>Un Circuito Integrado 7432 (Compuertas lógicas OR)</w:t>
      </w:r>
    </w:p>
    <w:p w14:paraId="0E7F89A1" w14:textId="77777777" w:rsidR="001A7460" w:rsidRPr="001A7460" w:rsidRDefault="001A7460" w:rsidP="001A7460">
      <w:pPr>
        <w:numPr>
          <w:ilvl w:val="0"/>
          <w:numId w:val="16"/>
        </w:numPr>
        <w:spacing w:line="360" w:lineRule="auto"/>
        <w:rPr>
          <w:rFonts w:cs="Arial"/>
          <w:szCs w:val="22"/>
        </w:rPr>
      </w:pPr>
      <w:r w:rsidRPr="001A7460">
        <w:rPr>
          <w:rFonts w:cs="Arial"/>
          <w:szCs w:val="22"/>
        </w:rPr>
        <w:t>Botones pulsadores o cables puentes para conmutación de entradas lógicas</w:t>
      </w:r>
    </w:p>
    <w:p w14:paraId="4DCF9F55" w14:textId="77777777" w:rsidR="001A7460" w:rsidRPr="001A7460" w:rsidRDefault="001A7460" w:rsidP="001A7460">
      <w:pPr>
        <w:numPr>
          <w:ilvl w:val="0"/>
          <w:numId w:val="16"/>
        </w:numPr>
        <w:spacing w:line="360" w:lineRule="auto"/>
        <w:rPr>
          <w:rFonts w:cs="Arial"/>
          <w:szCs w:val="22"/>
        </w:rPr>
      </w:pPr>
      <w:r w:rsidRPr="001A7460">
        <w:rPr>
          <w:rFonts w:cs="Arial"/>
          <w:szCs w:val="22"/>
        </w:rPr>
        <w:t>Un LED indicador de estado</w:t>
      </w:r>
    </w:p>
    <w:p w14:paraId="31206269" w14:textId="77777777" w:rsidR="001A7460" w:rsidRPr="001A7460" w:rsidRDefault="001A7460" w:rsidP="001A7460">
      <w:pPr>
        <w:numPr>
          <w:ilvl w:val="0"/>
          <w:numId w:val="16"/>
        </w:numPr>
        <w:spacing w:line="360" w:lineRule="auto"/>
        <w:rPr>
          <w:rFonts w:cs="Arial"/>
          <w:szCs w:val="22"/>
        </w:rPr>
      </w:pPr>
      <w:r w:rsidRPr="001A7460">
        <w:rPr>
          <w:rFonts w:cs="Arial"/>
          <w:szCs w:val="22"/>
        </w:rPr>
        <w:t>Una resistencia de 220 ohmios (para protección del LED)</w:t>
      </w:r>
    </w:p>
    <w:p w14:paraId="426C2A84" w14:textId="77777777" w:rsidR="001A7460" w:rsidRPr="001A7460" w:rsidRDefault="001A7460" w:rsidP="001A7460">
      <w:pPr>
        <w:numPr>
          <w:ilvl w:val="0"/>
          <w:numId w:val="16"/>
        </w:numPr>
        <w:spacing w:line="360" w:lineRule="auto"/>
        <w:rPr>
          <w:rFonts w:cs="Arial"/>
          <w:szCs w:val="22"/>
        </w:rPr>
      </w:pPr>
      <w:r w:rsidRPr="001A7460">
        <w:rPr>
          <w:rFonts w:cs="Arial"/>
          <w:szCs w:val="22"/>
        </w:rPr>
        <w:t xml:space="preserve">Una </w:t>
      </w:r>
      <w:proofErr w:type="spellStart"/>
      <w:r w:rsidRPr="001A7460">
        <w:rPr>
          <w:rFonts w:cs="Arial"/>
          <w:szCs w:val="22"/>
        </w:rPr>
        <w:t>protoboard</w:t>
      </w:r>
      <w:proofErr w:type="spellEnd"/>
    </w:p>
    <w:p w14:paraId="4AA7D1A9" w14:textId="77777777" w:rsidR="001A7460" w:rsidRPr="001A7460" w:rsidRDefault="001A7460" w:rsidP="001A7460">
      <w:pPr>
        <w:numPr>
          <w:ilvl w:val="0"/>
          <w:numId w:val="16"/>
        </w:numPr>
        <w:spacing w:line="360" w:lineRule="auto"/>
        <w:rPr>
          <w:rFonts w:cs="Arial"/>
          <w:szCs w:val="22"/>
        </w:rPr>
      </w:pPr>
      <w:r w:rsidRPr="001A7460">
        <w:rPr>
          <w:rFonts w:cs="Arial"/>
          <w:szCs w:val="22"/>
        </w:rPr>
        <w:t>Cables jumper de conexión</w:t>
      </w:r>
    </w:p>
    <w:p w14:paraId="232313B8" w14:textId="77777777" w:rsidR="001A7460" w:rsidRPr="001A7460" w:rsidRDefault="001A7460" w:rsidP="001A7460">
      <w:pPr>
        <w:numPr>
          <w:ilvl w:val="0"/>
          <w:numId w:val="16"/>
        </w:numPr>
        <w:spacing w:line="360" w:lineRule="auto"/>
        <w:rPr>
          <w:rFonts w:cs="Arial"/>
          <w:szCs w:val="22"/>
        </w:rPr>
      </w:pPr>
      <w:r w:rsidRPr="001A7460">
        <w:rPr>
          <w:rFonts w:cs="Arial"/>
          <w:szCs w:val="22"/>
        </w:rPr>
        <w:t>Cable USB para energizar el Arduino desde el ordenador</w:t>
      </w:r>
    </w:p>
    <w:p w14:paraId="438EF24B" w14:textId="77777777" w:rsidR="001A7460" w:rsidRPr="001A7460" w:rsidRDefault="001A7460" w:rsidP="001A7460">
      <w:pPr>
        <w:spacing w:line="360" w:lineRule="auto"/>
        <w:rPr>
          <w:rFonts w:cs="Arial"/>
          <w:szCs w:val="22"/>
        </w:rPr>
      </w:pPr>
      <w:r w:rsidRPr="001A7460">
        <w:rPr>
          <w:rFonts w:cs="Arial"/>
          <w:szCs w:val="22"/>
        </w:rPr>
        <w:t>Para poder realizar la práctica de la mejor manera y de forma segura se realizaron los siguientes pasos:</w:t>
      </w:r>
    </w:p>
    <w:p w14:paraId="5DF1F2DE" w14:textId="77777777" w:rsidR="001A7460" w:rsidRPr="001A7460" w:rsidRDefault="001A7460" w:rsidP="001A7460">
      <w:pPr>
        <w:numPr>
          <w:ilvl w:val="0"/>
          <w:numId w:val="17"/>
        </w:numPr>
        <w:spacing w:line="360" w:lineRule="auto"/>
        <w:rPr>
          <w:rFonts w:cs="Arial"/>
          <w:szCs w:val="22"/>
        </w:rPr>
      </w:pPr>
      <w:r w:rsidRPr="001A7460">
        <w:rPr>
          <w:rFonts w:cs="Arial"/>
          <w:szCs w:val="22"/>
        </w:rPr>
        <w:t xml:space="preserve">Se energizó la </w:t>
      </w:r>
      <w:proofErr w:type="spellStart"/>
      <w:r w:rsidRPr="001A7460">
        <w:rPr>
          <w:rFonts w:cs="Arial"/>
          <w:szCs w:val="22"/>
        </w:rPr>
        <w:t>protoboard</w:t>
      </w:r>
      <w:proofErr w:type="spellEnd"/>
      <w:r w:rsidRPr="001A7460">
        <w:rPr>
          <w:rFonts w:cs="Arial"/>
          <w:szCs w:val="22"/>
        </w:rPr>
        <w:t xml:space="preserve"> realizando el puenteo desde los pines de 5V (corriente positiva) y GND (corriente negativa) del Arduino hacia los rieles de distribución superior e inferior de la </w:t>
      </w:r>
      <w:proofErr w:type="spellStart"/>
      <w:r w:rsidRPr="001A7460">
        <w:rPr>
          <w:rFonts w:cs="Arial"/>
          <w:szCs w:val="22"/>
        </w:rPr>
        <w:t>protoboard</w:t>
      </w:r>
      <w:proofErr w:type="spellEnd"/>
      <w:r w:rsidRPr="001A7460">
        <w:rPr>
          <w:rFonts w:cs="Arial"/>
          <w:szCs w:val="22"/>
        </w:rPr>
        <w:t>.</w:t>
      </w:r>
    </w:p>
    <w:p w14:paraId="25FF0B30" w14:textId="77777777" w:rsidR="001A7460" w:rsidRPr="001A7460" w:rsidRDefault="001A7460" w:rsidP="001A7460">
      <w:pPr>
        <w:numPr>
          <w:ilvl w:val="0"/>
          <w:numId w:val="17"/>
        </w:numPr>
        <w:spacing w:line="360" w:lineRule="auto"/>
        <w:rPr>
          <w:rFonts w:cs="Arial"/>
          <w:szCs w:val="22"/>
        </w:rPr>
      </w:pPr>
      <w:r w:rsidRPr="001A7460">
        <w:rPr>
          <w:rFonts w:cs="Arial"/>
          <w:szCs w:val="22"/>
        </w:rPr>
        <w:t xml:space="preserve">Se colocaron en línea los tres circuitos integrados (7404, 7408 y 7432) sobre el canal central de la </w:t>
      </w:r>
      <w:proofErr w:type="spellStart"/>
      <w:r w:rsidRPr="001A7460">
        <w:rPr>
          <w:rFonts w:cs="Arial"/>
          <w:szCs w:val="22"/>
        </w:rPr>
        <w:t>protoboard</w:t>
      </w:r>
      <w:proofErr w:type="spellEnd"/>
      <w:r w:rsidRPr="001A7460">
        <w:rPr>
          <w:rFonts w:cs="Arial"/>
          <w:szCs w:val="22"/>
        </w:rPr>
        <w:t>, asegurando una separación adecuada para el cableado.</w:t>
      </w:r>
    </w:p>
    <w:p w14:paraId="445CF06D" w14:textId="77777777" w:rsidR="001A7460" w:rsidRPr="001A7460" w:rsidRDefault="001A7460" w:rsidP="001A7460">
      <w:pPr>
        <w:numPr>
          <w:ilvl w:val="0"/>
          <w:numId w:val="17"/>
        </w:numPr>
        <w:spacing w:line="360" w:lineRule="auto"/>
        <w:rPr>
          <w:rFonts w:cs="Arial"/>
          <w:szCs w:val="22"/>
        </w:rPr>
      </w:pPr>
      <w:r w:rsidRPr="001A7460">
        <w:rPr>
          <w:rFonts w:cs="Arial"/>
          <w:szCs w:val="22"/>
        </w:rPr>
        <w:t>Se procedió a conectar la alimentación individual de cada chip, uniendo el pin 14 de cada integrado al riel positivo (5V) y el pin 7 al riel negativo (GND).</w:t>
      </w:r>
    </w:p>
    <w:p w14:paraId="3C806415" w14:textId="77777777" w:rsidR="001A7460" w:rsidRPr="001A7460" w:rsidRDefault="001A7460" w:rsidP="001A7460">
      <w:pPr>
        <w:numPr>
          <w:ilvl w:val="0"/>
          <w:numId w:val="17"/>
        </w:numPr>
        <w:spacing w:line="360" w:lineRule="auto"/>
        <w:rPr>
          <w:rFonts w:cs="Arial"/>
          <w:szCs w:val="22"/>
        </w:rPr>
      </w:pPr>
      <w:r w:rsidRPr="001A7460">
        <w:rPr>
          <w:rFonts w:cs="Arial"/>
          <w:szCs w:val="22"/>
        </w:rPr>
        <w:t>Se dispusieron los cables que actúan como variables de entrada (A, B, C), conectándolos alternadamente al riel de 5V para simular un "1" lógico, o al riel de GND para simular un "0" lógico.</w:t>
      </w:r>
    </w:p>
    <w:p w14:paraId="248C5558" w14:textId="77777777" w:rsidR="001A7460" w:rsidRPr="001A7460" w:rsidRDefault="001A7460" w:rsidP="001A7460">
      <w:pPr>
        <w:numPr>
          <w:ilvl w:val="0"/>
          <w:numId w:val="17"/>
        </w:numPr>
        <w:spacing w:line="360" w:lineRule="auto"/>
        <w:rPr>
          <w:rFonts w:cs="Arial"/>
          <w:szCs w:val="22"/>
        </w:rPr>
      </w:pPr>
      <w:r w:rsidRPr="001A7460">
        <w:rPr>
          <w:rFonts w:cs="Arial"/>
          <w:szCs w:val="22"/>
        </w:rPr>
        <w:lastRenderedPageBreak/>
        <w:t>Siguiendo el desarrollo de la expresión booleana, se enlazaron las salidas de una compuerta hacia las entradas de la siguiente (por ejemplo, la salida del inversor NOT y de la compuerta AND hacia las entradas de la compuerta sumadora OR).</w:t>
      </w:r>
    </w:p>
    <w:p w14:paraId="36B2D109" w14:textId="77777777" w:rsidR="001A7460" w:rsidRPr="001A7460" w:rsidRDefault="001A7460" w:rsidP="001A7460">
      <w:pPr>
        <w:numPr>
          <w:ilvl w:val="0"/>
          <w:numId w:val="17"/>
        </w:numPr>
        <w:spacing w:line="360" w:lineRule="auto"/>
        <w:rPr>
          <w:rFonts w:cs="Arial"/>
          <w:szCs w:val="22"/>
        </w:rPr>
      </w:pPr>
      <w:r w:rsidRPr="001A7460">
        <w:rPr>
          <w:rFonts w:cs="Arial"/>
          <w:szCs w:val="22"/>
        </w:rPr>
        <w:t>Finalmente, el pin de salida de la última compuerta de la expresión se conectó al ánodo del LED, cuyo cátodo se derivó a tierra mediante la resistencia de 220 ohmios para cerrar el circuito visualizador.</w:t>
      </w:r>
    </w:p>
    <w:p w14:paraId="23C8ADBD" w14:textId="77777777" w:rsidR="00C8733C" w:rsidRPr="00C8733C" w:rsidRDefault="00C8733C" w:rsidP="00C8733C"/>
    <w:p w14:paraId="364A88B0" w14:textId="2DD7E699" w:rsidR="00BD3924" w:rsidRPr="008D3CA8" w:rsidRDefault="00BD3924" w:rsidP="00C8733C">
      <w:pPr>
        <w:pStyle w:val="Ttulo1"/>
        <w:spacing w:line="240" w:lineRule="auto"/>
        <w:jc w:val="left"/>
        <w:rPr>
          <w:rFonts w:ascii="Arial" w:hAnsi="Arial" w:cs="Arial"/>
          <w:b/>
          <w:bCs/>
        </w:rPr>
      </w:pPr>
      <w:bookmarkStart w:id="4" w:name="_Toc230828494"/>
      <w:r w:rsidRPr="008D3CA8">
        <w:rPr>
          <w:rFonts w:ascii="Arial" w:hAnsi="Arial" w:cs="Arial"/>
          <w:b/>
          <w:bCs/>
          <w:color w:val="auto"/>
          <w:sz w:val="28"/>
          <w:szCs w:val="28"/>
        </w:rPr>
        <w:t>Resultados obtenidos</w:t>
      </w:r>
      <w:bookmarkEnd w:id="4"/>
      <w:r w:rsidRPr="008D3CA8">
        <w:rPr>
          <w:rFonts w:ascii="Arial" w:hAnsi="Arial" w:cs="Arial"/>
          <w:b/>
          <w:bCs/>
          <w:color w:val="auto"/>
          <w:sz w:val="28"/>
          <w:szCs w:val="28"/>
        </w:rPr>
        <w:t xml:space="preserve"> </w:t>
      </w:r>
    </w:p>
    <w:p w14:paraId="29987DD3" w14:textId="30F9D40A" w:rsidR="00ED53F7" w:rsidRDefault="001A7460" w:rsidP="00401738">
      <w:pPr>
        <w:spacing w:line="360" w:lineRule="auto"/>
      </w:pPr>
      <w:r w:rsidRPr="001A7460">
        <w:t>Durante el desarrollo de la práctica, se efectuaron las pruebas de conmutación manual modificando sistemáticamente los estados lógicos de las variables de entrada. Al posicionar las entradas en los estados correspondientes a las funciones lógicas de la expresión, se verificó de manera instantánea la respuesta del circuito. El LED indicador se encendió únicamente en las combinaciones binarias exactas que matemáticamente daban como resultado un estado ALTO (1) en la tabla de verdad teórica, demostrando que el flujo de corriente a través de las tres compuertas en cascada respetaba los postulados del álgebra de Boole sin variaciones ni caídas de voltaje perjudiciales</w:t>
      </w:r>
      <w:r w:rsidR="00ED53F7" w:rsidRPr="00ED53F7">
        <w:t>.</w:t>
      </w:r>
      <w:r w:rsidR="00ED53F7">
        <w:t xml:space="preserve"> Las pruebas sobre el proyecto se pueden observar en el Anexo A.</w:t>
      </w:r>
    </w:p>
    <w:p w14:paraId="3C4BE1ED" w14:textId="21072162" w:rsidR="00AA59DC" w:rsidRPr="008D3CA8" w:rsidRDefault="00BA7745" w:rsidP="008D3CA8">
      <w:pPr>
        <w:pStyle w:val="Ttulo1"/>
        <w:rPr>
          <w:rFonts w:ascii="Arial" w:hAnsi="Arial" w:cs="Arial"/>
          <w:b/>
          <w:bCs/>
          <w:color w:val="auto"/>
          <w:sz w:val="28"/>
          <w:szCs w:val="28"/>
        </w:rPr>
      </w:pPr>
      <w:bookmarkStart w:id="5" w:name="_Toc230828495"/>
      <w:r w:rsidRPr="008D3CA8">
        <w:rPr>
          <w:rFonts w:ascii="Arial" w:hAnsi="Arial" w:cs="Arial"/>
          <w:b/>
          <w:bCs/>
          <w:color w:val="auto"/>
          <w:sz w:val="28"/>
          <w:szCs w:val="28"/>
        </w:rPr>
        <w:t>Conclusión</w:t>
      </w:r>
      <w:bookmarkEnd w:id="5"/>
    </w:p>
    <w:p w14:paraId="62F71A5C" w14:textId="075ED857" w:rsidR="00BA7745" w:rsidRDefault="001A7460" w:rsidP="001A7460">
      <w:pPr>
        <w:spacing w:line="360" w:lineRule="auto"/>
      </w:pPr>
      <w:r w:rsidRPr="001A7460">
        <w:rPr>
          <w:rFonts w:eastAsia="Arial" w:cs="Arial"/>
          <w:szCs w:val="22"/>
        </w:rPr>
        <w:t>La práctica concluyó de manera exitosa y se alcanzaron todos los objetivos propuestos. Se logró comprender la diferencia fundamental entre el control digital por software y la lógica cableada por hardware. El uso de la placa Arduino como fuente de alimentación proporcionó un voltaje constante y seguro para los circuitos integrados de la familia TTL. Esta experiencia permite asimilar la importancia de simplificar expresiones algebraicas antes de pasar al montaje físico, minimizando el número de integrados requeridos en el diseño de circuitos lógicos complejos y optimizando el espacio y eficiencia en sistemas digitales.</w:t>
      </w:r>
    </w:p>
    <w:p w14:paraId="2B069994" w14:textId="763499A9" w:rsidR="00F6465F" w:rsidRDefault="00F6465F">
      <w:r>
        <w:br w:type="page"/>
      </w:r>
    </w:p>
    <w:p w14:paraId="5AF7CE85" w14:textId="7FDEE216" w:rsidR="00F6465F" w:rsidRDefault="00F6465F">
      <w:r>
        <w:lastRenderedPageBreak/>
        <w:t>Anexos</w:t>
      </w:r>
    </w:p>
    <w:p w14:paraId="71F9F5BC" w14:textId="2421023E" w:rsidR="00F6465F" w:rsidRDefault="00F6465F">
      <w:r>
        <w:t>Anexo A</w:t>
      </w:r>
    </w:p>
    <w:p w14:paraId="5EFD5931" w14:textId="05583367" w:rsidR="00305060" w:rsidRDefault="001A7460">
      <w:r w:rsidRPr="001A7460">
        <w:drawing>
          <wp:anchor distT="0" distB="0" distL="114300" distR="114300" simplePos="0" relativeHeight="251660288" behindDoc="1" locked="0" layoutInCell="1" allowOverlap="1" wp14:anchorId="1B8F2945" wp14:editId="172AC42A">
            <wp:simplePos x="0" y="0"/>
            <wp:positionH relativeFrom="column">
              <wp:posOffset>184785</wp:posOffset>
            </wp:positionH>
            <wp:positionV relativeFrom="paragraph">
              <wp:posOffset>6985</wp:posOffset>
            </wp:positionV>
            <wp:extent cx="5612130" cy="2214880"/>
            <wp:effectExtent l="0" t="0" r="7620" b="0"/>
            <wp:wrapNone/>
            <wp:docPr id="2117241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41162"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2214880"/>
                    </a:xfrm>
                    <a:prstGeom prst="rect">
                      <a:avLst/>
                    </a:prstGeom>
                  </pic:spPr>
                </pic:pic>
              </a:graphicData>
            </a:graphic>
          </wp:anchor>
        </w:drawing>
      </w:r>
    </w:p>
    <w:p w14:paraId="33835DBA" w14:textId="66C3EC96" w:rsidR="00F6465F" w:rsidRPr="00F6465F" w:rsidRDefault="00F6465F" w:rsidP="00F6465F"/>
    <w:p w14:paraId="347D12BA" w14:textId="30F452EC" w:rsidR="00F6465F" w:rsidRDefault="001A7460">
      <w:r>
        <w:rPr>
          <w:noProof/>
        </w:rPr>
        <w:drawing>
          <wp:anchor distT="0" distB="0" distL="114300" distR="114300" simplePos="0" relativeHeight="251661312" behindDoc="1" locked="0" layoutInCell="1" allowOverlap="1" wp14:anchorId="083C3CBE" wp14:editId="7CEAF4E5">
            <wp:simplePos x="0" y="0"/>
            <wp:positionH relativeFrom="column">
              <wp:posOffset>268605</wp:posOffset>
            </wp:positionH>
            <wp:positionV relativeFrom="paragraph">
              <wp:posOffset>1607185</wp:posOffset>
            </wp:positionV>
            <wp:extent cx="5406924" cy="3069590"/>
            <wp:effectExtent l="0" t="0" r="3810" b="0"/>
            <wp:wrapNone/>
            <wp:docPr id="2058420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6924" cy="3069590"/>
                    </a:xfrm>
                    <a:prstGeom prst="rect">
                      <a:avLst/>
                    </a:prstGeom>
                    <a:noFill/>
                  </pic:spPr>
                </pic:pic>
              </a:graphicData>
            </a:graphic>
          </wp:anchor>
        </w:drawing>
      </w:r>
    </w:p>
    <w:sectPr w:rsidR="00F6465F">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7822" w14:textId="77777777" w:rsidR="0002630C" w:rsidRDefault="0002630C" w:rsidP="00FA151A">
      <w:pPr>
        <w:spacing w:after="0" w:line="240" w:lineRule="auto"/>
      </w:pPr>
      <w:r>
        <w:separator/>
      </w:r>
    </w:p>
  </w:endnote>
  <w:endnote w:type="continuationSeparator" w:id="0">
    <w:p w14:paraId="7F2EF35C" w14:textId="77777777" w:rsidR="0002630C" w:rsidRDefault="0002630C" w:rsidP="00FA1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B88F" w14:textId="77777777" w:rsidR="00FA151A" w:rsidRDefault="00FA151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5907CD1A" w14:textId="77777777" w:rsidR="00FA151A" w:rsidRDefault="00FA15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6DAE9" w14:textId="77777777" w:rsidR="0002630C" w:rsidRDefault="0002630C" w:rsidP="00FA151A">
      <w:pPr>
        <w:spacing w:after="0" w:line="240" w:lineRule="auto"/>
      </w:pPr>
      <w:r>
        <w:separator/>
      </w:r>
    </w:p>
  </w:footnote>
  <w:footnote w:type="continuationSeparator" w:id="0">
    <w:p w14:paraId="3CD7FB9C" w14:textId="77777777" w:rsidR="0002630C" w:rsidRDefault="0002630C" w:rsidP="00FA1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17F4"/>
    <w:multiLevelType w:val="hybridMultilevel"/>
    <w:tmpl w:val="5D04F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577FFE"/>
    <w:multiLevelType w:val="hybridMultilevel"/>
    <w:tmpl w:val="F94A4B1E"/>
    <w:lvl w:ilvl="0" w:tplc="27B82FE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D21E79"/>
    <w:multiLevelType w:val="hybridMultilevel"/>
    <w:tmpl w:val="7D34A81E"/>
    <w:lvl w:ilvl="0" w:tplc="15F01ACE">
      <w:start w:val="1"/>
      <w:numFmt w:val="decimal"/>
      <w:lvlText w:val="%1."/>
      <w:lvlJc w:val="left"/>
      <w:pPr>
        <w:ind w:left="720" w:hanging="360"/>
      </w:pPr>
    </w:lvl>
    <w:lvl w:ilvl="1" w:tplc="9CDE7144">
      <w:numFmt w:val="decimal"/>
      <w:lvlText w:val=""/>
      <w:lvlJc w:val="left"/>
    </w:lvl>
    <w:lvl w:ilvl="2" w:tplc="BC1E6FAE">
      <w:numFmt w:val="decimal"/>
      <w:lvlText w:val=""/>
      <w:lvlJc w:val="left"/>
    </w:lvl>
    <w:lvl w:ilvl="3" w:tplc="E410E896">
      <w:numFmt w:val="decimal"/>
      <w:lvlText w:val=""/>
      <w:lvlJc w:val="left"/>
    </w:lvl>
    <w:lvl w:ilvl="4" w:tplc="7D7A52D6">
      <w:numFmt w:val="decimal"/>
      <w:lvlText w:val=""/>
      <w:lvlJc w:val="left"/>
    </w:lvl>
    <w:lvl w:ilvl="5" w:tplc="4ACC004A">
      <w:numFmt w:val="decimal"/>
      <w:lvlText w:val=""/>
      <w:lvlJc w:val="left"/>
    </w:lvl>
    <w:lvl w:ilvl="6" w:tplc="63A8C0A6">
      <w:numFmt w:val="decimal"/>
      <w:lvlText w:val=""/>
      <w:lvlJc w:val="left"/>
    </w:lvl>
    <w:lvl w:ilvl="7" w:tplc="3D7401B6">
      <w:numFmt w:val="decimal"/>
      <w:lvlText w:val=""/>
      <w:lvlJc w:val="left"/>
    </w:lvl>
    <w:lvl w:ilvl="8" w:tplc="1EFAD672">
      <w:numFmt w:val="decimal"/>
      <w:lvlText w:val=""/>
      <w:lvlJc w:val="left"/>
    </w:lvl>
  </w:abstractNum>
  <w:abstractNum w:abstractNumId="3" w15:restartNumberingAfterBreak="0">
    <w:nsid w:val="20941091"/>
    <w:multiLevelType w:val="multilevel"/>
    <w:tmpl w:val="6BCC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A60A3"/>
    <w:multiLevelType w:val="hybridMultilevel"/>
    <w:tmpl w:val="D1925FC2"/>
    <w:lvl w:ilvl="0" w:tplc="27B82FE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67932C9"/>
    <w:multiLevelType w:val="hybridMultilevel"/>
    <w:tmpl w:val="F63286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5230293"/>
    <w:multiLevelType w:val="hybridMultilevel"/>
    <w:tmpl w:val="BCBABE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B7936A6"/>
    <w:multiLevelType w:val="hybridMultilevel"/>
    <w:tmpl w:val="3AD8F4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5E6738"/>
    <w:multiLevelType w:val="multilevel"/>
    <w:tmpl w:val="5174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267F3"/>
    <w:multiLevelType w:val="hybridMultilevel"/>
    <w:tmpl w:val="C186CE06"/>
    <w:lvl w:ilvl="0" w:tplc="657CAA68">
      <w:numFmt w:val="bullet"/>
      <w:lvlText w:val=""/>
      <w:lvlJc w:val="left"/>
      <w:pPr>
        <w:ind w:left="744" w:hanging="384"/>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3021C8E"/>
    <w:multiLevelType w:val="hybridMultilevel"/>
    <w:tmpl w:val="43C409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4624276"/>
    <w:multiLevelType w:val="multilevel"/>
    <w:tmpl w:val="F3D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50B90"/>
    <w:multiLevelType w:val="hybridMultilevel"/>
    <w:tmpl w:val="7BFAC6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71F52DB"/>
    <w:multiLevelType w:val="hybridMultilevel"/>
    <w:tmpl w:val="B674ED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4DE4185"/>
    <w:multiLevelType w:val="hybridMultilevel"/>
    <w:tmpl w:val="A8625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50F00F4"/>
    <w:multiLevelType w:val="hybridMultilevel"/>
    <w:tmpl w:val="09BEFD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F826F00"/>
    <w:multiLevelType w:val="multilevel"/>
    <w:tmpl w:val="5C8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7406">
    <w:abstractNumId w:val="0"/>
  </w:num>
  <w:num w:numId="2" w16cid:durableId="632908039">
    <w:abstractNumId w:val="14"/>
  </w:num>
  <w:num w:numId="3" w16cid:durableId="1449472998">
    <w:abstractNumId w:val="6"/>
  </w:num>
  <w:num w:numId="4" w16cid:durableId="728310421">
    <w:abstractNumId w:val="13"/>
  </w:num>
  <w:num w:numId="5" w16cid:durableId="347291265">
    <w:abstractNumId w:val="5"/>
  </w:num>
  <w:num w:numId="6" w16cid:durableId="1341008278">
    <w:abstractNumId w:val="2"/>
    <w:lvlOverride w:ilvl="0">
      <w:startOverride w:val="1"/>
    </w:lvlOverride>
  </w:num>
  <w:num w:numId="7" w16cid:durableId="1010911749">
    <w:abstractNumId w:val="12"/>
  </w:num>
  <w:num w:numId="8" w16cid:durableId="1114132111">
    <w:abstractNumId w:val="4"/>
  </w:num>
  <w:num w:numId="9" w16cid:durableId="1682509492">
    <w:abstractNumId w:val="11"/>
  </w:num>
  <w:num w:numId="10" w16cid:durableId="419109053">
    <w:abstractNumId w:val="8"/>
  </w:num>
  <w:num w:numId="11" w16cid:durableId="605649808">
    <w:abstractNumId w:val="1"/>
  </w:num>
  <w:num w:numId="12" w16cid:durableId="757865633">
    <w:abstractNumId w:val="15"/>
  </w:num>
  <w:num w:numId="13" w16cid:durableId="231623960">
    <w:abstractNumId w:val="7"/>
  </w:num>
  <w:num w:numId="14" w16cid:durableId="1696033374">
    <w:abstractNumId w:val="10"/>
  </w:num>
  <w:num w:numId="15" w16cid:durableId="229849990">
    <w:abstractNumId w:val="9"/>
  </w:num>
  <w:num w:numId="16" w16cid:durableId="1491679975">
    <w:abstractNumId w:val="16"/>
  </w:num>
  <w:num w:numId="17" w16cid:durableId="615722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56"/>
    <w:rsid w:val="0002630C"/>
    <w:rsid w:val="0003253A"/>
    <w:rsid w:val="000C3B90"/>
    <w:rsid w:val="000F3424"/>
    <w:rsid w:val="0014136D"/>
    <w:rsid w:val="0018472E"/>
    <w:rsid w:val="00186671"/>
    <w:rsid w:val="001A7460"/>
    <w:rsid w:val="00222B7F"/>
    <w:rsid w:val="00242105"/>
    <w:rsid w:val="00251051"/>
    <w:rsid w:val="002F6851"/>
    <w:rsid w:val="00305060"/>
    <w:rsid w:val="003211AC"/>
    <w:rsid w:val="0033714E"/>
    <w:rsid w:val="00401738"/>
    <w:rsid w:val="004572DE"/>
    <w:rsid w:val="006D10FB"/>
    <w:rsid w:val="0075263F"/>
    <w:rsid w:val="008877B3"/>
    <w:rsid w:val="008D3CA8"/>
    <w:rsid w:val="009919B6"/>
    <w:rsid w:val="009D44D2"/>
    <w:rsid w:val="00AA38FA"/>
    <w:rsid w:val="00AA59DC"/>
    <w:rsid w:val="00BA7745"/>
    <w:rsid w:val="00BD3924"/>
    <w:rsid w:val="00C547B7"/>
    <w:rsid w:val="00C8733C"/>
    <w:rsid w:val="00CF2B10"/>
    <w:rsid w:val="00D04A31"/>
    <w:rsid w:val="00D618C8"/>
    <w:rsid w:val="00DA35AC"/>
    <w:rsid w:val="00DB3F3C"/>
    <w:rsid w:val="00DD2BE2"/>
    <w:rsid w:val="00E05BC8"/>
    <w:rsid w:val="00E90056"/>
    <w:rsid w:val="00ED53F7"/>
    <w:rsid w:val="00F6465F"/>
    <w:rsid w:val="00FA151A"/>
    <w:rsid w:val="00FC68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F5F6"/>
  <w15:chartTrackingRefBased/>
  <w15:docId w15:val="{BD127478-809A-4F3E-8CFA-C98C914E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738"/>
    <w:pPr>
      <w:spacing w:line="480" w:lineRule="auto"/>
      <w:jc w:val="both"/>
    </w:pPr>
    <w:rPr>
      <w:rFonts w:ascii="Arial" w:hAnsi="Arial"/>
      <w:sz w:val="22"/>
    </w:rPr>
  </w:style>
  <w:style w:type="paragraph" w:styleId="Ttulo1">
    <w:name w:val="heading 1"/>
    <w:basedOn w:val="Normal"/>
    <w:next w:val="Normal"/>
    <w:link w:val="Ttulo1Car"/>
    <w:uiPriority w:val="9"/>
    <w:qFormat/>
    <w:rsid w:val="00E9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0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0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0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0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00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00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00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0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0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0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0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056"/>
    <w:rPr>
      <w:rFonts w:eastAsiaTheme="majorEastAsia" w:cstheme="majorBidi"/>
      <w:color w:val="272727" w:themeColor="text1" w:themeTint="D8"/>
    </w:rPr>
  </w:style>
  <w:style w:type="paragraph" w:styleId="Ttulo">
    <w:name w:val="Title"/>
    <w:basedOn w:val="Normal"/>
    <w:next w:val="Normal"/>
    <w:link w:val="TtuloCar"/>
    <w:uiPriority w:val="10"/>
    <w:qFormat/>
    <w:rsid w:val="00E9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0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0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056"/>
    <w:pPr>
      <w:spacing w:before="160"/>
      <w:jc w:val="center"/>
    </w:pPr>
    <w:rPr>
      <w:i/>
      <w:iCs/>
      <w:color w:val="404040" w:themeColor="text1" w:themeTint="BF"/>
    </w:rPr>
  </w:style>
  <w:style w:type="character" w:customStyle="1" w:styleId="CitaCar">
    <w:name w:val="Cita Car"/>
    <w:basedOn w:val="Fuentedeprrafopredeter"/>
    <w:link w:val="Cita"/>
    <w:uiPriority w:val="29"/>
    <w:rsid w:val="00E90056"/>
    <w:rPr>
      <w:i/>
      <w:iCs/>
      <w:color w:val="404040" w:themeColor="text1" w:themeTint="BF"/>
    </w:rPr>
  </w:style>
  <w:style w:type="paragraph" w:styleId="Prrafodelista">
    <w:name w:val="List Paragraph"/>
    <w:basedOn w:val="Normal"/>
    <w:qFormat/>
    <w:rsid w:val="00E90056"/>
    <w:pPr>
      <w:ind w:left="720"/>
      <w:contextualSpacing/>
    </w:pPr>
  </w:style>
  <w:style w:type="character" w:styleId="nfasisintenso">
    <w:name w:val="Intense Emphasis"/>
    <w:basedOn w:val="Fuentedeprrafopredeter"/>
    <w:uiPriority w:val="21"/>
    <w:qFormat/>
    <w:rsid w:val="00E90056"/>
    <w:rPr>
      <w:i/>
      <w:iCs/>
      <w:color w:val="0F4761" w:themeColor="accent1" w:themeShade="BF"/>
    </w:rPr>
  </w:style>
  <w:style w:type="paragraph" w:styleId="Citadestacada">
    <w:name w:val="Intense Quote"/>
    <w:basedOn w:val="Normal"/>
    <w:next w:val="Normal"/>
    <w:link w:val="CitadestacadaCar"/>
    <w:uiPriority w:val="30"/>
    <w:qFormat/>
    <w:rsid w:val="00E9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056"/>
    <w:rPr>
      <w:i/>
      <w:iCs/>
      <w:color w:val="0F4761" w:themeColor="accent1" w:themeShade="BF"/>
    </w:rPr>
  </w:style>
  <w:style w:type="character" w:styleId="Referenciaintensa">
    <w:name w:val="Intense Reference"/>
    <w:basedOn w:val="Fuentedeprrafopredeter"/>
    <w:uiPriority w:val="32"/>
    <w:qFormat/>
    <w:rsid w:val="00E90056"/>
    <w:rPr>
      <w:b/>
      <w:bCs/>
      <w:smallCaps/>
      <w:color w:val="0F4761" w:themeColor="accent1" w:themeShade="BF"/>
      <w:spacing w:val="5"/>
    </w:rPr>
  </w:style>
  <w:style w:type="paragraph" w:styleId="TtuloTDC">
    <w:name w:val="TOC Heading"/>
    <w:basedOn w:val="Ttulo1"/>
    <w:next w:val="Normal"/>
    <w:uiPriority w:val="39"/>
    <w:unhideWhenUsed/>
    <w:qFormat/>
    <w:rsid w:val="008D3CA8"/>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8D3CA8"/>
    <w:pPr>
      <w:spacing w:after="100"/>
    </w:pPr>
  </w:style>
  <w:style w:type="character" w:styleId="Hipervnculo">
    <w:name w:val="Hyperlink"/>
    <w:basedOn w:val="Fuentedeprrafopredeter"/>
    <w:uiPriority w:val="99"/>
    <w:unhideWhenUsed/>
    <w:rsid w:val="008D3CA8"/>
    <w:rPr>
      <w:color w:val="467886" w:themeColor="hyperlink"/>
      <w:u w:val="single"/>
    </w:rPr>
  </w:style>
  <w:style w:type="paragraph" w:styleId="NormalWeb">
    <w:name w:val="Normal (Web)"/>
    <w:basedOn w:val="Normal"/>
    <w:uiPriority w:val="99"/>
    <w:unhideWhenUsed/>
    <w:rsid w:val="00C873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FA15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151A"/>
  </w:style>
  <w:style w:type="paragraph" w:styleId="Piedepgina">
    <w:name w:val="footer"/>
    <w:basedOn w:val="Normal"/>
    <w:link w:val="PiedepginaCar"/>
    <w:uiPriority w:val="99"/>
    <w:unhideWhenUsed/>
    <w:rsid w:val="00FA15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1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8967">
      <w:bodyDiv w:val="1"/>
      <w:marLeft w:val="0"/>
      <w:marRight w:val="0"/>
      <w:marTop w:val="0"/>
      <w:marBottom w:val="0"/>
      <w:divBdr>
        <w:top w:val="none" w:sz="0" w:space="0" w:color="auto"/>
        <w:left w:val="none" w:sz="0" w:space="0" w:color="auto"/>
        <w:bottom w:val="none" w:sz="0" w:space="0" w:color="auto"/>
        <w:right w:val="none" w:sz="0" w:space="0" w:color="auto"/>
      </w:divBdr>
    </w:div>
    <w:div w:id="625164527">
      <w:bodyDiv w:val="1"/>
      <w:marLeft w:val="0"/>
      <w:marRight w:val="0"/>
      <w:marTop w:val="0"/>
      <w:marBottom w:val="0"/>
      <w:divBdr>
        <w:top w:val="none" w:sz="0" w:space="0" w:color="auto"/>
        <w:left w:val="none" w:sz="0" w:space="0" w:color="auto"/>
        <w:bottom w:val="none" w:sz="0" w:space="0" w:color="auto"/>
        <w:right w:val="none" w:sz="0" w:space="0" w:color="auto"/>
      </w:divBdr>
    </w:div>
    <w:div w:id="1164785287">
      <w:bodyDiv w:val="1"/>
      <w:marLeft w:val="0"/>
      <w:marRight w:val="0"/>
      <w:marTop w:val="0"/>
      <w:marBottom w:val="0"/>
      <w:divBdr>
        <w:top w:val="none" w:sz="0" w:space="0" w:color="auto"/>
        <w:left w:val="none" w:sz="0" w:space="0" w:color="auto"/>
        <w:bottom w:val="none" w:sz="0" w:space="0" w:color="auto"/>
        <w:right w:val="none" w:sz="0" w:space="0" w:color="auto"/>
      </w:divBdr>
    </w:div>
    <w:div w:id="1243685875">
      <w:bodyDiv w:val="1"/>
      <w:marLeft w:val="0"/>
      <w:marRight w:val="0"/>
      <w:marTop w:val="0"/>
      <w:marBottom w:val="0"/>
      <w:divBdr>
        <w:top w:val="none" w:sz="0" w:space="0" w:color="auto"/>
        <w:left w:val="none" w:sz="0" w:space="0" w:color="auto"/>
        <w:bottom w:val="none" w:sz="0" w:space="0" w:color="auto"/>
        <w:right w:val="none" w:sz="0" w:space="0" w:color="auto"/>
      </w:divBdr>
    </w:div>
    <w:div w:id="1625647465">
      <w:bodyDiv w:val="1"/>
      <w:marLeft w:val="0"/>
      <w:marRight w:val="0"/>
      <w:marTop w:val="0"/>
      <w:marBottom w:val="0"/>
      <w:divBdr>
        <w:top w:val="none" w:sz="0" w:space="0" w:color="auto"/>
        <w:left w:val="none" w:sz="0" w:space="0" w:color="auto"/>
        <w:bottom w:val="none" w:sz="0" w:space="0" w:color="auto"/>
        <w:right w:val="none" w:sz="0" w:space="0" w:color="auto"/>
      </w:divBdr>
    </w:div>
    <w:div w:id="179675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29A0A-8691-4618-BDD1-CBBA43E8B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Pages>
  <Words>933</Words>
  <Characters>5137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Avila</dc:creator>
  <cp:keywords/>
  <dc:description/>
  <cp:lastModifiedBy>David Adrian López Pech</cp:lastModifiedBy>
  <cp:revision>12</cp:revision>
  <cp:lastPrinted>2026-05-28T07:41:00Z</cp:lastPrinted>
  <dcterms:created xsi:type="dcterms:W3CDTF">2026-05-27T23:41:00Z</dcterms:created>
  <dcterms:modified xsi:type="dcterms:W3CDTF">2026-05-28T07:41:00Z</dcterms:modified>
</cp:coreProperties>
</file>