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43C1F" w14:textId="77777777" w:rsidR="00625B1E" w:rsidRDefault="00625B1E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  <w:bookmarkStart w:id="0" w:name="_Hlk99385238"/>
      <w:bookmarkStart w:id="1" w:name="OLE_LINK9"/>
      <w:bookmarkStart w:id="2" w:name="OLE_LINK10"/>
      <w:bookmarkEnd w:id="0"/>
    </w:p>
    <w:p w14:paraId="5B931B25" w14:textId="77777777" w:rsidR="00625B1E" w:rsidRDefault="00625B1E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</w:p>
    <w:p w14:paraId="358548E3" w14:textId="1121069D" w:rsidR="00625B1E" w:rsidRDefault="00FE2452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3-</w:t>
      </w:r>
      <w:r w:rsidR="00FD3019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CB1024-1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-SOP-</w:t>
      </w:r>
      <w:r w:rsidR="00C252C2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TI009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-01 </w:t>
      </w:r>
      <w:r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Test Instruction - </w:t>
      </w:r>
      <w:r w:rsidR="00FD3019" w:rsidRPr="00FD3019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Insoluble Particles</w:t>
      </w:r>
      <w:r w:rsidR="00C32ED0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 (</w:t>
      </w:r>
      <w:r w:rsidR="00FD3019" w:rsidRPr="00FD3019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Light Obscuration Method</w:t>
      </w:r>
      <w:r w:rsidR="00C32ED0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) </w:t>
      </w:r>
      <w:r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for </w:t>
      </w:r>
      <w:r w:rsidR="00FD3019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CB1024-1</w:t>
      </w:r>
    </w:p>
    <w:p w14:paraId="5549FC43" w14:textId="1C292782" w:rsidR="00625B1E" w:rsidRDefault="00FD3019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r>
        <w:rPr>
          <w:rFonts w:ascii="Arial" w:eastAsia="楷体" w:hAnsi="Arial" w:cs="Arial"/>
          <w:b/>
          <w:color w:val="000000" w:themeColor="text1"/>
          <w:lang w:val="pt-BR" w:eastAsia="zh-CN"/>
        </w:rPr>
        <w:t>CB1024-1</w:t>
      </w:r>
      <w:r w:rsidR="006F6F07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不溶性微粒（光阻法）</w:t>
      </w:r>
      <w:r w:rsidR="00FE2452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检验标准操作规程</w:t>
      </w:r>
    </w:p>
    <w:p w14:paraId="125F8157" w14:textId="77777777" w:rsidR="00625B1E" w:rsidRDefault="00625B1E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74F1A8C4" w14:textId="77777777" w:rsidR="00625B1E" w:rsidRDefault="00625B1E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75E44FF3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b/>
          <w:color w:val="000000" w:themeColor="text1"/>
          <w:lang w:val="en-GB" w:eastAsia="zh-CN"/>
        </w:rPr>
      </w:pPr>
      <w:r>
        <w:rPr>
          <w:rFonts w:ascii="Arial" w:eastAsia="楷体" w:hAnsi="Arial" w:cs="Arial" w:hint="eastAsia"/>
          <w:b/>
          <w:color w:val="000000" w:themeColor="text1"/>
          <w:lang w:val="en-GB" w:eastAsia="zh-CN"/>
        </w:rPr>
        <w:t>批准页</w:t>
      </w:r>
      <w:r>
        <w:rPr>
          <w:rFonts w:ascii="Arial" w:eastAsia="楷体" w:hAnsi="Arial" w:cs="Arial"/>
          <w:b/>
          <w:color w:val="000000" w:themeColor="text1"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2268"/>
        <w:gridCol w:w="1839"/>
        <w:gridCol w:w="1841"/>
      </w:tblGrid>
      <w:tr w:rsidR="00625B1E" w14:paraId="230111A4" w14:textId="77777777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52DC1B15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6107CD91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rFonts w:hint="eastAsia"/>
                <w:b/>
                <w:bCs w:val="0"/>
                <w:color w:val="000000" w:themeColor="text1"/>
              </w:rPr>
              <w:t>姓名</w:t>
            </w:r>
          </w:p>
          <w:p w14:paraId="036624D2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009F4A69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rFonts w:hint="eastAsia"/>
                <w:b/>
                <w:bCs w:val="0"/>
                <w:color w:val="000000" w:themeColor="text1"/>
              </w:rPr>
              <w:t>职位</w:t>
            </w:r>
          </w:p>
          <w:p w14:paraId="79F64182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Position</w:t>
            </w:r>
          </w:p>
        </w:tc>
        <w:tc>
          <w:tcPr>
            <w:tcW w:w="1839" w:type="dxa"/>
            <w:shd w:val="clear" w:color="auto" w:fill="C6D9F1" w:themeFill="text2" w:themeFillTint="33"/>
            <w:vAlign w:val="center"/>
          </w:tcPr>
          <w:p w14:paraId="773C0E3D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rFonts w:hint="eastAsia"/>
                <w:b/>
                <w:bCs w:val="0"/>
                <w:color w:val="000000" w:themeColor="text1"/>
              </w:rPr>
              <w:t>签名</w:t>
            </w:r>
          </w:p>
          <w:p w14:paraId="55FB22D5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1E743C25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rFonts w:hint="eastAsia"/>
                <w:b/>
                <w:bCs w:val="0"/>
                <w:color w:val="000000" w:themeColor="text1"/>
              </w:rPr>
              <w:t>日期</w:t>
            </w:r>
          </w:p>
          <w:p w14:paraId="6C340718" w14:textId="77777777" w:rsidR="00625B1E" w:rsidRDefault="00FE2452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Date</w:t>
            </w:r>
          </w:p>
        </w:tc>
      </w:tr>
      <w:tr w:rsidR="00625B1E" w14:paraId="2B2B6455" w14:textId="77777777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7B0E8609" w14:textId="77777777" w:rsidR="00625B1E" w:rsidRDefault="00FE2452">
            <w:pPr>
              <w:pStyle w:val="Table1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起草人</w:t>
            </w:r>
          </w:p>
          <w:p w14:paraId="7738EFB7" w14:textId="77777777" w:rsidR="00625B1E" w:rsidRDefault="00FE2452">
            <w:pPr>
              <w:pStyle w:val="Table1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E5147C6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赵永皓</w:t>
            </w:r>
          </w:p>
          <w:p w14:paraId="6F3B605A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Zhao </w:t>
            </w:r>
            <w:proofErr w:type="spellStart"/>
            <w:r>
              <w:rPr>
                <w:b w:val="0"/>
                <w:bCs/>
                <w:color w:val="000000" w:themeColor="text1"/>
                <w:sz w:val="21"/>
                <w:szCs w:val="21"/>
              </w:rPr>
              <w:t>Yonghao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3EC4C56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理化工程师</w:t>
            </w:r>
          </w:p>
          <w:p w14:paraId="2B3971F6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Physical and Chemical Engineer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55D5A15D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7F9C530F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</w:tr>
      <w:tr w:rsidR="00625B1E" w14:paraId="4511D97B" w14:textId="77777777" w:rsidTr="00021C89">
        <w:trPr>
          <w:trHeight w:hRule="exact" w:val="876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3AB4CA59" w14:textId="77777777" w:rsidR="00625B1E" w:rsidRDefault="00FE2452">
            <w:pPr>
              <w:pStyle w:val="Table1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审核人</w:t>
            </w:r>
          </w:p>
          <w:p w14:paraId="44C39E62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5CB5FBD" w14:textId="77777777" w:rsidR="00625B1E" w:rsidRDefault="00710668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杨铃</w:t>
            </w:r>
          </w:p>
          <w:p w14:paraId="57F63999" w14:textId="1D9DD90C" w:rsidR="00710668" w:rsidRDefault="00710668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Yang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Ling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BA3EC28" w14:textId="69D41D96" w:rsidR="00784813" w:rsidRPr="00784813" w:rsidRDefault="00784813" w:rsidP="00784813">
            <w:pPr>
              <w:pStyle w:val="affff6"/>
              <w:spacing w:line="240" w:lineRule="auto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784813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QC</w:t>
            </w:r>
            <w:r w:rsidRPr="00784813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理化</w:t>
            </w:r>
            <w:r w:rsidR="00710668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主管</w:t>
            </w:r>
          </w:p>
          <w:p w14:paraId="27B779C5" w14:textId="57CA1960" w:rsidR="00625B1E" w:rsidRDefault="00784813" w:rsidP="00710668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 w:rsidRPr="00784813"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QC Physical and Chemical </w:t>
            </w:r>
            <w:r w:rsidR="00710668">
              <w:rPr>
                <w:b w:val="0"/>
                <w:bCs/>
                <w:color w:val="000000" w:themeColor="text1"/>
                <w:sz w:val="21"/>
                <w:szCs w:val="21"/>
              </w:rPr>
              <w:t>S</w:t>
            </w:r>
            <w:r w:rsidR="00710668"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upe</w:t>
            </w:r>
            <w:r w:rsidR="00710668">
              <w:rPr>
                <w:b w:val="0"/>
                <w:bCs/>
                <w:color w:val="000000" w:themeColor="text1"/>
                <w:sz w:val="21"/>
                <w:szCs w:val="21"/>
              </w:rPr>
              <w:t>rvisor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44C7317D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28C267B8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</w:tr>
      <w:tr w:rsidR="00C94416" w14:paraId="61CB9CA1" w14:textId="77777777">
        <w:trPr>
          <w:trHeight w:hRule="exact" w:val="832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58D12324" w14:textId="77777777" w:rsidR="00C94416" w:rsidRDefault="00C94416" w:rsidP="00C9441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A3E05A6" w14:textId="77777777" w:rsidR="00C94416" w:rsidRDefault="00C94416" w:rsidP="00C94416">
            <w:pPr>
              <w:pStyle w:val="Table1"/>
            </w:pPr>
            <w:r>
              <w:rPr>
                <w:rFonts w:hint="eastAsia"/>
              </w:rPr>
              <w:t>陈华亚</w:t>
            </w:r>
          </w:p>
          <w:p w14:paraId="686BAEE2" w14:textId="77777777" w:rsidR="00C94416" w:rsidRPr="008D44AE" w:rsidRDefault="00C94416" w:rsidP="00C94416">
            <w:pPr>
              <w:pStyle w:val="Table1"/>
            </w:pPr>
            <w:r>
              <w:rPr>
                <w:rFonts w:hint="eastAsia"/>
              </w:rPr>
              <w:t>Chen</w:t>
            </w:r>
            <w:r>
              <w:t xml:space="preserve"> </w:t>
            </w:r>
            <w:proofErr w:type="spellStart"/>
            <w: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620FE6E" w14:textId="77777777" w:rsidR="00C94416" w:rsidRPr="008D44AE" w:rsidRDefault="00C94416" w:rsidP="00C94416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8D44AE">
              <w:rPr>
                <w:b w:val="0"/>
                <w:bCs/>
                <w:sz w:val="21"/>
                <w:szCs w:val="21"/>
              </w:rPr>
              <w:t>QC</w:t>
            </w:r>
            <w:r w:rsidRPr="008D44AE">
              <w:rPr>
                <w:b w:val="0"/>
                <w:bCs/>
                <w:sz w:val="21"/>
                <w:szCs w:val="21"/>
              </w:rPr>
              <w:t>负责人</w:t>
            </w:r>
          </w:p>
          <w:p w14:paraId="3ACD6BC6" w14:textId="77777777" w:rsidR="00C94416" w:rsidRPr="008D44AE" w:rsidRDefault="00C94416" w:rsidP="00C94416">
            <w:pPr>
              <w:pStyle w:val="affff6"/>
              <w:adjustRightInd w:val="0"/>
              <w:snapToGrid w:val="0"/>
              <w:spacing w:line="240" w:lineRule="auto"/>
              <w:jc w:val="left"/>
              <w:rPr>
                <w:b w:val="0"/>
                <w:bCs/>
                <w:sz w:val="21"/>
                <w:szCs w:val="21"/>
              </w:rPr>
            </w:pPr>
            <w:r w:rsidRPr="008D44AE">
              <w:rPr>
                <w:b w:val="0"/>
                <w:sz w:val="21"/>
                <w:szCs w:val="21"/>
              </w:rPr>
              <w:t>QC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75AC4C0A" w14:textId="77777777" w:rsidR="00C94416" w:rsidRDefault="00C94416" w:rsidP="00C94416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DEE15EA" w14:textId="77777777" w:rsidR="00C94416" w:rsidRDefault="00C94416" w:rsidP="00C94416">
            <w:pPr>
              <w:pStyle w:val="Table1"/>
              <w:rPr>
                <w:color w:val="000000" w:themeColor="text1"/>
              </w:rPr>
            </w:pPr>
          </w:p>
        </w:tc>
      </w:tr>
      <w:tr w:rsidR="00784813" w14:paraId="357766E7" w14:textId="77777777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5B44B89C" w14:textId="77777777" w:rsidR="00784813" w:rsidRDefault="00784813" w:rsidP="00784813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FF36671" w14:textId="77777777" w:rsidR="00784813" w:rsidRPr="00784813" w:rsidRDefault="00784813" w:rsidP="00784813">
            <w:pPr>
              <w:pStyle w:val="Table1"/>
              <w:rPr>
                <w:color w:val="000000" w:themeColor="text1"/>
              </w:rPr>
            </w:pPr>
            <w:proofErr w:type="gramStart"/>
            <w:r w:rsidRPr="00784813">
              <w:rPr>
                <w:rFonts w:hint="eastAsia"/>
                <w:color w:val="000000" w:themeColor="text1"/>
              </w:rPr>
              <w:t>赖庆秋</w:t>
            </w:r>
            <w:proofErr w:type="gramEnd"/>
          </w:p>
          <w:p w14:paraId="05501627" w14:textId="77ADD876" w:rsidR="00784813" w:rsidRPr="00784813" w:rsidRDefault="00784813" w:rsidP="00784813">
            <w:pPr>
              <w:pStyle w:val="affff6"/>
              <w:adjustRightInd w:val="0"/>
              <w:snapToGrid w:val="0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784813">
              <w:rPr>
                <w:b w:val="0"/>
                <w:color w:val="000000" w:themeColor="text1"/>
                <w:sz w:val="21"/>
                <w:szCs w:val="21"/>
              </w:rPr>
              <w:t xml:space="preserve">Lai </w:t>
            </w:r>
            <w:proofErr w:type="spellStart"/>
            <w:r w:rsidRPr="00784813">
              <w:rPr>
                <w:b w:val="0"/>
                <w:color w:val="000000" w:themeColor="text1"/>
                <w:sz w:val="21"/>
                <w:szCs w:val="21"/>
              </w:rP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8DB49AA" w14:textId="77777777" w:rsidR="00784813" w:rsidRPr="00784813" w:rsidRDefault="00784813" w:rsidP="00784813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784813"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1"/>
                <w:lang w:val="en-GB" w:eastAsia="zh-CN"/>
              </w:rPr>
              <w:t>质量保证专员</w:t>
            </w:r>
          </w:p>
          <w:p w14:paraId="681C0B2E" w14:textId="0FA6022F" w:rsidR="00784813" w:rsidRPr="00784813" w:rsidRDefault="00784813" w:rsidP="00784813">
            <w:pPr>
              <w:pStyle w:val="affff6"/>
              <w:adjustRightInd w:val="0"/>
              <w:snapToGrid w:val="0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784813">
              <w:rPr>
                <w:b w:val="0"/>
                <w:color w:val="000000" w:themeColor="text1"/>
                <w:sz w:val="21"/>
                <w:szCs w:val="21"/>
              </w:rPr>
              <w:t>QA Specialist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6E5CFD6" w14:textId="77777777" w:rsidR="00784813" w:rsidRDefault="00784813" w:rsidP="00784813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0962FC58" w14:textId="77777777" w:rsidR="00784813" w:rsidRDefault="00784813" w:rsidP="00784813">
            <w:pPr>
              <w:pStyle w:val="Table1"/>
              <w:rPr>
                <w:color w:val="000000" w:themeColor="text1"/>
              </w:rPr>
            </w:pPr>
          </w:p>
        </w:tc>
      </w:tr>
      <w:tr w:rsidR="00625B1E" w14:paraId="03C13884" w14:textId="77777777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40B388D4" w14:textId="77777777" w:rsidR="00625B1E" w:rsidRDefault="00FE2452">
            <w:pPr>
              <w:pStyle w:val="Table1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批准人</w:t>
            </w:r>
          </w:p>
          <w:p w14:paraId="42950FD9" w14:textId="77777777" w:rsidR="00625B1E" w:rsidRDefault="00FE2452">
            <w:pPr>
              <w:pStyle w:val="Table1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B8DC1B6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卢志坚</w:t>
            </w:r>
          </w:p>
          <w:p w14:paraId="384D40B4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Lu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b w:val="0"/>
                <w:bCs/>
                <w:color w:val="000000" w:themeColor="text1"/>
                <w:sz w:val="21"/>
                <w:szCs w:val="21"/>
              </w:rPr>
              <w:t>Zhijian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6B80E4A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质量负责人</w:t>
            </w:r>
          </w:p>
          <w:p w14:paraId="5E08D8A4" w14:textId="77777777" w:rsidR="00625B1E" w:rsidRDefault="00FE2452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Quality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146BE86B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0AC00660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</w:tr>
    </w:tbl>
    <w:p w14:paraId="26A1D6CD" w14:textId="77777777" w:rsidR="00625B1E" w:rsidRDefault="00625B1E">
      <w:pPr>
        <w:pStyle w:val="Text"/>
        <w:rPr>
          <w:rFonts w:ascii="Arial" w:eastAsia="楷体" w:hAnsi="Arial" w:cs="Arial"/>
          <w:color w:val="000000" w:themeColor="text1"/>
          <w:sz w:val="28"/>
          <w:szCs w:val="28"/>
          <w:lang w:val="en-GB"/>
        </w:rPr>
      </w:pPr>
    </w:p>
    <w:p w14:paraId="29BA4ED1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b/>
          <w:color w:val="000000" w:themeColor="text1"/>
        </w:rPr>
      </w:pPr>
      <w:proofErr w:type="spellStart"/>
      <w:r>
        <w:rPr>
          <w:rFonts w:ascii="Arial" w:eastAsia="楷体" w:hAnsi="Arial" w:cs="Arial" w:hint="eastAsia"/>
          <w:b/>
          <w:color w:val="000000" w:themeColor="text1"/>
        </w:rPr>
        <w:t>颁发和分发部门</w:t>
      </w:r>
      <w:proofErr w:type="spellEnd"/>
      <w:r>
        <w:rPr>
          <w:rFonts w:ascii="Arial" w:eastAsia="楷体" w:hAnsi="Arial" w:cs="Arial"/>
          <w:b/>
          <w:color w:val="000000" w:themeColor="text1"/>
          <w:lang w:eastAsia="zh-CN"/>
        </w:rPr>
        <w:t xml:space="preserve"> Di</w:t>
      </w:r>
      <w:r>
        <w:rPr>
          <w:rFonts w:ascii="Arial" w:eastAsia="楷体" w:hAnsi="Arial" w:cs="Arial"/>
          <w:b/>
          <w:color w:val="000000" w:themeColor="text1"/>
        </w:rPr>
        <w:t xml:space="preserve">stribution </w:t>
      </w:r>
      <w:r>
        <w:rPr>
          <w:rFonts w:ascii="Arial" w:eastAsia="楷体" w:hAnsi="Arial" w:cs="Arial"/>
          <w:b/>
          <w:color w:val="000000" w:themeColor="text1"/>
          <w:lang w:eastAsia="zh-CN"/>
        </w:rPr>
        <w:t>&amp;</w:t>
      </w:r>
      <w:r>
        <w:rPr>
          <w:rFonts w:ascii="Arial" w:eastAsia="楷体" w:hAnsi="Arial" w:cs="Arial"/>
          <w:b/>
          <w:color w:val="000000" w:themeColor="text1"/>
        </w:rPr>
        <w:t xml:space="preserve"> </w:t>
      </w:r>
      <w:r>
        <w:rPr>
          <w:rFonts w:ascii="Arial" w:eastAsia="楷体" w:hAnsi="Arial" w:cs="Arial"/>
          <w:b/>
          <w:color w:val="000000" w:themeColor="text1"/>
          <w:lang w:eastAsia="zh-CN"/>
        </w:rPr>
        <w:t>Receiving</w:t>
      </w:r>
      <w:r>
        <w:rPr>
          <w:rFonts w:ascii="Arial" w:eastAsia="楷体" w:hAnsi="Arial" w:cs="Arial"/>
          <w:b/>
          <w:color w:val="000000" w:themeColor="text1"/>
        </w:rPr>
        <w:t xml:space="preserve"> Dept. </w:t>
      </w:r>
    </w:p>
    <w:p w14:paraId="6B6E6152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颁发部门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>Distributed by</w:t>
      </w: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 xml:space="preserve">QA </w:t>
      </w:r>
    </w:p>
    <w:p w14:paraId="049865E1" w14:textId="77777777" w:rsidR="00625B1E" w:rsidRDefault="00FE2452">
      <w:pPr>
        <w:adjustRightInd w:val="0"/>
        <w:snapToGrid w:val="0"/>
        <w:spacing w:before="120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分发部门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>Distributed to</w:t>
      </w:r>
      <w:r>
        <w:rPr>
          <w:rFonts w:ascii="Arial" w:eastAsia="楷体" w:hAnsi="Arial" w:cs="Arial" w:hint="eastAsia"/>
          <w:color w:val="000000" w:themeColor="text1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C94416" w14:paraId="53C97CE6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89092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55321C80" w14:textId="77777777" w:rsidR="00C94416" w:rsidRDefault="00C94416" w:rsidP="00C94416">
            <w:pPr>
              <w:pStyle w:val="Table1"/>
              <w:jc w:val="center"/>
            </w:pPr>
            <w:r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E7C3ED3" w14:textId="48410327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832D2B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6668C906" w14:textId="77777777" w:rsidR="00C94416" w:rsidRDefault="00C94416" w:rsidP="00C94416">
            <w:pPr>
              <w:pStyle w:val="Table1"/>
              <w:jc w:val="center"/>
            </w:pPr>
            <w:r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CF4D580" w14:textId="0FF60772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AF860A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63B5EEB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594E94E" w14:textId="6A6A593A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C73FF5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12ED860E" w14:textId="77777777" w:rsidR="00C94416" w:rsidRDefault="00C94416" w:rsidP="00C94416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3C77B7" w14:textId="31DB673F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3EA60942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C96017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0F7838B6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2245664" w14:textId="47F2AED5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12FD9E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4E984E3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FDA08C" w14:textId="3F8CF580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04EB6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7BC7D8BB" w14:textId="77777777" w:rsidR="00C94416" w:rsidRDefault="00C94416" w:rsidP="00C94416">
            <w:pPr>
              <w:pStyle w:val="Table1"/>
              <w:jc w:val="center"/>
            </w:pPr>
            <w:r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CD28A20" w14:textId="739EC874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09C1C4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355B7BBB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1A694C5" w14:textId="680B9FB2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62A68C34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BDEB98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4B03C5B0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AC3D5DE" w14:textId="4C6D8C51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089D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27E45E3D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F0003ED" w14:textId="0DC1DD3C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A39D06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25CBC7D2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5BD988F" w14:textId="1D2C0FDB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2748D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7E8E0D7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AA6F8E1" w14:textId="5EAFDA35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4416" w14:paraId="45DFA183" w14:textId="77777777" w:rsidTr="00C94416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5D972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637BD0EF" w14:textId="77777777" w:rsidR="00C94416" w:rsidRDefault="00C94416" w:rsidP="00C94416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00B5C02" w14:textId="779CFC88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D583E1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10312FB3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9FF9B4D" w14:textId="5E03C54E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F5B86E" w14:textId="77777777" w:rsidR="00C94416" w:rsidRDefault="00C94416" w:rsidP="00C94416">
            <w:pPr>
              <w:pStyle w:val="Table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06B13D8A" w14:textId="77777777" w:rsidR="00C94416" w:rsidRDefault="00C94416" w:rsidP="00C94416">
            <w:pPr>
              <w:pStyle w:val="Table1"/>
              <w:jc w:val="center"/>
            </w:pPr>
            <w:r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892880F" w14:textId="01075C21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A98BF" w14:textId="77777777" w:rsidR="00C94416" w:rsidRDefault="00C94416" w:rsidP="00C94416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62427D13" w14:textId="77777777" w:rsidR="00C94416" w:rsidRDefault="00C94416" w:rsidP="00C94416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C529C1" w14:textId="772A4753" w:rsidR="00C94416" w:rsidRDefault="00C94416" w:rsidP="00C9441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D0BCC3A" w14:textId="7954513D" w:rsidR="00625B1E" w:rsidRPr="00FD3019" w:rsidRDefault="00625B1E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  <w:sectPr w:rsidR="00625B1E" w:rsidRPr="00FD3019">
          <w:headerReference w:type="default" r:id="rId9"/>
          <w:footerReference w:type="default" r:id="rId10"/>
          <w:headerReference w:type="first" r:id="rId11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docGrid w:linePitch="326"/>
        </w:sectPr>
      </w:pPr>
    </w:p>
    <w:p w14:paraId="562A2B6D" w14:textId="77777777" w:rsidR="00625B1E" w:rsidRDefault="00625B1E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</w:p>
    <w:p w14:paraId="2AD0D2C9" w14:textId="77777777" w:rsidR="00625B1E" w:rsidRDefault="00FE2452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  <w: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  <w:br w:type="page"/>
      </w:r>
    </w:p>
    <w:p w14:paraId="283328DC" w14:textId="77777777" w:rsidR="00625B1E" w:rsidRDefault="00625B1E">
      <w:pPr>
        <w:rPr>
          <w:rFonts w:ascii="Arial" w:eastAsia="楷体" w:hAnsi="Arial" w:cs="Arial"/>
          <w:b/>
          <w:color w:val="000000" w:themeColor="text1"/>
          <w:sz w:val="22"/>
          <w:lang w:val="en-GB" w:eastAsia="zh-CN"/>
        </w:rPr>
      </w:pPr>
    </w:p>
    <w:sdt>
      <w:sdtPr>
        <w:rPr>
          <w:rFonts w:ascii="Times New Roman" w:eastAsia="华文楷体" w:hAnsi="Times New Roman" w:cs="Times New Roman"/>
          <w:b w:val="0"/>
          <w:color w:val="000000" w:themeColor="text1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DB35078" w14:textId="77777777" w:rsidR="00625B1E" w:rsidRDefault="00FE2452">
          <w:pPr>
            <w:pStyle w:val="TOC2"/>
            <w:rPr>
              <w:color w:val="000000" w:themeColor="text1"/>
            </w:rPr>
          </w:pPr>
          <w:r>
            <w:rPr>
              <w:rFonts w:hint="eastAsia"/>
              <w:color w:val="000000" w:themeColor="text1"/>
            </w:rPr>
            <w:t>目录</w:t>
          </w:r>
        </w:p>
        <w:p w14:paraId="7322EF8C" w14:textId="77777777" w:rsidR="00625B1E" w:rsidRDefault="00FE2452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0"/>
              <w:lang w:val="en-GB"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0"/>
              <w:lang w:val="en-GB" w:eastAsia="zh-CN"/>
            </w:rPr>
            <w:t>Table of Content</w:t>
          </w:r>
        </w:p>
        <w:p w14:paraId="1E4CB38A" w14:textId="77777777" w:rsidR="00625B1E" w:rsidRDefault="00625B1E">
          <w:pPr>
            <w:pStyle w:val="TOC20"/>
            <w:rPr>
              <w:color w:val="000000" w:themeColor="text1"/>
            </w:rPr>
          </w:pPr>
        </w:p>
        <w:p w14:paraId="38FA5423" w14:textId="5C421876" w:rsidR="000B015C" w:rsidRDefault="00FE2452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199060946" w:history="1">
            <w:r w:rsidR="000B015C" w:rsidRPr="00493F2F">
              <w:rPr>
                <w:rStyle w:val="affff0"/>
                <w:noProof/>
              </w:rPr>
              <w:t>1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目的</w:t>
            </w:r>
            <w:r w:rsidR="000B015C" w:rsidRPr="00493F2F">
              <w:rPr>
                <w:rStyle w:val="affff0"/>
                <w:noProof/>
              </w:rPr>
              <w:t>Purpose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_Toc199060946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3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767A8E51" w14:textId="72FC5BF7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47" w:history="1">
            <w:r w:rsidR="000B015C" w:rsidRPr="00493F2F">
              <w:rPr>
                <w:rStyle w:val="affff0"/>
                <w:noProof/>
              </w:rPr>
              <w:t>2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范围</w:t>
            </w:r>
            <w:r w:rsidR="000B015C" w:rsidRPr="00493F2F">
              <w:rPr>
                <w:rStyle w:val="affff0"/>
                <w:noProof/>
              </w:rPr>
              <w:t>Scope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_Toc199060947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3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56B29DD4" w14:textId="58F36759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48" w:history="1">
            <w:r w:rsidR="000B015C" w:rsidRPr="00493F2F">
              <w:rPr>
                <w:rStyle w:val="affff0"/>
                <w:noProof/>
              </w:rPr>
              <w:t>3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定义与缩写</w:t>
            </w:r>
            <w:r w:rsidR="000B015C" w:rsidRPr="00493F2F">
              <w:rPr>
                <w:rStyle w:val="affff0"/>
                <w:noProof/>
              </w:rPr>
              <w:t>Definitions and Abbreviations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_Toc199060948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3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1D5DB724" w14:textId="45184CA9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49" w:history="1">
            <w:r w:rsidR="000B015C" w:rsidRPr="00493F2F">
              <w:rPr>
                <w:rStyle w:val="affff0"/>
                <w:noProof/>
              </w:rPr>
              <w:t>4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程序</w:t>
            </w:r>
            <w:r w:rsidR="000B015C" w:rsidRPr="00493F2F">
              <w:rPr>
                <w:rStyle w:val="affff0"/>
                <w:noProof/>
              </w:rPr>
              <w:t>Procedures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_Toc199060949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3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2F47B3D9" w14:textId="0D60053B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0" w:history="1">
            <w:r w:rsidR="000B015C" w:rsidRPr="00493F2F">
              <w:rPr>
                <w:rStyle w:val="affff0"/>
                <w:noProof/>
              </w:rPr>
              <w:t>4.1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实验原理</w:t>
            </w:r>
            <w:r w:rsidR="000B015C" w:rsidRPr="00493F2F">
              <w:rPr>
                <w:rStyle w:val="affff0"/>
                <w:noProof/>
              </w:rPr>
              <w:t>Experimental Principles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_Toc199060950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3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6CCB6884" w14:textId="710EE469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1" w:history="1">
            <w:r w:rsidR="000B015C" w:rsidRPr="00493F2F">
              <w:rPr>
                <w:rStyle w:val="affff0"/>
                <w:noProof/>
              </w:rPr>
              <w:t>4.2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实验材料</w:t>
            </w:r>
            <w:r w:rsidR="000B015C" w:rsidRPr="00493F2F">
              <w:rPr>
                <w:rStyle w:val="affff0"/>
                <w:noProof/>
              </w:rPr>
              <w:t>Experiments Material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_Toc199060951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3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5275843E" w14:textId="61C4BC77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2" w:history="1">
            <w:r w:rsidR="000B015C" w:rsidRPr="00493F2F">
              <w:rPr>
                <w:rStyle w:val="affff0"/>
                <w:bCs/>
                <w:noProof/>
              </w:rPr>
              <w:t>4.3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bCs/>
                <w:noProof/>
              </w:rPr>
              <w:t>操作步骤</w:t>
            </w:r>
            <w:r w:rsidR="000B015C" w:rsidRPr="00493F2F">
              <w:rPr>
                <w:rStyle w:val="affff0"/>
                <w:noProof/>
              </w:rPr>
              <w:t>Operation Steps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_Toc199060952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3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015F14C5" w14:textId="5E2F5589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3" w:history="1">
            <w:r w:rsidR="000B015C" w:rsidRPr="00493F2F">
              <w:rPr>
                <w:rStyle w:val="affff0"/>
                <w:noProof/>
              </w:rPr>
              <w:t>4.4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结果计算</w:t>
            </w:r>
            <w:r w:rsidR="000B015C" w:rsidRPr="00493F2F">
              <w:rPr>
                <w:rStyle w:val="affff0"/>
                <w:noProof/>
              </w:rPr>
              <w:t>Result Calculation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_Toc199060953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37AC7FAA" w14:textId="14DC710F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4" w:history="1">
            <w:r w:rsidR="000B015C" w:rsidRPr="00493F2F">
              <w:rPr>
                <w:rStyle w:val="affff0"/>
                <w:noProof/>
              </w:rPr>
              <w:t>4.5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可接受标准</w:t>
            </w:r>
            <w:r w:rsidR="000B015C" w:rsidRPr="00493F2F">
              <w:rPr>
                <w:rStyle w:val="affff0"/>
                <w:noProof/>
              </w:rPr>
              <w:t>Acceptable Standard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_Toc199060954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6FAA7C24" w14:textId="5ED9EFAF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5" w:history="1">
            <w:r w:rsidR="000B015C" w:rsidRPr="00493F2F">
              <w:rPr>
                <w:rStyle w:val="affff0"/>
                <w:noProof/>
              </w:rPr>
              <w:t>5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职责</w:t>
            </w:r>
            <w:r w:rsidR="000B015C" w:rsidRPr="00493F2F">
              <w:rPr>
                <w:rStyle w:val="affff0"/>
                <w:noProof/>
              </w:rPr>
              <w:t>Responsibilities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_Toc199060955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7A695F25" w14:textId="73594F1B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6" w:history="1">
            <w:r w:rsidR="000B015C" w:rsidRPr="00493F2F">
              <w:rPr>
                <w:rStyle w:val="affff0"/>
                <w:noProof/>
              </w:rPr>
              <w:t>5.1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质量控制部</w:t>
            </w:r>
            <w:r w:rsidR="000B015C" w:rsidRPr="00493F2F">
              <w:rPr>
                <w:rStyle w:val="affff0"/>
                <w:noProof/>
              </w:rPr>
              <w:t>QC Dept.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_Toc199060956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37740833" w14:textId="07B15671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7" w:history="1">
            <w:r w:rsidR="000B015C" w:rsidRPr="00493F2F">
              <w:rPr>
                <w:rStyle w:val="affff0"/>
                <w:noProof/>
              </w:rPr>
              <w:t>5.2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质量保证部</w:t>
            </w:r>
            <w:r w:rsidR="000B015C" w:rsidRPr="00493F2F">
              <w:rPr>
                <w:rStyle w:val="affff0"/>
                <w:noProof/>
              </w:rPr>
              <w:t>QA Dept.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_Toc199060957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796B6CCF" w14:textId="6F37BD68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8" w:history="1">
            <w:r w:rsidR="000B015C" w:rsidRPr="00493F2F">
              <w:rPr>
                <w:rStyle w:val="affff0"/>
                <w:noProof/>
              </w:rPr>
              <w:t>6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相关文件</w:t>
            </w:r>
            <w:r w:rsidR="000B015C" w:rsidRPr="00493F2F">
              <w:rPr>
                <w:rStyle w:val="affff0"/>
                <w:noProof/>
              </w:rPr>
              <w:t>Relevant Documents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_Toc199060958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293A2AB3" w14:textId="49A7D24A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59" w:history="1">
            <w:r w:rsidR="000B015C" w:rsidRPr="00493F2F">
              <w:rPr>
                <w:rStyle w:val="affff0"/>
                <w:noProof/>
              </w:rPr>
              <w:t>6.1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参考文件</w:t>
            </w:r>
            <w:r w:rsidR="000B015C" w:rsidRPr="00493F2F">
              <w:rPr>
                <w:rStyle w:val="affff0"/>
                <w:noProof/>
              </w:rPr>
              <w:t>Reference Documents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_Toc199060959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3784E547" w14:textId="6932FC40" w:rsidR="000B015C" w:rsidRDefault="009114E6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60" w:history="1">
            <w:r w:rsidR="000B015C" w:rsidRPr="00493F2F">
              <w:rPr>
                <w:rStyle w:val="affff0"/>
                <w:noProof/>
              </w:rPr>
              <w:t>6.2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关联文件</w:t>
            </w:r>
            <w:r w:rsidR="000B015C" w:rsidRPr="00493F2F">
              <w:rPr>
                <w:rStyle w:val="affff0"/>
                <w:noProof/>
              </w:rPr>
              <w:t>Related Documents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_Toc199060960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5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005C9CE1" w14:textId="1A4ABF0B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61" w:history="1">
            <w:r w:rsidR="000B015C" w:rsidRPr="00493F2F">
              <w:rPr>
                <w:rStyle w:val="affff0"/>
                <w:noProof/>
              </w:rPr>
              <w:t>7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附件</w:t>
            </w:r>
            <w:r w:rsidR="000B015C" w:rsidRPr="00493F2F">
              <w:rPr>
                <w:rStyle w:val="affff0"/>
                <w:noProof/>
              </w:rPr>
              <w:t>Annexes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_Toc199060961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6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7BFB0D2C" w14:textId="41316A27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62" w:history="1">
            <w:r w:rsidR="000B015C" w:rsidRPr="00493F2F">
              <w:rPr>
                <w:rStyle w:val="affff0"/>
                <w:noProof/>
              </w:rPr>
              <w:t>8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培训需求</w:t>
            </w:r>
            <w:r w:rsidR="000B015C" w:rsidRPr="00493F2F">
              <w:rPr>
                <w:rStyle w:val="affff0"/>
                <w:noProof/>
              </w:rPr>
              <w:t>Training Requirements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_Toc199060962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6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69353BFB" w14:textId="11A4C2F9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63" w:history="1">
            <w:r w:rsidR="000B015C" w:rsidRPr="00493F2F">
              <w:rPr>
                <w:rStyle w:val="affff0"/>
                <w:noProof/>
              </w:rPr>
              <w:t>9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环境、健康及安全要求</w:t>
            </w:r>
            <w:r w:rsidR="000B015C" w:rsidRPr="00493F2F">
              <w:rPr>
                <w:rStyle w:val="affff0"/>
                <w:noProof/>
              </w:rPr>
              <w:t>EHS Requirements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_Toc199060963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6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3A4B0318" w14:textId="182440BD" w:rsidR="000B015C" w:rsidRDefault="009114E6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060964" w:history="1">
            <w:r w:rsidR="000B015C" w:rsidRPr="00493F2F">
              <w:rPr>
                <w:rStyle w:val="affff0"/>
                <w:noProof/>
              </w:rPr>
              <w:t>10</w:t>
            </w:r>
            <w:r w:rsidR="000B015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0B015C" w:rsidRPr="00493F2F">
              <w:rPr>
                <w:rStyle w:val="affff0"/>
                <w:noProof/>
              </w:rPr>
              <w:t>文档历史</w:t>
            </w:r>
            <w:r w:rsidR="000B015C" w:rsidRPr="00493F2F">
              <w:rPr>
                <w:rStyle w:val="affff0"/>
                <w:noProof/>
              </w:rPr>
              <w:t>Document History</w:t>
            </w:r>
            <w:r w:rsidR="000B015C">
              <w:rPr>
                <w:noProof/>
                <w:webHidden/>
              </w:rPr>
              <w:tab/>
            </w:r>
            <w:r w:rsidR="000B015C">
              <w:rPr>
                <w:noProof/>
                <w:webHidden/>
              </w:rPr>
              <w:fldChar w:fldCharType="begin"/>
            </w:r>
            <w:r w:rsidR="000B015C">
              <w:rPr>
                <w:noProof/>
                <w:webHidden/>
              </w:rPr>
              <w:instrText xml:space="preserve"> PAGEREF _Toc199060964 \h </w:instrText>
            </w:r>
            <w:r w:rsidR="000B015C">
              <w:rPr>
                <w:noProof/>
                <w:webHidden/>
              </w:rPr>
            </w:r>
            <w:r w:rsidR="000B015C">
              <w:rPr>
                <w:noProof/>
                <w:webHidden/>
              </w:rPr>
              <w:fldChar w:fldCharType="separate"/>
            </w:r>
            <w:r w:rsidR="000B015C">
              <w:rPr>
                <w:noProof/>
                <w:webHidden/>
              </w:rPr>
              <w:t>6</w:t>
            </w:r>
            <w:r w:rsidR="000B015C">
              <w:rPr>
                <w:noProof/>
                <w:webHidden/>
              </w:rPr>
              <w:fldChar w:fldCharType="end"/>
            </w:r>
          </w:hyperlink>
        </w:p>
        <w:p w14:paraId="488EEF56" w14:textId="1305F188" w:rsidR="00625B1E" w:rsidRDefault="00FE2452">
          <w:pPr>
            <w:pStyle w:val="TOC2"/>
            <w:rPr>
              <w:color w:val="000000" w:themeColor="text1"/>
            </w:rPr>
          </w:pPr>
          <w:r>
            <w:rPr>
              <w:color w:val="000000" w:themeColor="text1"/>
            </w:rPr>
            <w:fldChar w:fldCharType="end"/>
          </w:r>
        </w:p>
        <w:p w14:paraId="2E808A50" w14:textId="4FBC9CF1" w:rsidR="00625B1E" w:rsidRDefault="009114E6">
          <w:pPr>
            <w:rPr>
              <w:rFonts w:ascii="Arial" w:eastAsia="楷体" w:hAnsi="Arial" w:cs="Arial"/>
              <w:lang w:val="en-GB" w:eastAsia="zh-CN"/>
            </w:rPr>
          </w:pPr>
        </w:p>
      </w:sdtContent>
    </w:sdt>
    <w:p w14:paraId="1446F143" w14:textId="77777777" w:rsidR="00625B1E" w:rsidRDefault="00FE2452">
      <w:pPr>
        <w:rPr>
          <w:rFonts w:ascii="Arial" w:eastAsia="楷体" w:hAnsi="Arial" w:cs="Arial"/>
          <w:b/>
          <w:color w:val="000000" w:themeColor="text1"/>
          <w:sz w:val="22"/>
          <w:szCs w:val="22"/>
          <w:lang w:val="en-GB" w:eastAsia="zh-CN"/>
        </w:rPr>
      </w:pPr>
      <w:bookmarkStart w:id="3" w:name="_Toc11770186"/>
      <w:bookmarkStart w:id="4" w:name="_Toc15648549"/>
      <w:bookmarkEnd w:id="1"/>
      <w:bookmarkEnd w:id="2"/>
      <w:r>
        <w:rPr>
          <w:rFonts w:ascii="Arial" w:eastAsia="楷体" w:hAnsi="Arial" w:cs="Arial"/>
          <w:color w:val="000000" w:themeColor="text1"/>
        </w:rPr>
        <w:br w:type="page"/>
      </w:r>
    </w:p>
    <w:p w14:paraId="00A254C9" w14:textId="77777777" w:rsidR="00625B1E" w:rsidRDefault="00FE2452">
      <w:pPr>
        <w:pStyle w:val="10"/>
        <w:rPr>
          <w:color w:val="000000" w:themeColor="text1"/>
        </w:rPr>
      </w:pPr>
      <w:bookmarkStart w:id="5" w:name="_Toc199060946"/>
      <w:r>
        <w:rPr>
          <w:rFonts w:hint="eastAsia"/>
          <w:color w:val="000000" w:themeColor="text1"/>
        </w:rPr>
        <w:lastRenderedPageBreak/>
        <w:t>目的</w:t>
      </w:r>
      <w:r>
        <w:rPr>
          <w:color w:val="000000" w:themeColor="text1"/>
        </w:rPr>
        <w:t>Purpose</w:t>
      </w:r>
      <w:bookmarkEnd w:id="3"/>
      <w:bookmarkEnd w:id="4"/>
      <w:bookmarkEnd w:id="5"/>
      <w:r>
        <w:rPr>
          <w:color w:val="000000" w:themeColor="text1"/>
        </w:rPr>
        <w:t xml:space="preserve"> </w:t>
      </w:r>
    </w:p>
    <w:p w14:paraId="6E9B5465" w14:textId="0CC9C11A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本文件建立</w:t>
      </w:r>
      <w:r>
        <w:rPr>
          <w:color w:val="000000" w:themeColor="text1"/>
        </w:rPr>
        <w:t>QC</w:t>
      </w:r>
      <w:r>
        <w:rPr>
          <w:rFonts w:hint="eastAsia"/>
          <w:color w:val="000000" w:themeColor="text1"/>
        </w:rPr>
        <w:t>实验室</w:t>
      </w:r>
      <w:r w:rsidR="00FD3019">
        <w:rPr>
          <w:color w:val="000000" w:themeColor="text1"/>
        </w:rPr>
        <w:t>CB1024-1</w:t>
      </w:r>
      <w:r w:rsidR="00784813" w:rsidRPr="00784813">
        <w:rPr>
          <w:rFonts w:hint="eastAsia"/>
          <w:color w:val="000000" w:themeColor="text1"/>
        </w:rPr>
        <w:t>不溶性微粒（光阻法）</w:t>
      </w:r>
      <w:r>
        <w:rPr>
          <w:rFonts w:hint="eastAsia"/>
          <w:color w:val="000000" w:themeColor="text1"/>
        </w:rPr>
        <w:t>标准操作规程，规范检验的过程操作与记录，使操作有章可循。</w:t>
      </w:r>
    </w:p>
    <w:p w14:paraId="58019B6E" w14:textId="77777777" w:rsidR="00625B1E" w:rsidRDefault="00625B1E">
      <w:pPr>
        <w:pStyle w:val="1-2"/>
        <w:rPr>
          <w:color w:val="000000" w:themeColor="text1"/>
        </w:rPr>
      </w:pPr>
    </w:p>
    <w:p w14:paraId="50B4B030" w14:textId="77777777" w:rsidR="00625B1E" w:rsidRDefault="00FE2452">
      <w:pPr>
        <w:pStyle w:val="10"/>
        <w:rPr>
          <w:color w:val="000000" w:themeColor="text1"/>
        </w:rPr>
      </w:pPr>
      <w:bookmarkStart w:id="6" w:name="_Toc11770187"/>
      <w:bookmarkStart w:id="7" w:name="_Toc15648550"/>
      <w:bookmarkStart w:id="8" w:name="_Toc199060947"/>
      <w:r>
        <w:rPr>
          <w:rFonts w:hint="eastAsia"/>
          <w:color w:val="000000" w:themeColor="text1"/>
        </w:rPr>
        <w:t>范围</w:t>
      </w:r>
      <w:r>
        <w:rPr>
          <w:color w:val="000000" w:themeColor="text1"/>
        </w:rPr>
        <w:t>Scope</w:t>
      </w:r>
      <w:bookmarkEnd w:id="6"/>
      <w:bookmarkEnd w:id="7"/>
      <w:bookmarkEnd w:id="8"/>
      <w:r>
        <w:rPr>
          <w:color w:val="000000" w:themeColor="text1"/>
        </w:rPr>
        <w:t xml:space="preserve"> </w:t>
      </w:r>
    </w:p>
    <w:p w14:paraId="3ED80A7D" w14:textId="4C6120F1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本文件适用于</w:t>
      </w:r>
      <w:proofErr w:type="gramStart"/>
      <w:r>
        <w:rPr>
          <w:rFonts w:hint="eastAsia"/>
          <w:color w:val="000000" w:themeColor="text1"/>
        </w:rPr>
        <w:t>佛山汉腾生物</w:t>
      </w:r>
      <w:proofErr w:type="gramEnd"/>
      <w:r>
        <w:rPr>
          <w:rFonts w:hint="eastAsia"/>
          <w:color w:val="000000" w:themeColor="text1"/>
        </w:rPr>
        <w:t>科技有限公司</w:t>
      </w:r>
      <w:r>
        <w:rPr>
          <w:color w:val="000000" w:themeColor="text1"/>
        </w:rPr>
        <w:t>QC</w:t>
      </w:r>
      <w:r>
        <w:rPr>
          <w:rFonts w:hint="eastAsia"/>
          <w:color w:val="000000" w:themeColor="text1"/>
        </w:rPr>
        <w:t>实验室使用本测试方法进行</w:t>
      </w:r>
      <w:r w:rsidR="00FD3019">
        <w:rPr>
          <w:color w:val="000000" w:themeColor="text1"/>
        </w:rPr>
        <w:t>CB1024-1</w:t>
      </w:r>
      <w:r>
        <w:rPr>
          <w:rFonts w:hint="eastAsia"/>
          <w:color w:val="000000" w:themeColor="text1"/>
        </w:rPr>
        <w:t>项目样品</w:t>
      </w:r>
      <w:r w:rsidR="00784813" w:rsidRPr="00784813">
        <w:rPr>
          <w:rFonts w:hint="eastAsia"/>
          <w:color w:val="000000" w:themeColor="text1"/>
        </w:rPr>
        <w:t>不溶性微粒（光阻法）</w:t>
      </w:r>
      <w:r>
        <w:rPr>
          <w:rFonts w:hint="eastAsia"/>
          <w:color w:val="000000" w:themeColor="text1"/>
        </w:rPr>
        <w:t>检测</w:t>
      </w:r>
      <w:r w:rsidR="008D1E67">
        <w:rPr>
          <w:rFonts w:hint="eastAsia"/>
          <w:color w:val="000000" w:themeColor="text1"/>
        </w:rPr>
        <w:t>，包括但不限于</w:t>
      </w:r>
      <w:r w:rsidR="00DE269B">
        <w:rPr>
          <w:rFonts w:hint="eastAsia"/>
          <w:color w:val="000000" w:themeColor="text1"/>
        </w:rPr>
        <w:t>半成品</w:t>
      </w:r>
      <w:r w:rsidR="008D6BC6">
        <w:rPr>
          <w:rFonts w:hint="eastAsia"/>
          <w:color w:val="000000" w:themeColor="text1"/>
        </w:rPr>
        <w:t>及成品</w:t>
      </w:r>
      <w:r w:rsidR="008D1E67">
        <w:rPr>
          <w:rFonts w:hint="eastAsia"/>
          <w:color w:val="000000" w:themeColor="text1"/>
        </w:rPr>
        <w:t>样品。</w:t>
      </w:r>
    </w:p>
    <w:p w14:paraId="01172A37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val="en-GB" w:eastAsia="zh-CN"/>
        </w:rPr>
      </w:pPr>
    </w:p>
    <w:p w14:paraId="70BB3A6C" w14:textId="77777777" w:rsidR="00625B1E" w:rsidRDefault="00FE2452">
      <w:pPr>
        <w:pStyle w:val="10"/>
        <w:rPr>
          <w:color w:val="000000" w:themeColor="text1"/>
        </w:rPr>
      </w:pPr>
      <w:bookmarkStart w:id="9" w:name="_Toc15648551"/>
      <w:bookmarkStart w:id="10" w:name="_Toc199060948"/>
      <w:bookmarkStart w:id="11" w:name="_Toc11770188"/>
      <w:r>
        <w:rPr>
          <w:rFonts w:hint="eastAsia"/>
          <w:color w:val="000000" w:themeColor="text1"/>
        </w:rPr>
        <w:t>定义与缩写</w:t>
      </w:r>
      <w:r>
        <w:rPr>
          <w:color w:val="000000" w:themeColor="text1"/>
        </w:rPr>
        <w:t>Definitions and Abbreviations</w:t>
      </w:r>
      <w:bookmarkEnd w:id="9"/>
      <w:bookmarkEnd w:id="10"/>
      <w:r>
        <w:rPr>
          <w:color w:val="000000" w:themeColor="text1"/>
        </w:rPr>
        <w:t xml:space="preserve"> </w:t>
      </w:r>
      <w:bookmarkEnd w:id="11"/>
    </w:p>
    <w:p w14:paraId="109DB4E7" w14:textId="291371DF" w:rsidR="00625B1E" w:rsidRDefault="008D6BC6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无。</w:t>
      </w:r>
    </w:p>
    <w:p w14:paraId="6A0449C2" w14:textId="77777777" w:rsidR="008D6BC6" w:rsidRDefault="008D6BC6">
      <w:pPr>
        <w:pStyle w:val="1-2"/>
        <w:rPr>
          <w:color w:val="000000" w:themeColor="text1"/>
        </w:rPr>
      </w:pPr>
    </w:p>
    <w:p w14:paraId="0D31BC4A" w14:textId="77777777" w:rsidR="00625B1E" w:rsidRDefault="00FE2452">
      <w:pPr>
        <w:pStyle w:val="10"/>
        <w:rPr>
          <w:color w:val="000000" w:themeColor="text1"/>
        </w:rPr>
      </w:pPr>
      <w:bookmarkStart w:id="12" w:name="_Toc11770189"/>
      <w:bookmarkStart w:id="13" w:name="_Toc15648552"/>
      <w:bookmarkStart w:id="14" w:name="_Toc199060949"/>
      <w:r>
        <w:rPr>
          <w:rFonts w:hint="eastAsia"/>
          <w:color w:val="000000" w:themeColor="text1"/>
        </w:rPr>
        <w:t>程序</w:t>
      </w:r>
      <w:r>
        <w:rPr>
          <w:color w:val="000000" w:themeColor="text1"/>
        </w:rPr>
        <w:t>Procedure</w:t>
      </w:r>
      <w:bookmarkEnd w:id="12"/>
      <w:bookmarkEnd w:id="13"/>
      <w:r>
        <w:rPr>
          <w:color w:val="000000" w:themeColor="text1"/>
        </w:rPr>
        <w:t>s</w:t>
      </w:r>
      <w:bookmarkEnd w:id="14"/>
      <w:r>
        <w:rPr>
          <w:color w:val="000000" w:themeColor="text1"/>
        </w:rPr>
        <w:t xml:space="preserve"> </w:t>
      </w:r>
    </w:p>
    <w:p w14:paraId="48112977" w14:textId="77777777" w:rsidR="00625B1E" w:rsidRDefault="00FE2452">
      <w:pPr>
        <w:pStyle w:val="11"/>
        <w:rPr>
          <w:color w:val="000000" w:themeColor="text1"/>
          <w:szCs w:val="21"/>
        </w:rPr>
      </w:pPr>
      <w:bookmarkStart w:id="15" w:name="_Toc199060950"/>
      <w:bookmarkStart w:id="16" w:name="_Toc98922881"/>
      <w:bookmarkStart w:id="17" w:name="_Toc88947251"/>
      <w:r>
        <w:rPr>
          <w:rFonts w:hint="eastAsia"/>
          <w:color w:val="000000" w:themeColor="text1"/>
          <w:szCs w:val="21"/>
        </w:rPr>
        <w:t>实验原理</w:t>
      </w:r>
      <w:r>
        <w:rPr>
          <w:color w:val="000000" w:themeColor="text1"/>
          <w:szCs w:val="21"/>
        </w:rPr>
        <w:t>Experimental Principles</w:t>
      </w:r>
      <w:bookmarkEnd w:id="15"/>
    </w:p>
    <w:p w14:paraId="5570981D" w14:textId="6EAA8D3A" w:rsidR="00625B1E" w:rsidRDefault="00F87DEA">
      <w:pPr>
        <w:pStyle w:val="1-2"/>
      </w:pPr>
      <w:r w:rsidRPr="00F87DEA">
        <w:rPr>
          <w:rFonts w:hint="eastAsia"/>
        </w:rPr>
        <w:t>不溶性微粒检查（光阻法）：当液体中的微粒通过一窄细检测通道时，与液体流向垂直的入射光，由于被微粒阻挡而减弱，因此由传感器输出的信号降低，这种信号变化与微粒的截面</w:t>
      </w:r>
      <w:proofErr w:type="gramStart"/>
      <w:r w:rsidRPr="00F87DEA">
        <w:rPr>
          <w:rFonts w:hint="eastAsia"/>
        </w:rPr>
        <w:t>积大小</w:t>
      </w:r>
      <w:proofErr w:type="gramEnd"/>
      <w:r w:rsidRPr="00F87DEA">
        <w:rPr>
          <w:rFonts w:hint="eastAsia"/>
        </w:rPr>
        <w:t>相关。</w:t>
      </w:r>
    </w:p>
    <w:p w14:paraId="5B88813A" w14:textId="77777777" w:rsidR="00625B1E" w:rsidRDefault="00625B1E">
      <w:pPr>
        <w:pStyle w:val="1-2"/>
      </w:pPr>
    </w:p>
    <w:p w14:paraId="1ED26F1B" w14:textId="77777777" w:rsidR="00625B1E" w:rsidRDefault="00FE2452">
      <w:pPr>
        <w:pStyle w:val="11"/>
        <w:rPr>
          <w:color w:val="000000" w:themeColor="text1"/>
          <w:szCs w:val="21"/>
        </w:rPr>
      </w:pPr>
      <w:bookmarkStart w:id="18" w:name="_Toc199060951"/>
      <w:r>
        <w:rPr>
          <w:rFonts w:hint="eastAsia"/>
          <w:color w:val="000000" w:themeColor="text1"/>
        </w:rPr>
        <w:t>实验</w:t>
      </w:r>
      <w:bookmarkEnd w:id="16"/>
      <w:bookmarkEnd w:id="17"/>
      <w:r>
        <w:rPr>
          <w:rFonts w:hint="eastAsia"/>
          <w:color w:val="000000" w:themeColor="text1"/>
        </w:rPr>
        <w:t>材料</w:t>
      </w:r>
      <w:r>
        <w:rPr>
          <w:color w:val="000000" w:themeColor="text1"/>
        </w:rPr>
        <w:t>Experiments Material</w:t>
      </w:r>
      <w:bookmarkEnd w:id="18"/>
    </w:p>
    <w:p w14:paraId="09FD1AE8" w14:textId="77777777" w:rsidR="00625B1E" w:rsidRDefault="00FE2452">
      <w:pPr>
        <w:pStyle w:val="111"/>
      </w:pPr>
      <w:r>
        <w:rPr>
          <w:rFonts w:hint="eastAsia"/>
        </w:rPr>
        <w:t>实验设备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089"/>
      </w:tblGrid>
      <w:tr w:rsidR="001F2239" w14:paraId="5A2C5ABB" w14:textId="77777777" w:rsidTr="001F2239">
        <w:trPr>
          <w:trHeight w:val="454"/>
          <w:tblHeader/>
        </w:trPr>
        <w:tc>
          <w:tcPr>
            <w:tcW w:w="1742" w:type="pct"/>
            <w:shd w:val="clear" w:color="auto" w:fill="DBE5F1" w:themeFill="accent1" w:themeFillTint="33"/>
            <w:vAlign w:val="center"/>
          </w:tcPr>
          <w:p w14:paraId="4DFDDD52" w14:textId="77777777" w:rsidR="001F2239" w:rsidRDefault="001F2239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</w:p>
        </w:tc>
        <w:tc>
          <w:tcPr>
            <w:tcW w:w="3258" w:type="pct"/>
            <w:shd w:val="clear" w:color="auto" w:fill="DBE5F1" w:themeFill="accent1" w:themeFillTint="33"/>
            <w:vAlign w:val="center"/>
          </w:tcPr>
          <w:p w14:paraId="1F205E9E" w14:textId="5DBBC71D" w:rsidR="001F2239" w:rsidRDefault="001F2239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厂家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型号</w:t>
            </w:r>
          </w:p>
        </w:tc>
      </w:tr>
      <w:tr w:rsidR="001F2239" w14:paraId="61BD1715" w14:textId="77777777" w:rsidTr="001F2239">
        <w:trPr>
          <w:trHeight w:val="454"/>
        </w:trPr>
        <w:tc>
          <w:tcPr>
            <w:tcW w:w="1742" w:type="pct"/>
            <w:vAlign w:val="center"/>
          </w:tcPr>
          <w:p w14:paraId="72A18CD3" w14:textId="01A654DE" w:rsidR="001F2239" w:rsidRDefault="001F2239" w:rsidP="00F87DEA">
            <w:pPr>
              <w:pStyle w:val="Table1"/>
              <w:rPr>
                <w:color w:val="000000" w:themeColor="text1"/>
              </w:rPr>
            </w:pPr>
            <w:r w:rsidRPr="00517334">
              <w:rPr>
                <w:rFonts w:ascii="楷体" w:hAnsi="楷体"/>
              </w:rPr>
              <w:t>不溶性微粒检测仪</w:t>
            </w:r>
          </w:p>
        </w:tc>
        <w:tc>
          <w:tcPr>
            <w:tcW w:w="3258" w:type="pct"/>
            <w:vAlign w:val="center"/>
          </w:tcPr>
          <w:p w14:paraId="3AA47323" w14:textId="62C21BF2" w:rsidR="001F2239" w:rsidRDefault="001F2239" w:rsidP="00F87DEA">
            <w:pPr>
              <w:pStyle w:val="Table1"/>
              <w:rPr>
                <w:color w:val="000000" w:themeColor="text1"/>
              </w:rPr>
            </w:pPr>
            <w:r w:rsidRPr="00517334">
              <w:t>Beckman Coulter</w:t>
            </w:r>
            <w:r>
              <w:t xml:space="preserve"> I</w:t>
            </w:r>
            <w:r>
              <w:rPr>
                <w:rFonts w:hint="eastAsia"/>
              </w:rPr>
              <w:t>nc</w:t>
            </w:r>
            <w:r>
              <w:t>./</w:t>
            </w:r>
            <w:r w:rsidRPr="00517334">
              <w:t xml:space="preserve"> HIAC9703+</w:t>
            </w:r>
            <w:r>
              <w:rPr>
                <w:rFonts w:hint="eastAsia"/>
              </w:rPr>
              <w:t>或等同仪器</w:t>
            </w:r>
          </w:p>
        </w:tc>
      </w:tr>
      <w:tr w:rsidR="001F2239" w14:paraId="223AE707" w14:textId="77777777" w:rsidTr="001F2239">
        <w:trPr>
          <w:trHeight w:val="454"/>
        </w:trPr>
        <w:tc>
          <w:tcPr>
            <w:tcW w:w="1742" w:type="pct"/>
            <w:vAlign w:val="center"/>
          </w:tcPr>
          <w:p w14:paraId="0631558B" w14:textId="7166E027" w:rsidR="001F2239" w:rsidRPr="00517334" w:rsidRDefault="001F2239" w:rsidP="00F87DEA">
            <w:pPr>
              <w:pStyle w:val="Table1"/>
              <w:rPr>
                <w:rFonts w:ascii="楷体" w:hAnsi="楷体"/>
              </w:rPr>
            </w:pPr>
            <w:r>
              <w:rPr>
                <w:rFonts w:ascii="楷体" w:hAnsi="楷体" w:hint="eastAsia"/>
              </w:rPr>
              <w:t>洁净工作台</w:t>
            </w:r>
          </w:p>
        </w:tc>
        <w:tc>
          <w:tcPr>
            <w:tcW w:w="3258" w:type="pct"/>
            <w:vAlign w:val="center"/>
          </w:tcPr>
          <w:p w14:paraId="2DAB5A23" w14:textId="07C5EEEB" w:rsidR="001F2239" w:rsidRPr="00517334" w:rsidRDefault="001F2239" w:rsidP="00F87DEA">
            <w:pPr>
              <w:pStyle w:val="Table1"/>
            </w:pPr>
            <w:r>
              <w:rPr>
                <w:rFonts w:hint="eastAsia"/>
              </w:rPr>
              <w:t>苏州安泰空气技术有限公司</w:t>
            </w:r>
            <w:r>
              <w:rPr>
                <w:rFonts w:hint="eastAsia"/>
              </w:rPr>
              <w:t>/HVS</w:t>
            </w:r>
            <w:r>
              <w:t>-1300-U</w:t>
            </w:r>
            <w:r>
              <w:rPr>
                <w:rFonts w:hint="eastAsia"/>
              </w:rPr>
              <w:t>或等同仪器</w:t>
            </w:r>
          </w:p>
        </w:tc>
      </w:tr>
    </w:tbl>
    <w:p w14:paraId="61556358" w14:textId="081F1BEC" w:rsidR="00625B1E" w:rsidRDefault="00625B1E">
      <w:pPr>
        <w:pStyle w:val="1-2"/>
      </w:pPr>
    </w:p>
    <w:p w14:paraId="6A41004B" w14:textId="3FB1B77D" w:rsidR="00563B06" w:rsidRDefault="00563B06">
      <w:pPr>
        <w:pStyle w:val="111"/>
      </w:pPr>
      <w:r>
        <w:rPr>
          <w:rFonts w:hint="eastAsia"/>
        </w:rPr>
        <w:t>实验溶液、器具</w:t>
      </w:r>
    </w:p>
    <w:p w14:paraId="72CD957C" w14:textId="1862FE47" w:rsidR="00563B06" w:rsidRDefault="00563B06" w:rsidP="00563B06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微粒检查用水（超纯水）、玻璃仪器。</w:t>
      </w:r>
    </w:p>
    <w:p w14:paraId="414A9FA7" w14:textId="77777777" w:rsidR="00563B06" w:rsidRDefault="00563B06" w:rsidP="00563B06">
      <w:pPr>
        <w:pStyle w:val="1112"/>
        <w:ind w:left="852"/>
        <w:rPr>
          <w:lang w:eastAsia="zh-CN"/>
        </w:rPr>
      </w:pPr>
    </w:p>
    <w:p w14:paraId="23D10395" w14:textId="4C22B32F" w:rsidR="00625B1E" w:rsidRDefault="00FE2452">
      <w:pPr>
        <w:pStyle w:val="111"/>
      </w:pPr>
      <w:r>
        <w:rPr>
          <w:rFonts w:hint="eastAsia"/>
        </w:rPr>
        <w:t>实验样品</w:t>
      </w:r>
    </w:p>
    <w:p w14:paraId="24833217" w14:textId="0B644105" w:rsidR="00625B1E" w:rsidRDefault="00FD3019">
      <w:pPr>
        <w:pStyle w:val="3-6"/>
        <w:ind w:left="852"/>
      </w:pPr>
      <w:r>
        <w:t>CB1024-1</w:t>
      </w:r>
      <w:r w:rsidR="00FE2452">
        <w:rPr>
          <w:rFonts w:hint="eastAsia"/>
          <w:lang w:eastAsia="zh-CN"/>
        </w:rPr>
        <w:t>样品</w:t>
      </w:r>
      <w:r w:rsidR="00FE2452">
        <w:rPr>
          <w:rFonts w:hint="eastAsia"/>
        </w:rPr>
        <w:t>。</w:t>
      </w:r>
    </w:p>
    <w:p w14:paraId="7E5AE6B7" w14:textId="65C48FD6" w:rsidR="00625B1E" w:rsidRDefault="00625B1E">
      <w:pPr>
        <w:pStyle w:val="1111"/>
        <w:numPr>
          <w:ilvl w:val="0"/>
          <w:numId w:val="0"/>
        </w:numPr>
      </w:pPr>
    </w:p>
    <w:p w14:paraId="0051FA16" w14:textId="77777777" w:rsidR="00625B1E" w:rsidRDefault="00FE2452">
      <w:pPr>
        <w:pStyle w:val="11"/>
        <w:ind w:left="422" w:hangingChars="200" w:hanging="422"/>
        <w:rPr>
          <w:bCs/>
          <w:color w:val="000000" w:themeColor="text1"/>
          <w:szCs w:val="21"/>
        </w:rPr>
      </w:pPr>
      <w:bookmarkStart w:id="19" w:name="_Toc199060952"/>
      <w:r>
        <w:rPr>
          <w:rFonts w:hint="eastAsia"/>
          <w:bCs/>
          <w:color w:val="000000" w:themeColor="text1"/>
          <w:szCs w:val="21"/>
        </w:rPr>
        <w:t>操作步骤</w:t>
      </w:r>
      <w:r>
        <w:rPr>
          <w:color w:val="000000" w:themeColor="text1"/>
        </w:rPr>
        <w:t>Operation Steps</w:t>
      </w:r>
      <w:bookmarkEnd w:id="19"/>
    </w:p>
    <w:p w14:paraId="2ED79125" w14:textId="222A8C63" w:rsidR="00A15A24" w:rsidRDefault="00A15A24">
      <w:pPr>
        <w:pStyle w:val="111"/>
        <w:ind w:left="840" w:hanging="840"/>
      </w:pPr>
      <w:bookmarkStart w:id="20" w:name="_Hlk99386664"/>
      <w:r>
        <w:rPr>
          <w:rFonts w:hint="eastAsia"/>
        </w:rPr>
        <w:t>试验环境</w:t>
      </w:r>
    </w:p>
    <w:p w14:paraId="5558691C" w14:textId="1B4E12E4" w:rsidR="00A15A24" w:rsidRDefault="00A15A24" w:rsidP="00A15A24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试验操作环境</w:t>
      </w:r>
      <w:proofErr w:type="gramStart"/>
      <w:r>
        <w:rPr>
          <w:rFonts w:hint="eastAsia"/>
          <w:lang w:eastAsia="zh-CN"/>
        </w:rPr>
        <w:t>应不得</w:t>
      </w:r>
      <w:proofErr w:type="gramEnd"/>
      <w:r>
        <w:rPr>
          <w:rFonts w:hint="eastAsia"/>
          <w:lang w:eastAsia="zh-CN"/>
        </w:rPr>
        <w:t>引入外来微粒，测定操作均应在洁净工作台进行。玻璃仪器和其他所需的用品均应洁净、无微粒。</w:t>
      </w:r>
    </w:p>
    <w:p w14:paraId="1D37860E" w14:textId="77777777" w:rsidR="00F1151D" w:rsidRDefault="00F1151D" w:rsidP="00A15A24">
      <w:pPr>
        <w:pStyle w:val="3-6"/>
        <w:ind w:left="852"/>
        <w:rPr>
          <w:lang w:eastAsia="zh-CN"/>
        </w:rPr>
      </w:pPr>
    </w:p>
    <w:p w14:paraId="1EE8102F" w14:textId="77777777" w:rsidR="00A15A24" w:rsidRDefault="00A15A24">
      <w:pPr>
        <w:pStyle w:val="111"/>
        <w:ind w:left="840" w:hanging="840"/>
      </w:pPr>
      <w:r>
        <w:rPr>
          <w:rFonts w:hint="eastAsia"/>
        </w:rPr>
        <w:lastRenderedPageBreak/>
        <w:t>空白测试</w:t>
      </w:r>
    </w:p>
    <w:p w14:paraId="47C1A973" w14:textId="0D18BCCE" w:rsidR="00A15A24" w:rsidRDefault="00A15A24" w:rsidP="00F87DEA">
      <w:pPr>
        <w:pStyle w:val="1111"/>
        <w:ind w:left="840" w:hangingChars="400" w:hanging="840"/>
      </w:pPr>
      <w:bookmarkStart w:id="21" w:name="_Toc90975654"/>
      <w:bookmarkEnd w:id="20"/>
      <w:r>
        <w:rPr>
          <w:rFonts w:hint="eastAsia"/>
        </w:rPr>
        <w:t>取</w:t>
      </w:r>
      <w:r>
        <w:rPr>
          <w:rFonts w:hint="eastAsia"/>
        </w:rPr>
        <w:t>5</w:t>
      </w:r>
      <w:r>
        <w:rPr>
          <w:rFonts w:hint="eastAsia"/>
        </w:rPr>
        <w:t>份微粒检查用水于</w:t>
      </w:r>
      <w:r w:rsidR="00F41C77" w:rsidRPr="00DE269B">
        <w:rPr>
          <w:rFonts w:hint="eastAsia"/>
        </w:rPr>
        <w:t>取样杯</w:t>
      </w:r>
      <w:r>
        <w:rPr>
          <w:rFonts w:hint="eastAsia"/>
        </w:rPr>
        <w:t>中，每份至少</w:t>
      </w:r>
      <w:r>
        <w:rPr>
          <w:rFonts w:hint="eastAsia"/>
        </w:rPr>
        <w:t>5m</w:t>
      </w:r>
      <w:r>
        <w:t>L</w:t>
      </w:r>
      <w:r>
        <w:rPr>
          <w:rFonts w:hint="eastAsia"/>
        </w:rPr>
        <w:t>，</w:t>
      </w:r>
      <w:r w:rsidR="00F41C77" w:rsidRPr="00DE269B">
        <w:rPr>
          <w:rFonts w:hint="eastAsia"/>
        </w:rPr>
        <w:t>静置</w:t>
      </w:r>
      <w:r w:rsidR="00F41C77" w:rsidRPr="00DE269B">
        <w:rPr>
          <w:rFonts w:hint="eastAsia"/>
        </w:rPr>
        <w:t>2</w:t>
      </w:r>
      <w:r w:rsidR="00F41C77" w:rsidRPr="00DE269B">
        <w:rPr>
          <w:rFonts w:hint="eastAsia"/>
        </w:rPr>
        <w:t>分钟或适当时间脱气泡，置于取样器上。</w:t>
      </w:r>
      <w:r w:rsidR="00F41C77">
        <w:rPr>
          <w:rFonts w:hint="eastAsia"/>
        </w:rPr>
        <w:t>依法测定</w:t>
      </w:r>
      <w:r w:rsidR="00F41C77">
        <w:rPr>
          <w:rFonts w:hint="eastAsia"/>
        </w:rPr>
        <w:t>5</w:t>
      </w:r>
      <w:r w:rsidR="00F41C77">
        <w:rPr>
          <w:rFonts w:hint="eastAsia"/>
        </w:rPr>
        <w:t>次，</w:t>
      </w:r>
      <w:r>
        <w:t>记录数据，取测定数据的平均值作为测定结果</w:t>
      </w:r>
      <w:r>
        <w:rPr>
          <w:rFonts w:hint="eastAsia"/>
        </w:rPr>
        <w:t>，</w:t>
      </w:r>
      <w:r w:rsidRPr="005054DC">
        <w:t>参数</w:t>
      </w:r>
      <w:r>
        <w:rPr>
          <w:rFonts w:hint="eastAsia"/>
        </w:rPr>
        <w:t>示例</w:t>
      </w:r>
      <w:r w:rsidRPr="005054DC">
        <w:t>如下表</w:t>
      </w:r>
      <w:r w:rsidR="00E41D9F">
        <w:rPr>
          <w:rFonts w:hint="eastAsia"/>
        </w:rPr>
        <w:t>1</w:t>
      </w:r>
      <w:r w:rsidRPr="005054DC">
        <w:t>。</w:t>
      </w:r>
    </w:p>
    <w:p w14:paraId="6B8E7A77" w14:textId="77777777" w:rsidR="00A15A24" w:rsidRDefault="00A15A24" w:rsidP="00F87DEA">
      <w:pPr>
        <w:pStyle w:val="111"/>
        <w:numPr>
          <w:ilvl w:val="0"/>
          <w:numId w:val="0"/>
        </w:numPr>
        <w:ind w:left="357" w:hanging="357"/>
      </w:pPr>
    </w:p>
    <w:p w14:paraId="53FD1154" w14:textId="77777777" w:rsidR="00A15A24" w:rsidRPr="005A1BC5" w:rsidRDefault="00A15A24" w:rsidP="00F87DEA">
      <w:pPr>
        <w:pStyle w:val="Text"/>
        <w:adjustRightInd w:val="0"/>
        <w:snapToGrid w:val="0"/>
        <w:spacing w:before="0" w:line="360" w:lineRule="auto"/>
        <w:ind w:left="420"/>
        <w:jc w:val="center"/>
        <w:rPr>
          <w:rFonts w:ascii="Arial" w:eastAsia="楷体" w:hAnsi="Arial" w:cs="Arial"/>
          <w:sz w:val="21"/>
          <w:szCs w:val="21"/>
          <w:lang w:eastAsia="zh-CN"/>
        </w:rPr>
      </w:pPr>
      <w:r w:rsidRPr="005A1BC5">
        <w:rPr>
          <w:rFonts w:ascii="Arial" w:eastAsia="楷体" w:hAnsi="Arial" w:cs="Arial"/>
          <w:noProof/>
          <w:sz w:val="21"/>
          <w:szCs w:val="21"/>
          <w:lang w:val="en-GB" w:eastAsia="zh-CN"/>
        </w:rPr>
        <w:t>表</w:t>
      </w:r>
      <w:r w:rsidRPr="005A1BC5">
        <w:rPr>
          <w:rFonts w:ascii="Arial" w:eastAsia="楷体" w:hAnsi="Arial" w:cs="Arial"/>
          <w:noProof/>
          <w:sz w:val="21"/>
          <w:szCs w:val="21"/>
          <w:lang w:val="en-GB" w:eastAsia="zh-CN"/>
        </w:rPr>
        <w:t>1</w:t>
      </w:r>
      <w:r w:rsidRPr="005A1BC5">
        <w:rPr>
          <w:rFonts w:ascii="Arial" w:eastAsia="楷体" w:hAnsi="Arial" w:cs="Arial"/>
          <w:noProof/>
          <w:sz w:val="21"/>
          <w:szCs w:val="21"/>
          <w:lang w:val="en-GB" w:eastAsia="zh-CN"/>
        </w:rPr>
        <w:t>空白测试检测方法参数及检测通道设置</w:t>
      </w:r>
    </w:p>
    <w:tbl>
      <w:tblPr>
        <w:tblStyle w:val="74"/>
        <w:tblW w:w="5000" w:type="pct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8"/>
      </w:tblGrid>
      <w:tr w:rsidR="00A15A24" w:rsidRPr="005054DC" w14:paraId="1649E15F" w14:textId="77777777" w:rsidTr="009A570E">
        <w:trPr>
          <w:trHeight w:val="397"/>
          <w:tblHeader/>
        </w:trPr>
        <w:tc>
          <w:tcPr>
            <w:tcW w:w="1249" w:type="pct"/>
            <w:shd w:val="clear" w:color="auto" w:fill="C6D9F1" w:themeFill="text2" w:themeFillTint="33"/>
            <w:vAlign w:val="center"/>
          </w:tcPr>
          <w:p w14:paraId="2E8EA526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项目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31627048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参数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87A4CF4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项目</w:t>
            </w:r>
          </w:p>
        </w:tc>
        <w:tc>
          <w:tcPr>
            <w:tcW w:w="1251" w:type="pct"/>
            <w:shd w:val="clear" w:color="auto" w:fill="C6D9F1" w:themeFill="text2" w:themeFillTint="33"/>
            <w:vAlign w:val="center"/>
          </w:tcPr>
          <w:p w14:paraId="76E6FB76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参数</w:t>
            </w:r>
          </w:p>
        </w:tc>
      </w:tr>
      <w:tr w:rsidR="00A15A24" w:rsidRPr="005054DC" w14:paraId="39441AEC" w14:textId="77777777" w:rsidTr="009A570E">
        <w:trPr>
          <w:trHeight w:val="397"/>
        </w:trPr>
        <w:tc>
          <w:tcPr>
            <w:tcW w:w="1249" w:type="pct"/>
            <w:vAlign w:val="center"/>
          </w:tcPr>
          <w:p w14:paraId="2B57A499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proofErr w:type="spellStart"/>
            <w:r w:rsidRPr="005A1BC5">
              <w:rPr>
                <w:rFonts w:ascii="Arial" w:eastAsia="楷体" w:hAnsi="Arial" w:cs="Arial"/>
                <w:sz w:val="21"/>
                <w:szCs w:val="21"/>
              </w:rPr>
              <w:t>检测次数</w:t>
            </w:r>
            <w:proofErr w:type="spellEnd"/>
          </w:p>
        </w:tc>
        <w:tc>
          <w:tcPr>
            <w:tcW w:w="1250" w:type="pct"/>
            <w:vAlign w:val="center"/>
          </w:tcPr>
          <w:p w14:paraId="5C524611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250" w:type="pct"/>
            <w:vAlign w:val="center"/>
          </w:tcPr>
          <w:p w14:paraId="5B56D4C3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sz w:val="21"/>
                <w:szCs w:val="21"/>
                <w:lang w:eastAsia="zh-CN"/>
              </w:rPr>
              <w:t>计数</w:t>
            </w:r>
            <w:proofErr w:type="spellStart"/>
            <w:r w:rsidRPr="005A1BC5">
              <w:rPr>
                <w:rFonts w:ascii="Arial" w:eastAsia="楷体" w:hAnsi="Arial" w:cs="Arial"/>
                <w:sz w:val="21"/>
                <w:szCs w:val="21"/>
              </w:rPr>
              <w:t>单位</w:t>
            </w:r>
            <w:proofErr w:type="spellEnd"/>
          </w:p>
        </w:tc>
        <w:tc>
          <w:tcPr>
            <w:tcW w:w="1251" w:type="pct"/>
            <w:vAlign w:val="center"/>
          </w:tcPr>
          <w:p w14:paraId="2D2D2DD5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sz w:val="21"/>
                <w:szCs w:val="21"/>
                <w:lang w:eastAsia="zh-CN"/>
              </w:rPr>
              <w:t>每</w:t>
            </w:r>
            <w:r>
              <w:rPr>
                <w:rFonts w:ascii="Arial" w:eastAsia="楷体" w:hAnsi="Arial" w:cs="Arial"/>
                <w:sz w:val="21"/>
                <w:szCs w:val="21"/>
              </w:rPr>
              <w:t>mL</w:t>
            </w:r>
          </w:p>
        </w:tc>
      </w:tr>
      <w:tr w:rsidR="00A15A24" w:rsidRPr="005054DC" w14:paraId="38198EF7" w14:textId="77777777" w:rsidTr="009A570E">
        <w:trPr>
          <w:trHeight w:val="397"/>
        </w:trPr>
        <w:tc>
          <w:tcPr>
            <w:tcW w:w="1249" w:type="pct"/>
            <w:vAlign w:val="center"/>
          </w:tcPr>
          <w:p w14:paraId="04C9A1B6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proofErr w:type="spellStart"/>
            <w:r w:rsidRPr="005A1BC5">
              <w:rPr>
                <w:rFonts w:ascii="Arial" w:eastAsia="楷体" w:hAnsi="Arial" w:cs="Arial"/>
                <w:sz w:val="21"/>
                <w:szCs w:val="21"/>
              </w:rPr>
              <w:t>预走量</w:t>
            </w:r>
            <w:proofErr w:type="spellEnd"/>
          </w:p>
        </w:tc>
        <w:tc>
          <w:tcPr>
            <w:tcW w:w="1250" w:type="pct"/>
            <w:vAlign w:val="center"/>
          </w:tcPr>
          <w:p w14:paraId="464D6BA7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0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.1mL</w:t>
            </w:r>
          </w:p>
        </w:tc>
        <w:tc>
          <w:tcPr>
            <w:tcW w:w="1250" w:type="pct"/>
            <w:vAlign w:val="center"/>
          </w:tcPr>
          <w:p w14:paraId="2327C9C6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proofErr w:type="spellStart"/>
            <w:r w:rsidRPr="005A1BC5">
              <w:rPr>
                <w:rFonts w:ascii="Arial" w:eastAsia="楷体" w:hAnsi="Arial" w:cs="Arial"/>
                <w:sz w:val="21"/>
                <w:szCs w:val="21"/>
              </w:rPr>
              <w:t>取样量</w:t>
            </w:r>
            <w:proofErr w:type="spellEnd"/>
          </w:p>
        </w:tc>
        <w:tc>
          <w:tcPr>
            <w:tcW w:w="1251" w:type="pct"/>
            <w:vAlign w:val="center"/>
          </w:tcPr>
          <w:p w14:paraId="48747E2E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5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L</w:t>
            </w:r>
          </w:p>
        </w:tc>
      </w:tr>
      <w:tr w:rsidR="00A15A24" w:rsidRPr="005054DC" w14:paraId="3EAF8B89" w14:textId="77777777" w:rsidTr="009A570E">
        <w:trPr>
          <w:trHeight w:val="397"/>
        </w:trPr>
        <w:tc>
          <w:tcPr>
            <w:tcW w:w="1249" w:type="pct"/>
            <w:vAlign w:val="center"/>
          </w:tcPr>
          <w:p w14:paraId="478E74EB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proofErr w:type="spellStart"/>
            <w:r w:rsidRPr="005A1BC5">
              <w:rPr>
                <w:rFonts w:ascii="Arial" w:eastAsia="楷体" w:hAnsi="Arial" w:cs="Arial"/>
                <w:sz w:val="21"/>
                <w:szCs w:val="21"/>
              </w:rPr>
              <w:t>检测方式</w:t>
            </w:r>
            <w:proofErr w:type="spellEnd"/>
          </w:p>
        </w:tc>
        <w:tc>
          <w:tcPr>
            <w:tcW w:w="1250" w:type="pct"/>
            <w:vAlign w:val="center"/>
          </w:tcPr>
          <w:p w14:paraId="3F283762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proofErr w:type="spellStart"/>
            <w:r w:rsidRPr="005A1BC5">
              <w:rPr>
                <w:rFonts w:ascii="Arial" w:eastAsia="楷体" w:hAnsi="Arial" w:cs="Arial"/>
                <w:sz w:val="21"/>
                <w:szCs w:val="21"/>
              </w:rPr>
              <w:t>自动</w:t>
            </w:r>
            <w:proofErr w:type="spellEnd"/>
          </w:p>
        </w:tc>
        <w:tc>
          <w:tcPr>
            <w:tcW w:w="1250" w:type="pct"/>
            <w:shd w:val="clear" w:color="auto" w:fill="auto"/>
            <w:vAlign w:val="center"/>
          </w:tcPr>
          <w:p w14:paraId="04E1868B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通道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5AF3311A" w14:textId="77777777" w:rsidR="00A15A24" w:rsidRPr="005A1BC5" w:rsidRDefault="00A15A24" w:rsidP="009A570E">
            <w:pPr>
              <w:adjustRightInd w:val="0"/>
              <w:snapToGrid w:val="0"/>
              <w:spacing w:line="240" w:lineRule="exact"/>
              <w:jc w:val="both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10μm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、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25μm</w:t>
            </w:r>
          </w:p>
        </w:tc>
      </w:tr>
    </w:tbl>
    <w:p w14:paraId="6F88DF7B" w14:textId="77777777" w:rsidR="00A15A24" w:rsidRDefault="00A15A24" w:rsidP="00F87DEA">
      <w:pPr>
        <w:pStyle w:val="1111"/>
        <w:numPr>
          <w:ilvl w:val="0"/>
          <w:numId w:val="0"/>
        </w:numPr>
        <w:ind w:left="357"/>
        <w:rPr>
          <w:lang w:val="en-GB"/>
        </w:rPr>
      </w:pPr>
      <w:bookmarkStart w:id="22" w:name="_Toc49503099"/>
      <w:bookmarkStart w:id="23" w:name="_Toc49528566"/>
    </w:p>
    <w:p w14:paraId="70F27448" w14:textId="77777777" w:rsidR="00A15A24" w:rsidRPr="00A15A24" w:rsidRDefault="00A15A24" w:rsidP="00F87DEA">
      <w:pPr>
        <w:pStyle w:val="1111"/>
        <w:ind w:left="840" w:hangingChars="400" w:hanging="840"/>
        <w:rPr>
          <w:lang w:val="en-GB"/>
        </w:rPr>
      </w:pPr>
      <w:r>
        <w:rPr>
          <w:rFonts w:hint="eastAsia"/>
        </w:rPr>
        <w:t>可接受标准</w:t>
      </w:r>
    </w:p>
    <w:p w14:paraId="2063DF13" w14:textId="77777777" w:rsidR="00A15A24" w:rsidRPr="00F87DEA" w:rsidRDefault="00A15A24" w:rsidP="00A15A24">
      <w:pPr>
        <w:pStyle w:val="3-6"/>
        <w:ind w:left="852"/>
        <w:rPr>
          <w:lang w:eastAsia="zh-CN"/>
        </w:rPr>
      </w:pPr>
      <w:r>
        <w:rPr>
          <w:lang w:eastAsia="zh-CN"/>
        </w:rPr>
        <w:t>25mL</w:t>
      </w:r>
      <w:r>
        <w:rPr>
          <w:rFonts w:hint="eastAsia"/>
          <w:lang w:eastAsia="zh-CN"/>
        </w:rPr>
        <w:t>中</w:t>
      </w:r>
      <w:r w:rsidRPr="0046076C">
        <w:rPr>
          <w:lang w:eastAsia="zh-CN"/>
        </w:rPr>
        <w:t>含</w:t>
      </w:r>
      <w:r w:rsidRPr="0046076C">
        <w:rPr>
          <w:lang w:eastAsia="zh-CN"/>
        </w:rPr>
        <w:t>10</w:t>
      </w:r>
      <w:r w:rsidRPr="0046076C">
        <w:t>μ</w:t>
      </w:r>
      <w:r w:rsidRPr="0046076C">
        <w:rPr>
          <w:lang w:eastAsia="zh-CN"/>
        </w:rPr>
        <w:t>m</w:t>
      </w:r>
      <w:r w:rsidRPr="0046076C">
        <w:rPr>
          <w:lang w:eastAsia="zh-CN"/>
        </w:rPr>
        <w:t>及</w:t>
      </w:r>
      <w:r w:rsidRPr="0046076C">
        <w:rPr>
          <w:lang w:eastAsia="zh-CN"/>
        </w:rPr>
        <w:t>10</w:t>
      </w:r>
      <w:r w:rsidRPr="0046076C">
        <w:t>μ</w:t>
      </w:r>
      <w:r w:rsidRPr="0046076C">
        <w:rPr>
          <w:lang w:eastAsia="zh-CN"/>
        </w:rPr>
        <w:t>m</w:t>
      </w:r>
      <w:r w:rsidRPr="0046076C">
        <w:rPr>
          <w:lang w:eastAsia="zh-CN"/>
        </w:rPr>
        <w:t>以上的不溶性微粒数应在</w:t>
      </w:r>
      <w:r>
        <w:rPr>
          <w:lang w:eastAsia="zh-CN"/>
        </w:rPr>
        <w:t>25</w:t>
      </w:r>
      <w:r>
        <w:rPr>
          <w:lang w:eastAsia="zh-CN"/>
        </w:rPr>
        <w:t>粒以下</w:t>
      </w:r>
      <w:r>
        <w:rPr>
          <w:rFonts w:hint="eastAsia"/>
          <w:lang w:eastAsia="zh-CN"/>
        </w:rPr>
        <w:t>，</w:t>
      </w:r>
      <w:r w:rsidRPr="0046076C">
        <w:rPr>
          <w:lang w:eastAsia="zh-CN"/>
        </w:rPr>
        <w:t>含</w:t>
      </w:r>
      <w:r w:rsidRPr="0046076C">
        <w:rPr>
          <w:lang w:eastAsia="zh-CN"/>
        </w:rPr>
        <w:t>25</w:t>
      </w:r>
      <w:r w:rsidRPr="0046076C">
        <w:t>μ</w:t>
      </w:r>
      <w:r w:rsidRPr="0046076C">
        <w:rPr>
          <w:lang w:eastAsia="zh-CN"/>
        </w:rPr>
        <w:t>m</w:t>
      </w:r>
      <w:r w:rsidRPr="0046076C">
        <w:rPr>
          <w:lang w:eastAsia="zh-CN"/>
        </w:rPr>
        <w:t>及</w:t>
      </w:r>
      <w:r w:rsidRPr="0046076C">
        <w:rPr>
          <w:lang w:eastAsia="zh-CN"/>
        </w:rPr>
        <w:t>25</w:t>
      </w:r>
      <w:r w:rsidRPr="0046076C">
        <w:t>μ</w:t>
      </w:r>
      <w:r w:rsidRPr="0046076C">
        <w:rPr>
          <w:lang w:eastAsia="zh-CN"/>
        </w:rPr>
        <w:t>m</w:t>
      </w:r>
      <w:r w:rsidRPr="0046076C">
        <w:rPr>
          <w:lang w:eastAsia="zh-CN"/>
        </w:rPr>
        <w:t>以上的不溶性微粒数应在</w:t>
      </w:r>
      <w:r>
        <w:rPr>
          <w:lang w:eastAsia="zh-CN"/>
        </w:rPr>
        <w:t>5</w:t>
      </w:r>
      <w:r w:rsidRPr="0046076C">
        <w:rPr>
          <w:lang w:eastAsia="zh-CN"/>
        </w:rPr>
        <w:t>粒以下</w:t>
      </w:r>
      <w:r>
        <w:rPr>
          <w:rFonts w:hint="eastAsia"/>
          <w:lang w:eastAsia="zh-CN"/>
        </w:rPr>
        <w:t>。</w:t>
      </w:r>
    </w:p>
    <w:p w14:paraId="3271AB8D" w14:textId="77777777" w:rsidR="00A15A24" w:rsidRPr="00062FCE" w:rsidRDefault="00A15A24" w:rsidP="00F87DEA">
      <w:pPr>
        <w:pStyle w:val="1111"/>
        <w:numPr>
          <w:ilvl w:val="0"/>
          <w:numId w:val="0"/>
        </w:numPr>
        <w:rPr>
          <w:lang w:val="en-GB"/>
        </w:rPr>
      </w:pPr>
    </w:p>
    <w:p w14:paraId="4DCF1D48" w14:textId="77777777" w:rsidR="00A15A24" w:rsidRDefault="00A15A24" w:rsidP="00F87DEA">
      <w:pPr>
        <w:pStyle w:val="1111"/>
        <w:ind w:left="840" w:hangingChars="400" w:hanging="840"/>
        <w:rPr>
          <w:lang w:val="en-GB"/>
        </w:rPr>
      </w:pPr>
      <w:r>
        <w:rPr>
          <w:rFonts w:hint="eastAsia"/>
          <w:lang w:val="en-GB"/>
        </w:rPr>
        <w:t>空白测试应符合可接受标准，否则表明微粒检查用水、玻璃仪器或试验环境不适用于进行微粒检查，应重新处理，检测符合规定后方可进行</w:t>
      </w:r>
      <w:proofErr w:type="gramStart"/>
      <w:r>
        <w:rPr>
          <w:rFonts w:hint="eastAsia"/>
          <w:lang w:val="en-GB"/>
        </w:rPr>
        <w:t>供试品检查</w:t>
      </w:r>
      <w:proofErr w:type="gramEnd"/>
      <w:r>
        <w:rPr>
          <w:rFonts w:hint="eastAsia"/>
          <w:lang w:val="en-GB"/>
        </w:rPr>
        <w:t>。</w:t>
      </w:r>
    </w:p>
    <w:p w14:paraId="1DA343ED" w14:textId="77777777" w:rsidR="00A15A24" w:rsidRDefault="00A15A24" w:rsidP="00F87DEA">
      <w:pPr>
        <w:pStyle w:val="1111"/>
        <w:numPr>
          <w:ilvl w:val="0"/>
          <w:numId w:val="0"/>
        </w:numPr>
        <w:ind w:left="357"/>
        <w:rPr>
          <w:lang w:val="en-GB"/>
        </w:rPr>
      </w:pPr>
    </w:p>
    <w:p w14:paraId="2A8D4233" w14:textId="283C94D2" w:rsidR="00483FC0" w:rsidRDefault="00483FC0" w:rsidP="00F87DEA">
      <w:pPr>
        <w:pStyle w:val="111"/>
        <w:tabs>
          <w:tab w:val="clear" w:pos="357"/>
        </w:tabs>
        <w:ind w:left="840" w:hangingChars="400" w:hanging="840"/>
        <w:rPr>
          <w:lang w:val="en-GB"/>
        </w:rPr>
      </w:pPr>
      <w:r>
        <w:rPr>
          <w:rFonts w:hint="eastAsia"/>
          <w:lang w:val="en-GB"/>
        </w:rPr>
        <w:t>样品测试（</w:t>
      </w:r>
      <w:r w:rsidR="00DE269B">
        <w:rPr>
          <w:rFonts w:hint="eastAsia"/>
          <w:lang w:val="en-GB"/>
        </w:rPr>
        <w:t>半成品</w:t>
      </w:r>
      <w:r w:rsidR="00044CF8">
        <w:rPr>
          <w:rFonts w:hint="eastAsia"/>
          <w:lang w:val="en-GB"/>
        </w:rPr>
        <w:t>或其他</w:t>
      </w:r>
      <w:r>
        <w:rPr>
          <w:rFonts w:hint="eastAsia"/>
          <w:lang w:val="en-GB"/>
        </w:rPr>
        <w:t>）</w:t>
      </w:r>
      <w:bookmarkStart w:id="24" w:name="_GoBack"/>
      <w:bookmarkEnd w:id="24"/>
    </w:p>
    <w:p w14:paraId="0A660F9F" w14:textId="360E30F0" w:rsidR="00483FC0" w:rsidRPr="00483FC0" w:rsidRDefault="00DE269B" w:rsidP="001C353C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t>取供试品</w:t>
      </w:r>
      <w:proofErr w:type="gramEnd"/>
      <w:r w:rsidRPr="00DE269B">
        <w:rPr>
          <w:rFonts w:hint="eastAsia"/>
          <w:lang w:eastAsia="zh-CN"/>
        </w:rPr>
        <w:t>不少于</w:t>
      </w:r>
      <w:r w:rsidRPr="00DE269B">
        <w:rPr>
          <w:rFonts w:hint="eastAsia"/>
          <w:lang w:eastAsia="zh-CN"/>
        </w:rPr>
        <w:t>25m</w:t>
      </w:r>
      <w:r w:rsidRPr="00DE269B">
        <w:rPr>
          <w:lang w:eastAsia="zh-CN"/>
        </w:rPr>
        <w:t>L</w:t>
      </w:r>
      <w:r w:rsidRPr="00DE269B">
        <w:rPr>
          <w:rFonts w:hint="eastAsia"/>
          <w:lang w:eastAsia="zh-CN"/>
        </w:rPr>
        <w:t>，置于取样杯中。静置</w:t>
      </w:r>
      <w:r w:rsidRPr="00DE269B">
        <w:rPr>
          <w:rFonts w:hint="eastAsia"/>
          <w:lang w:eastAsia="zh-CN"/>
        </w:rPr>
        <w:t>2</w:t>
      </w:r>
      <w:r w:rsidRPr="00DE269B">
        <w:rPr>
          <w:rFonts w:hint="eastAsia"/>
          <w:lang w:eastAsia="zh-CN"/>
        </w:rPr>
        <w:t>分钟或适当时间脱气泡，置于取样器上。开启搅拌，使溶液混匀（避免产生气泡），依法测定至少</w:t>
      </w:r>
      <w:r w:rsidRPr="00DE269B">
        <w:rPr>
          <w:rFonts w:hint="eastAsia"/>
          <w:lang w:eastAsia="zh-CN"/>
        </w:rPr>
        <w:t>4</w:t>
      </w:r>
      <w:r w:rsidRPr="00DE269B">
        <w:rPr>
          <w:rFonts w:hint="eastAsia"/>
          <w:lang w:eastAsia="zh-CN"/>
        </w:rPr>
        <w:t>次，每次取样应不少于</w:t>
      </w:r>
      <w:r w:rsidRPr="00DE269B">
        <w:rPr>
          <w:rFonts w:hint="eastAsia"/>
          <w:lang w:eastAsia="zh-CN"/>
        </w:rPr>
        <w:t>5m</w:t>
      </w:r>
      <w:r w:rsidRPr="00DE269B">
        <w:rPr>
          <w:lang w:eastAsia="zh-CN"/>
        </w:rPr>
        <w:t>L</w:t>
      </w:r>
      <w:r w:rsidRPr="00DE269B">
        <w:rPr>
          <w:rFonts w:hint="eastAsia"/>
          <w:lang w:eastAsia="zh-CN"/>
        </w:rPr>
        <w:t>。弃第一次测定数据，取后续测定数据的平均值作为测定结果。</w:t>
      </w:r>
      <w:r w:rsidRPr="00DE269B">
        <w:rPr>
          <w:rFonts w:hint="eastAsia"/>
          <w:lang w:val="en-US" w:eastAsia="zh-CN"/>
        </w:rPr>
        <w:t>根据需求调整参数，</w:t>
      </w:r>
      <w:r w:rsidRPr="00DE269B">
        <w:rPr>
          <w:lang w:val="en-US" w:eastAsia="zh-CN"/>
        </w:rPr>
        <w:t>参数</w:t>
      </w:r>
      <w:r w:rsidRPr="00DE269B">
        <w:rPr>
          <w:rFonts w:hint="eastAsia"/>
          <w:lang w:val="en-US" w:eastAsia="zh-CN"/>
        </w:rPr>
        <w:t>示例</w:t>
      </w:r>
      <w:r w:rsidRPr="00DE269B">
        <w:rPr>
          <w:lang w:val="en-US" w:eastAsia="zh-CN"/>
        </w:rPr>
        <w:t>如下表</w:t>
      </w:r>
      <w:r>
        <w:rPr>
          <w:lang w:eastAsia="zh-CN"/>
        </w:rPr>
        <w:t>2</w:t>
      </w:r>
      <w:r w:rsidRPr="00DE269B">
        <w:rPr>
          <w:lang w:val="en-US" w:eastAsia="zh-CN"/>
        </w:rPr>
        <w:t>。</w:t>
      </w:r>
    </w:p>
    <w:p w14:paraId="18991BDE" w14:textId="77777777" w:rsidR="00483FC0" w:rsidRDefault="00483FC0" w:rsidP="00483FC0">
      <w:pPr>
        <w:pStyle w:val="1111"/>
        <w:numPr>
          <w:ilvl w:val="0"/>
          <w:numId w:val="0"/>
        </w:numPr>
        <w:rPr>
          <w:lang w:val="en-GB"/>
        </w:rPr>
      </w:pPr>
    </w:p>
    <w:p w14:paraId="2E38FEBC" w14:textId="4BB37C09" w:rsidR="00483FC0" w:rsidRPr="005A1BC5" w:rsidRDefault="00483FC0" w:rsidP="00483FC0">
      <w:pPr>
        <w:pStyle w:val="3-6"/>
        <w:ind w:leftChars="0" w:left="0"/>
        <w:jc w:val="center"/>
        <w:rPr>
          <w:noProof/>
          <w:lang w:eastAsia="zh-CN"/>
        </w:rPr>
      </w:pPr>
      <w:r w:rsidRPr="005A1BC5">
        <w:rPr>
          <w:noProof/>
          <w:lang w:eastAsia="zh-CN"/>
        </w:rPr>
        <w:t>表</w:t>
      </w:r>
      <w:r>
        <w:rPr>
          <w:noProof/>
          <w:lang w:eastAsia="zh-CN"/>
        </w:rPr>
        <w:t>2</w:t>
      </w:r>
      <w:r w:rsidRPr="005A1BC5">
        <w:rPr>
          <w:noProof/>
          <w:lang w:eastAsia="zh-CN"/>
        </w:rPr>
        <w:t>样品测试检测方法参数及检测通道设置</w:t>
      </w:r>
    </w:p>
    <w:tbl>
      <w:tblPr>
        <w:tblStyle w:val="74"/>
        <w:tblW w:w="5000" w:type="pct"/>
        <w:tblLook w:val="04A0" w:firstRow="1" w:lastRow="0" w:firstColumn="1" w:lastColumn="0" w:noHBand="0" w:noVBand="1"/>
      </w:tblPr>
      <w:tblGrid>
        <w:gridCol w:w="2337"/>
        <w:gridCol w:w="1769"/>
        <w:gridCol w:w="2267"/>
        <w:gridCol w:w="2972"/>
      </w:tblGrid>
      <w:tr w:rsidR="00483FC0" w:rsidRPr="005A1BC5" w14:paraId="4FFBC99E" w14:textId="77777777" w:rsidTr="00645478">
        <w:trPr>
          <w:trHeight w:val="307"/>
          <w:tblHeader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5B914C6F" w14:textId="77777777" w:rsidR="00483FC0" w:rsidRPr="005A1BC5" w:rsidRDefault="00483FC0" w:rsidP="00F1049E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项目</w:t>
            </w:r>
          </w:p>
        </w:tc>
        <w:tc>
          <w:tcPr>
            <w:tcW w:w="946" w:type="pct"/>
            <w:shd w:val="clear" w:color="auto" w:fill="C6D9F1" w:themeFill="text2" w:themeFillTint="33"/>
            <w:vAlign w:val="center"/>
          </w:tcPr>
          <w:p w14:paraId="702E2BDE" w14:textId="77777777" w:rsidR="00483FC0" w:rsidRPr="005A1BC5" w:rsidRDefault="00483FC0" w:rsidP="00F1049E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参数</w:t>
            </w:r>
          </w:p>
        </w:tc>
        <w:tc>
          <w:tcPr>
            <w:tcW w:w="1213" w:type="pct"/>
            <w:shd w:val="clear" w:color="auto" w:fill="C6D9F1" w:themeFill="text2" w:themeFillTint="33"/>
            <w:vAlign w:val="center"/>
          </w:tcPr>
          <w:p w14:paraId="3655D2EB" w14:textId="77777777" w:rsidR="00483FC0" w:rsidRPr="005A1BC5" w:rsidRDefault="00483FC0" w:rsidP="00F1049E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项目</w:t>
            </w:r>
          </w:p>
        </w:tc>
        <w:tc>
          <w:tcPr>
            <w:tcW w:w="1590" w:type="pct"/>
            <w:shd w:val="clear" w:color="auto" w:fill="C6D9F1" w:themeFill="text2" w:themeFillTint="33"/>
            <w:vAlign w:val="center"/>
          </w:tcPr>
          <w:p w14:paraId="1589512C" w14:textId="77777777" w:rsidR="00483FC0" w:rsidRPr="005A1BC5" w:rsidRDefault="00483FC0" w:rsidP="00F1049E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参数</w:t>
            </w:r>
          </w:p>
        </w:tc>
      </w:tr>
      <w:tr w:rsidR="00483FC0" w:rsidRPr="005A1BC5" w14:paraId="5E8A3BD2" w14:textId="77777777" w:rsidTr="00645478">
        <w:trPr>
          <w:trHeight w:val="397"/>
        </w:trPr>
        <w:tc>
          <w:tcPr>
            <w:tcW w:w="1250" w:type="pct"/>
            <w:vAlign w:val="center"/>
          </w:tcPr>
          <w:p w14:paraId="09729AED" w14:textId="77777777" w:rsidR="00483FC0" w:rsidRPr="005A1BC5" w:rsidRDefault="00483FC0" w:rsidP="00F1049E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检测次数</w:t>
            </w:r>
          </w:p>
        </w:tc>
        <w:tc>
          <w:tcPr>
            <w:tcW w:w="946" w:type="pct"/>
            <w:vAlign w:val="center"/>
          </w:tcPr>
          <w:p w14:paraId="0CAE387D" w14:textId="15FB566B" w:rsidR="00483FC0" w:rsidRPr="005A1BC5" w:rsidRDefault="00DE269B" w:rsidP="00F1049E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213" w:type="pct"/>
            <w:vAlign w:val="center"/>
          </w:tcPr>
          <w:p w14:paraId="12B9C457" w14:textId="77777777" w:rsidR="00483FC0" w:rsidRPr="005A1BC5" w:rsidRDefault="00483FC0" w:rsidP="00F1049E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计数单位</w:t>
            </w:r>
          </w:p>
        </w:tc>
        <w:tc>
          <w:tcPr>
            <w:tcW w:w="1590" w:type="pct"/>
            <w:vAlign w:val="center"/>
          </w:tcPr>
          <w:p w14:paraId="7BAE0888" w14:textId="77777777" w:rsidR="00483FC0" w:rsidRPr="005A1BC5" w:rsidRDefault="00483FC0" w:rsidP="00F1049E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每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L</w:t>
            </w:r>
          </w:p>
        </w:tc>
      </w:tr>
      <w:tr w:rsidR="00483FC0" w:rsidRPr="005A1BC5" w14:paraId="6F263ECA" w14:textId="77777777" w:rsidTr="00645478">
        <w:trPr>
          <w:trHeight w:val="397"/>
        </w:trPr>
        <w:tc>
          <w:tcPr>
            <w:tcW w:w="1250" w:type="pct"/>
            <w:vAlign w:val="center"/>
          </w:tcPr>
          <w:p w14:paraId="7825CF36" w14:textId="77777777" w:rsidR="00483FC0" w:rsidRPr="005A1BC5" w:rsidRDefault="00483FC0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预走量</w:t>
            </w:r>
          </w:p>
        </w:tc>
        <w:tc>
          <w:tcPr>
            <w:tcW w:w="946" w:type="pct"/>
            <w:vAlign w:val="center"/>
          </w:tcPr>
          <w:p w14:paraId="5D8B4858" w14:textId="77777777" w:rsidR="00483FC0" w:rsidRPr="005A1BC5" w:rsidRDefault="00483FC0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0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.1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213" w:type="pct"/>
            <w:vAlign w:val="center"/>
          </w:tcPr>
          <w:p w14:paraId="43635061" w14:textId="77777777" w:rsidR="00483FC0" w:rsidRPr="005A1BC5" w:rsidRDefault="00483FC0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取样量</w:t>
            </w:r>
          </w:p>
        </w:tc>
        <w:tc>
          <w:tcPr>
            <w:tcW w:w="1590" w:type="pct"/>
            <w:vAlign w:val="center"/>
          </w:tcPr>
          <w:p w14:paraId="540F6F1B" w14:textId="77777777" w:rsidR="00483FC0" w:rsidRPr="005A1BC5" w:rsidRDefault="00483FC0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5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L</w:t>
            </w:r>
          </w:p>
        </w:tc>
      </w:tr>
      <w:tr w:rsidR="00483FC0" w:rsidRPr="005A1BC5" w14:paraId="2CEDBD04" w14:textId="77777777" w:rsidTr="00645478">
        <w:trPr>
          <w:trHeight w:val="397"/>
        </w:trPr>
        <w:tc>
          <w:tcPr>
            <w:tcW w:w="1250" w:type="pct"/>
            <w:vAlign w:val="center"/>
          </w:tcPr>
          <w:p w14:paraId="2943BF60" w14:textId="77777777" w:rsidR="00483FC0" w:rsidRPr="005A1BC5" w:rsidRDefault="00483FC0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检测方式</w:t>
            </w:r>
          </w:p>
        </w:tc>
        <w:tc>
          <w:tcPr>
            <w:tcW w:w="946" w:type="pct"/>
            <w:vAlign w:val="center"/>
          </w:tcPr>
          <w:p w14:paraId="2711803F" w14:textId="77777777" w:rsidR="00483FC0" w:rsidRPr="005A1BC5" w:rsidRDefault="00483FC0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自动</w:t>
            </w:r>
          </w:p>
        </w:tc>
        <w:tc>
          <w:tcPr>
            <w:tcW w:w="1213" w:type="pct"/>
            <w:shd w:val="clear" w:color="auto" w:fill="auto"/>
            <w:vAlign w:val="center"/>
          </w:tcPr>
          <w:p w14:paraId="6571B778" w14:textId="77777777" w:rsidR="00483FC0" w:rsidRPr="005A1BC5" w:rsidRDefault="00483FC0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通道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5698547A" w14:textId="4958847C" w:rsidR="00483FC0" w:rsidRPr="005A1BC5" w:rsidRDefault="00645478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2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μm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、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5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μm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、</w:t>
            </w:r>
            <w:r w:rsidR="00483FC0"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10μm</w:t>
            </w:r>
            <w:r w:rsidR="00483FC0"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、</w:t>
            </w:r>
            <w:r w:rsidR="00483FC0"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25μm</w:t>
            </w:r>
          </w:p>
        </w:tc>
      </w:tr>
    </w:tbl>
    <w:p w14:paraId="256D226A" w14:textId="52534875" w:rsidR="00483FC0" w:rsidRPr="00483FC0" w:rsidRDefault="00483FC0" w:rsidP="00483FC0">
      <w:pPr>
        <w:pStyle w:val="111"/>
        <w:numPr>
          <w:ilvl w:val="0"/>
          <w:numId w:val="0"/>
        </w:numPr>
        <w:rPr>
          <w:lang w:val="en-GB"/>
        </w:rPr>
      </w:pPr>
    </w:p>
    <w:p w14:paraId="1A2BC0E7" w14:textId="7EEBFE76" w:rsidR="00E41D9F" w:rsidRPr="001C353C" w:rsidRDefault="00A15A24" w:rsidP="001C353C">
      <w:pPr>
        <w:pStyle w:val="111"/>
        <w:keepNext/>
        <w:tabs>
          <w:tab w:val="clear" w:pos="357"/>
        </w:tabs>
        <w:ind w:left="840" w:hangingChars="400" w:hanging="840"/>
        <w:rPr>
          <w:lang w:val="en-GB"/>
        </w:rPr>
      </w:pPr>
      <w:r w:rsidRPr="007521BF">
        <w:rPr>
          <w:rFonts w:hint="eastAsia"/>
        </w:rPr>
        <w:t>样品</w:t>
      </w:r>
      <w:r>
        <w:rPr>
          <w:lang w:val="en-GB"/>
        </w:rPr>
        <w:t>测试</w:t>
      </w:r>
      <w:r w:rsidR="00483FC0">
        <w:rPr>
          <w:rFonts w:hint="eastAsia"/>
          <w:lang w:val="en-GB"/>
        </w:rPr>
        <w:t>（</w:t>
      </w:r>
      <w:r w:rsidR="00DE269B">
        <w:rPr>
          <w:rFonts w:hint="eastAsia"/>
          <w:lang w:val="en-GB"/>
        </w:rPr>
        <w:t>成品</w:t>
      </w:r>
      <w:r w:rsidR="00483FC0">
        <w:rPr>
          <w:rFonts w:hint="eastAsia"/>
          <w:lang w:val="en-GB"/>
        </w:rPr>
        <w:t>）</w:t>
      </w:r>
    </w:p>
    <w:p w14:paraId="3C08B7E7" w14:textId="1E61B10B" w:rsidR="00E41D9F" w:rsidRPr="00E41D9F" w:rsidRDefault="00D97429" w:rsidP="001C353C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在洁净工作台上用水将容器外壁洗净，小心合并至少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</w:t>
      </w:r>
      <w:proofErr w:type="gramStart"/>
      <w:r>
        <w:rPr>
          <w:rFonts w:hint="eastAsia"/>
          <w:lang w:eastAsia="zh-CN"/>
        </w:rPr>
        <w:t>供试品的</w:t>
      </w:r>
      <w:proofErr w:type="gramEnd"/>
      <w:r>
        <w:rPr>
          <w:rFonts w:hint="eastAsia"/>
          <w:lang w:eastAsia="zh-CN"/>
        </w:rPr>
        <w:t>内容物，使总体积不少于</w:t>
      </w:r>
      <w:r>
        <w:rPr>
          <w:rFonts w:hint="eastAsia"/>
          <w:lang w:eastAsia="zh-CN"/>
        </w:rPr>
        <w:t>25m</w:t>
      </w:r>
      <w:r>
        <w:rPr>
          <w:lang w:eastAsia="zh-CN"/>
        </w:rPr>
        <w:t>L</w:t>
      </w:r>
      <w:r>
        <w:rPr>
          <w:rFonts w:hint="eastAsia"/>
          <w:lang w:eastAsia="zh-CN"/>
        </w:rPr>
        <w:t>，置于取样杯中。静置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分钟或适当时间脱气泡，置于取样器上。开启搅拌，使溶液混匀（避免产生气泡），依法测定至少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次，每次取样应不少于</w:t>
      </w:r>
      <w:r>
        <w:rPr>
          <w:rFonts w:hint="eastAsia"/>
          <w:lang w:eastAsia="zh-CN"/>
        </w:rPr>
        <w:t>5m</w:t>
      </w:r>
      <w:r>
        <w:rPr>
          <w:lang w:eastAsia="zh-CN"/>
        </w:rPr>
        <w:t>L</w:t>
      </w:r>
      <w:r w:rsidR="00E41D9F">
        <w:rPr>
          <w:rFonts w:hint="eastAsia"/>
          <w:lang w:eastAsia="zh-CN"/>
        </w:rPr>
        <w:t>。弃第一次测定数据，取后续测定数据的平均值作为测定结果。</w:t>
      </w:r>
      <w:r w:rsidR="0056718D" w:rsidRPr="0056718D">
        <w:rPr>
          <w:rFonts w:hint="eastAsia"/>
          <w:lang w:val="en-US" w:eastAsia="zh-CN"/>
        </w:rPr>
        <w:t>根据需求</w:t>
      </w:r>
      <w:r w:rsidR="0056718D">
        <w:rPr>
          <w:rFonts w:hint="eastAsia"/>
          <w:lang w:eastAsia="zh-CN"/>
        </w:rPr>
        <w:t>调整参数，</w:t>
      </w:r>
      <w:r w:rsidR="00E41D9F" w:rsidRPr="005054DC">
        <w:rPr>
          <w:lang w:eastAsia="zh-CN"/>
        </w:rPr>
        <w:t>参数</w:t>
      </w:r>
      <w:r w:rsidR="00E41D9F">
        <w:rPr>
          <w:rFonts w:hint="eastAsia"/>
          <w:lang w:eastAsia="zh-CN"/>
        </w:rPr>
        <w:t>示例</w:t>
      </w:r>
      <w:r w:rsidR="00E41D9F" w:rsidRPr="005054DC">
        <w:rPr>
          <w:lang w:eastAsia="zh-CN"/>
        </w:rPr>
        <w:t>如下表</w:t>
      </w:r>
      <w:r w:rsidR="00483FC0">
        <w:rPr>
          <w:lang w:eastAsia="zh-CN"/>
        </w:rPr>
        <w:t>3</w:t>
      </w:r>
      <w:r w:rsidR="00E41D9F" w:rsidRPr="005054DC">
        <w:rPr>
          <w:lang w:eastAsia="zh-CN"/>
        </w:rPr>
        <w:t>。</w:t>
      </w:r>
    </w:p>
    <w:p w14:paraId="25522B26" w14:textId="4A4A0C21" w:rsidR="00E41D9F" w:rsidRDefault="00E41D9F" w:rsidP="00E41D9F">
      <w:pPr>
        <w:pStyle w:val="1111"/>
        <w:numPr>
          <w:ilvl w:val="0"/>
          <w:numId w:val="0"/>
        </w:numPr>
        <w:rPr>
          <w:lang w:val="en-GB"/>
        </w:rPr>
      </w:pPr>
    </w:p>
    <w:p w14:paraId="1BE9ED4B" w14:textId="14252F3B" w:rsidR="00E41D9F" w:rsidRPr="005A1BC5" w:rsidRDefault="00E41D9F" w:rsidP="00E41D9F">
      <w:pPr>
        <w:pStyle w:val="3-6"/>
        <w:keepNext/>
        <w:ind w:leftChars="0" w:left="0"/>
        <w:jc w:val="center"/>
        <w:rPr>
          <w:noProof/>
          <w:lang w:eastAsia="zh-CN"/>
        </w:rPr>
      </w:pPr>
      <w:r w:rsidRPr="005A1BC5">
        <w:rPr>
          <w:noProof/>
          <w:lang w:eastAsia="zh-CN"/>
        </w:rPr>
        <w:t>表</w:t>
      </w:r>
      <w:r w:rsidR="00483FC0">
        <w:rPr>
          <w:noProof/>
          <w:lang w:eastAsia="zh-CN"/>
        </w:rPr>
        <w:t>3</w:t>
      </w:r>
      <w:r w:rsidRPr="005A1BC5">
        <w:rPr>
          <w:noProof/>
          <w:lang w:eastAsia="zh-CN"/>
        </w:rPr>
        <w:t>样品测试检测方法参数及检测通道设置</w:t>
      </w:r>
    </w:p>
    <w:tbl>
      <w:tblPr>
        <w:tblStyle w:val="74"/>
        <w:tblW w:w="5000" w:type="pct"/>
        <w:tblLook w:val="04A0" w:firstRow="1" w:lastRow="0" w:firstColumn="1" w:lastColumn="0" w:noHBand="0" w:noVBand="1"/>
      </w:tblPr>
      <w:tblGrid>
        <w:gridCol w:w="2334"/>
        <w:gridCol w:w="2056"/>
        <w:gridCol w:w="1983"/>
        <w:gridCol w:w="2972"/>
      </w:tblGrid>
      <w:tr w:rsidR="00E41D9F" w:rsidRPr="005A1BC5" w14:paraId="4C80B6EE" w14:textId="77777777" w:rsidTr="00645478">
        <w:trPr>
          <w:trHeight w:val="307"/>
          <w:tblHeader/>
        </w:trPr>
        <w:tc>
          <w:tcPr>
            <w:tcW w:w="1249" w:type="pct"/>
            <w:shd w:val="clear" w:color="auto" w:fill="C6D9F1" w:themeFill="text2" w:themeFillTint="33"/>
            <w:vAlign w:val="center"/>
          </w:tcPr>
          <w:p w14:paraId="78411256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项目</w:t>
            </w:r>
          </w:p>
        </w:tc>
        <w:tc>
          <w:tcPr>
            <w:tcW w:w="1100" w:type="pct"/>
            <w:shd w:val="clear" w:color="auto" w:fill="C6D9F1" w:themeFill="text2" w:themeFillTint="33"/>
            <w:vAlign w:val="center"/>
          </w:tcPr>
          <w:p w14:paraId="73696101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参数</w:t>
            </w:r>
          </w:p>
        </w:tc>
        <w:tc>
          <w:tcPr>
            <w:tcW w:w="1061" w:type="pct"/>
            <w:shd w:val="clear" w:color="auto" w:fill="C6D9F1" w:themeFill="text2" w:themeFillTint="33"/>
            <w:vAlign w:val="center"/>
          </w:tcPr>
          <w:p w14:paraId="2CBB55A1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项目</w:t>
            </w:r>
          </w:p>
        </w:tc>
        <w:tc>
          <w:tcPr>
            <w:tcW w:w="1590" w:type="pct"/>
            <w:shd w:val="clear" w:color="auto" w:fill="C6D9F1" w:themeFill="text2" w:themeFillTint="33"/>
            <w:vAlign w:val="center"/>
          </w:tcPr>
          <w:p w14:paraId="29D0DB7B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参数</w:t>
            </w:r>
          </w:p>
        </w:tc>
      </w:tr>
      <w:tr w:rsidR="00E41D9F" w:rsidRPr="005A1BC5" w14:paraId="4DF36FDE" w14:textId="77777777" w:rsidTr="00645478">
        <w:trPr>
          <w:trHeight w:val="397"/>
        </w:trPr>
        <w:tc>
          <w:tcPr>
            <w:tcW w:w="1249" w:type="pct"/>
            <w:vAlign w:val="center"/>
          </w:tcPr>
          <w:p w14:paraId="00F6999D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检测次数</w:t>
            </w:r>
          </w:p>
        </w:tc>
        <w:tc>
          <w:tcPr>
            <w:tcW w:w="1100" w:type="pct"/>
            <w:vAlign w:val="center"/>
          </w:tcPr>
          <w:p w14:paraId="0F6FC4A6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061" w:type="pct"/>
            <w:vAlign w:val="center"/>
          </w:tcPr>
          <w:p w14:paraId="4DD7D904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计数单位</w:t>
            </w:r>
          </w:p>
        </w:tc>
        <w:tc>
          <w:tcPr>
            <w:tcW w:w="1590" w:type="pct"/>
            <w:vAlign w:val="center"/>
          </w:tcPr>
          <w:p w14:paraId="6CAD4315" w14:textId="77777777" w:rsidR="00E41D9F" w:rsidRPr="005A1BC5" w:rsidRDefault="00E41D9F" w:rsidP="00E41D9F">
            <w:pPr>
              <w:pStyle w:val="Text"/>
              <w:keepNext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每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L</w:t>
            </w:r>
          </w:p>
        </w:tc>
      </w:tr>
      <w:tr w:rsidR="00E41D9F" w:rsidRPr="005A1BC5" w14:paraId="655F6A1E" w14:textId="77777777" w:rsidTr="00645478">
        <w:trPr>
          <w:trHeight w:val="397"/>
        </w:trPr>
        <w:tc>
          <w:tcPr>
            <w:tcW w:w="1249" w:type="pct"/>
            <w:vAlign w:val="center"/>
          </w:tcPr>
          <w:p w14:paraId="0F177F94" w14:textId="77777777" w:rsidR="00E41D9F" w:rsidRPr="005A1BC5" w:rsidRDefault="00E41D9F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预走量</w:t>
            </w:r>
          </w:p>
        </w:tc>
        <w:tc>
          <w:tcPr>
            <w:tcW w:w="1100" w:type="pct"/>
            <w:vAlign w:val="center"/>
          </w:tcPr>
          <w:p w14:paraId="138601C6" w14:textId="77777777" w:rsidR="00E41D9F" w:rsidRPr="005A1BC5" w:rsidRDefault="00E41D9F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0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.1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1061" w:type="pct"/>
            <w:vAlign w:val="center"/>
          </w:tcPr>
          <w:p w14:paraId="16FEB477" w14:textId="77777777" w:rsidR="00E41D9F" w:rsidRPr="005A1BC5" w:rsidRDefault="00E41D9F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取样量</w:t>
            </w:r>
          </w:p>
        </w:tc>
        <w:tc>
          <w:tcPr>
            <w:tcW w:w="1590" w:type="pct"/>
            <w:vAlign w:val="center"/>
          </w:tcPr>
          <w:p w14:paraId="445E0129" w14:textId="52C69621" w:rsidR="00E41D9F" w:rsidRPr="005A1BC5" w:rsidRDefault="00E41D9F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5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m</w:t>
            </w:r>
            <w:r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L</w:t>
            </w:r>
          </w:p>
        </w:tc>
      </w:tr>
      <w:tr w:rsidR="00E41D9F" w:rsidRPr="005A1BC5" w14:paraId="207C2017" w14:textId="77777777" w:rsidTr="00645478">
        <w:trPr>
          <w:trHeight w:val="397"/>
        </w:trPr>
        <w:tc>
          <w:tcPr>
            <w:tcW w:w="1249" w:type="pct"/>
            <w:vAlign w:val="center"/>
          </w:tcPr>
          <w:p w14:paraId="1876F424" w14:textId="77777777" w:rsidR="00E41D9F" w:rsidRPr="005A1BC5" w:rsidRDefault="00E41D9F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检测方式</w:t>
            </w:r>
          </w:p>
        </w:tc>
        <w:tc>
          <w:tcPr>
            <w:tcW w:w="1100" w:type="pct"/>
            <w:vAlign w:val="center"/>
          </w:tcPr>
          <w:p w14:paraId="2680CA7E" w14:textId="77777777" w:rsidR="00E41D9F" w:rsidRPr="005A1BC5" w:rsidRDefault="00E41D9F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自动</w:t>
            </w:r>
          </w:p>
        </w:tc>
        <w:tc>
          <w:tcPr>
            <w:tcW w:w="1061" w:type="pct"/>
            <w:shd w:val="clear" w:color="auto" w:fill="auto"/>
            <w:vAlign w:val="center"/>
          </w:tcPr>
          <w:p w14:paraId="35E50D34" w14:textId="77777777" w:rsidR="00E41D9F" w:rsidRPr="005A1BC5" w:rsidRDefault="00E41D9F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通道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2F385E08" w14:textId="6A5DA876" w:rsidR="00E41D9F" w:rsidRPr="005A1BC5" w:rsidRDefault="00645478" w:rsidP="00F1049E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2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μm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、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5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μm</w:t>
            </w:r>
            <w:r>
              <w:rPr>
                <w:rFonts w:ascii="Arial" w:eastAsia="楷体" w:hAnsi="Arial" w:cs="Arial" w:hint="eastAsia"/>
                <w:noProof/>
                <w:sz w:val="21"/>
                <w:szCs w:val="21"/>
                <w:lang w:val="en-GB" w:eastAsia="zh-CN"/>
              </w:rPr>
              <w:t>、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10μm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、</w:t>
            </w:r>
            <w:r w:rsidRPr="005A1BC5">
              <w:rPr>
                <w:rFonts w:ascii="Arial" w:eastAsia="楷体" w:hAnsi="Arial" w:cs="Arial"/>
                <w:noProof/>
                <w:sz w:val="21"/>
                <w:szCs w:val="21"/>
                <w:lang w:val="en-GB" w:eastAsia="zh-CN"/>
              </w:rPr>
              <w:t>25μm</w:t>
            </w:r>
          </w:p>
        </w:tc>
      </w:tr>
      <w:bookmarkEnd w:id="22"/>
      <w:bookmarkEnd w:id="23"/>
    </w:tbl>
    <w:p w14:paraId="3630BEAB" w14:textId="773ABBF1" w:rsidR="0056718D" w:rsidRPr="0056718D" w:rsidRDefault="0056718D" w:rsidP="0056718D">
      <w:pPr>
        <w:pStyle w:val="1111"/>
        <w:numPr>
          <w:ilvl w:val="0"/>
          <w:numId w:val="0"/>
        </w:numPr>
        <w:rPr>
          <w:lang w:val="en-GB"/>
        </w:rPr>
      </w:pPr>
    </w:p>
    <w:p w14:paraId="07A585F3" w14:textId="76EC84A8" w:rsidR="00A15A24" w:rsidRPr="005054DC" w:rsidRDefault="00290789" w:rsidP="00290789">
      <w:pPr>
        <w:pStyle w:val="111"/>
        <w:ind w:left="840" w:hanging="840"/>
      </w:pPr>
      <w:bookmarkStart w:id="25" w:name="_Hlk74311840"/>
      <w:bookmarkStart w:id="26" w:name="_Toc49503100"/>
      <w:bookmarkStart w:id="27" w:name="_Toc49528567"/>
      <w:r>
        <w:rPr>
          <w:rFonts w:hint="eastAsia"/>
        </w:rPr>
        <w:t>设备</w:t>
      </w:r>
      <w:r w:rsidR="00A15A24" w:rsidRPr="005054DC">
        <w:t>操作详见</w:t>
      </w:r>
      <w:r w:rsidR="00A15A24">
        <w:rPr>
          <w:rFonts w:hint="eastAsia"/>
        </w:rPr>
        <w:t>3</w:t>
      </w:r>
      <w:r w:rsidR="00A15A24" w:rsidRPr="005054DC">
        <w:t>-SOP-</w:t>
      </w:r>
      <w:r w:rsidR="00A15A24">
        <w:t>QC-EQ0</w:t>
      </w:r>
      <w:r w:rsidR="00A15A24">
        <w:rPr>
          <w:rFonts w:hint="eastAsia"/>
        </w:rPr>
        <w:t>16</w:t>
      </w:r>
      <w:r w:rsidR="00A15A24" w:rsidRPr="005054DC">
        <w:t>《</w:t>
      </w:r>
      <w:r w:rsidR="00A15A24" w:rsidRPr="005054DC">
        <w:t>HIAC9703+</w:t>
      </w:r>
      <w:r w:rsidR="00A15A24" w:rsidRPr="005054DC">
        <w:t>不溶性微粒检测仪操作</w:t>
      </w:r>
      <w:r w:rsidR="00A15A24">
        <w:rPr>
          <w:rFonts w:hint="eastAsia"/>
        </w:rPr>
        <w:t>、校准、</w:t>
      </w:r>
      <w:r w:rsidR="00A15A24" w:rsidRPr="005054DC">
        <w:t>维护保养操作规程》</w:t>
      </w:r>
      <w:bookmarkEnd w:id="25"/>
      <w:r w:rsidR="00A15A24" w:rsidRPr="005054DC">
        <w:t>。</w:t>
      </w:r>
      <w:bookmarkEnd w:id="26"/>
      <w:bookmarkEnd w:id="27"/>
    </w:p>
    <w:p w14:paraId="741081EF" w14:textId="77777777" w:rsidR="00A15A24" w:rsidRPr="0056718D" w:rsidRDefault="00A15A24">
      <w:pPr>
        <w:pStyle w:val="111"/>
        <w:numPr>
          <w:ilvl w:val="0"/>
          <w:numId w:val="0"/>
        </w:numPr>
      </w:pPr>
    </w:p>
    <w:p w14:paraId="38B69B33" w14:textId="719D7ED5" w:rsidR="0056718D" w:rsidRPr="0056718D" w:rsidRDefault="0056718D" w:rsidP="0056718D">
      <w:pPr>
        <w:pStyle w:val="11"/>
        <w:rPr>
          <w:color w:val="000000" w:themeColor="text1"/>
          <w:szCs w:val="21"/>
        </w:rPr>
      </w:pPr>
      <w:bookmarkStart w:id="28" w:name="_Toc199060953"/>
      <w:r w:rsidRPr="0056718D">
        <w:rPr>
          <w:rFonts w:hint="eastAsia"/>
          <w:color w:val="000000" w:themeColor="text1"/>
          <w:szCs w:val="21"/>
        </w:rPr>
        <w:t>结果计算</w:t>
      </w:r>
      <w:r w:rsidRPr="0056718D">
        <w:rPr>
          <w:color w:val="000000" w:themeColor="text1"/>
          <w:szCs w:val="21"/>
        </w:rPr>
        <w:t>Result Calculation</w:t>
      </w:r>
      <w:bookmarkEnd w:id="28"/>
    </w:p>
    <w:p w14:paraId="2943E648" w14:textId="08572CC8" w:rsidR="0056718D" w:rsidRPr="0056718D" w:rsidRDefault="0056718D" w:rsidP="0056718D">
      <w:pPr>
        <w:pStyle w:val="1-2"/>
      </w:pPr>
      <m:oMathPara>
        <m:oMathParaPr>
          <m:jc m:val="left"/>
        </m:oMathParaPr>
        <m:oMath>
          <m:r>
            <m:rPr>
              <m:nor/>
            </m:rPr>
            <w:rPr>
              <w:rFonts w:hint="eastAsia"/>
            </w:rPr>
            <m:t>不溶性微粒（粒</m:t>
          </m:r>
          <m:r>
            <m:rPr>
              <m:nor/>
            </m:rPr>
            <m:t>/</m:t>
          </m:r>
          <m:r>
            <m:rPr>
              <m:nor/>
            </m:rPr>
            <w:rPr>
              <w:rFonts w:hint="eastAsia"/>
            </w:rPr>
            <m:t>瓶）</m:t>
          </m:r>
          <m:r>
            <m:rPr>
              <m:nor/>
            </m:rPr>
            <w:rPr>
              <w:rFonts w:hint="eastAsia"/>
            </w:rPr>
            <m:t>=</m:t>
          </m:r>
          <m:r>
            <m:rPr>
              <m:nor/>
            </m:rPr>
            <w:rPr>
              <w:rFonts w:hint="eastAsia"/>
            </w:rPr>
            <m:t>每毫升粒子数（粒</m:t>
          </m:r>
          <m:r>
            <m:rPr>
              <m:nor/>
            </m:rPr>
            <w:rPr>
              <w:rFonts w:hint="eastAsia"/>
            </w:rPr>
            <m:t>/m</m:t>
          </m:r>
          <m:r>
            <m:rPr>
              <m:nor/>
            </m:rPr>
            <m:t>L</m:t>
          </m:r>
          <m:r>
            <m:rPr>
              <m:nor/>
            </m:rPr>
            <w:rPr>
              <w:rFonts w:hint="eastAsia"/>
            </w:rPr>
            <m:t>）×标示体积（</m:t>
          </m:r>
          <m:r>
            <m:rPr>
              <m:nor/>
            </m:rPr>
            <w:rPr>
              <w:rFonts w:hint="eastAsia"/>
            </w:rPr>
            <m:t>m</m:t>
          </m:r>
          <m:r>
            <m:rPr>
              <m:nor/>
            </m:rPr>
            <m:t>L/</m:t>
          </m:r>
          <m:r>
            <m:rPr>
              <m:nor/>
            </m:rPr>
            <w:rPr>
              <w:rFonts w:hint="eastAsia"/>
            </w:rPr>
            <m:t>瓶）</m:t>
          </m:r>
        </m:oMath>
      </m:oMathPara>
    </w:p>
    <w:p w14:paraId="45589C90" w14:textId="77777777" w:rsidR="0056718D" w:rsidRPr="0056718D" w:rsidRDefault="0056718D" w:rsidP="0056718D">
      <w:pPr>
        <w:pStyle w:val="1112"/>
        <w:ind w:left="852"/>
        <w:rPr>
          <w:lang w:eastAsia="zh-CN"/>
        </w:rPr>
      </w:pPr>
    </w:p>
    <w:p w14:paraId="0A13A151" w14:textId="653EE3D0" w:rsidR="00625B1E" w:rsidRDefault="00A15A24">
      <w:pPr>
        <w:pStyle w:val="11"/>
        <w:ind w:left="422" w:hangingChars="200" w:hanging="422"/>
        <w:rPr>
          <w:b w:val="0"/>
          <w:color w:val="000000" w:themeColor="text1"/>
          <w:szCs w:val="21"/>
        </w:rPr>
      </w:pPr>
      <w:bookmarkStart w:id="29" w:name="_Toc199060954"/>
      <w:r>
        <w:rPr>
          <w:rFonts w:hint="eastAsia"/>
        </w:rPr>
        <w:t>可接受标准</w:t>
      </w:r>
      <w:r>
        <w:t>Acceptable Standard</w:t>
      </w:r>
      <w:bookmarkEnd w:id="21"/>
      <w:bookmarkEnd w:id="29"/>
    </w:p>
    <w:p w14:paraId="2E2062E3" w14:textId="49035173" w:rsidR="00625B1E" w:rsidRPr="00473D60" w:rsidRDefault="0056718D">
      <w:pPr>
        <w:pStyle w:val="1-2"/>
      </w:pPr>
      <w:r>
        <w:rPr>
          <w:rFonts w:hint="eastAsia"/>
        </w:rPr>
        <w:t>按各样品参考标准判定。</w:t>
      </w:r>
    </w:p>
    <w:p w14:paraId="2B7E7CBA" w14:textId="77777777" w:rsidR="00625B1E" w:rsidRDefault="00625B1E">
      <w:pPr>
        <w:pStyle w:val="1-2"/>
      </w:pPr>
    </w:p>
    <w:p w14:paraId="2E83B261" w14:textId="77777777" w:rsidR="00625B1E" w:rsidRDefault="00FE2452">
      <w:pPr>
        <w:pStyle w:val="10"/>
        <w:rPr>
          <w:color w:val="000000" w:themeColor="text1"/>
        </w:rPr>
      </w:pPr>
      <w:bookmarkStart w:id="30" w:name="_Toc11770192"/>
      <w:bookmarkStart w:id="31" w:name="_Toc15648554"/>
      <w:bookmarkStart w:id="32" w:name="_Toc199060955"/>
      <w:r>
        <w:rPr>
          <w:rFonts w:hint="eastAsia"/>
          <w:color w:val="000000" w:themeColor="text1"/>
        </w:rPr>
        <w:t>职责</w:t>
      </w:r>
      <w:r>
        <w:rPr>
          <w:color w:val="000000" w:themeColor="text1"/>
        </w:rPr>
        <w:t>Responsibilities</w:t>
      </w:r>
      <w:bookmarkEnd w:id="30"/>
      <w:bookmarkEnd w:id="31"/>
      <w:bookmarkEnd w:id="32"/>
      <w:r>
        <w:rPr>
          <w:color w:val="000000" w:themeColor="text1"/>
        </w:rPr>
        <w:t xml:space="preserve"> </w:t>
      </w:r>
    </w:p>
    <w:p w14:paraId="0D5EFFAB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33" w:name="_Toc83887721"/>
      <w:bookmarkStart w:id="34" w:name="_Toc83796857"/>
      <w:bookmarkStart w:id="35" w:name="_Toc87455771"/>
      <w:bookmarkStart w:id="36" w:name="_Toc88947260"/>
      <w:bookmarkStart w:id="37" w:name="_Toc98922892"/>
      <w:bookmarkStart w:id="38" w:name="_Toc199060956"/>
      <w:r>
        <w:rPr>
          <w:rFonts w:hint="eastAsia"/>
          <w:color w:val="000000" w:themeColor="text1"/>
        </w:rPr>
        <w:t>质量控制部</w:t>
      </w:r>
      <w:bookmarkEnd w:id="33"/>
      <w:bookmarkEnd w:id="34"/>
      <w:bookmarkEnd w:id="35"/>
      <w:bookmarkEnd w:id="36"/>
      <w:r>
        <w:rPr>
          <w:color w:val="000000" w:themeColor="text1"/>
        </w:rPr>
        <w:t>QC Dept.</w:t>
      </w:r>
      <w:bookmarkEnd w:id="37"/>
      <w:bookmarkEnd w:id="38"/>
    </w:p>
    <w:p w14:paraId="10830117" w14:textId="77777777" w:rsidR="00625B1E" w:rsidRDefault="00FE2452">
      <w:pPr>
        <w:pStyle w:val="1-2"/>
        <w:tabs>
          <w:tab w:val="clear" w:pos="357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负责严格按此规程执行。</w:t>
      </w:r>
    </w:p>
    <w:p w14:paraId="0CCD8B27" w14:textId="77777777" w:rsidR="00625B1E" w:rsidRDefault="00625B1E">
      <w:pPr>
        <w:pStyle w:val="1-2"/>
        <w:ind w:left="360"/>
        <w:rPr>
          <w:color w:val="000000" w:themeColor="text1"/>
        </w:rPr>
      </w:pPr>
    </w:p>
    <w:p w14:paraId="446008B2" w14:textId="77777777" w:rsidR="00625B1E" w:rsidRDefault="00FE2452" w:rsidP="00F87DEA">
      <w:pPr>
        <w:pStyle w:val="11"/>
        <w:keepNext/>
        <w:ind w:left="420" w:hanging="420"/>
        <w:rPr>
          <w:color w:val="000000" w:themeColor="text1"/>
        </w:rPr>
      </w:pPr>
      <w:bookmarkStart w:id="39" w:name="_Toc88947261"/>
      <w:bookmarkStart w:id="40" w:name="_Toc83796858"/>
      <w:bookmarkStart w:id="41" w:name="_Toc83887722"/>
      <w:bookmarkStart w:id="42" w:name="_Toc87455772"/>
      <w:bookmarkStart w:id="43" w:name="_Toc98922893"/>
      <w:bookmarkStart w:id="44" w:name="_Toc199060957"/>
      <w:r>
        <w:rPr>
          <w:rFonts w:hint="eastAsia"/>
          <w:color w:val="000000" w:themeColor="text1"/>
        </w:rPr>
        <w:t>质量保证部</w:t>
      </w:r>
      <w:bookmarkEnd w:id="39"/>
      <w:bookmarkEnd w:id="40"/>
      <w:bookmarkEnd w:id="41"/>
      <w:bookmarkEnd w:id="42"/>
      <w:r>
        <w:rPr>
          <w:color w:val="000000" w:themeColor="text1"/>
        </w:rPr>
        <w:t>QA Dept.</w:t>
      </w:r>
      <w:bookmarkEnd w:id="43"/>
      <w:bookmarkEnd w:id="44"/>
    </w:p>
    <w:p w14:paraId="333A70FA" w14:textId="77777777" w:rsidR="00625B1E" w:rsidRDefault="00FE2452">
      <w:pPr>
        <w:pStyle w:val="1-2"/>
        <w:tabs>
          <w:tab w:val="clear" w:pos="357"/>
        </w:tabs>
        <w:rPr>
          <w:color w:val="000000" w:themeColor="text1"/>
        </w:rPr>
      </w:pPr>
      <w:bookmarkStart w:id="45" w:name="_Toc83887723"/>
      <w:bookmarkStart w:id="46" w:name="_Toc87455773"/>
      <w:r>
        <w:rPr>
          <w:rFonts w:hint="eastAsia"/>
          <w:color w:val="000000" w:themeColor="text1"/>
        </w:rPr>
        <w:t>负责监督本规程的执行。</w:t>
      </w:r>
      <w:bookmarkEnd w:id="45"/>
      <w:bookmarkEnd w:id="46"/>
    </w:p>
    <w:p w14:paraId="640CF844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609D338D" w14:textId="77777777" w:rsidR="00625B1E" w:rsidRDefault="00FE2452">
      <w:pPr>
        <w:pStyle w:val="10"/>
        <w:rPr>
          <w:color w:val="000000" w:themeColor="text1"/>
        </w:rPr>
      </w:pPr>
      <w:bookmarkStart w:id="47" w:name="_Toc11770193"/>
      <w:bookmarkStart w:id="48" w:name="_Toc15648555"/>
      <w:bookmarkStart w:id="49" w:name="_Toc199060958"/>
      <w:r>
        <w:rPr>
          <w:rFonts w:hint="eastAsia"/>
          <w:color w:val="000000" w:themeColor="text1"/>
        </w:rPr>
        <w:t>相关文件</w:t>
      </w:r>
      <w:r>
        <w:rPr>
          <w:color w:val="000000" w:themeColor="text1"/>
        </w:rPr>
        <w:t>Relevant Document</w:t>
      </w:r>
      <w:bookmarkEnd w:id="47"/>
      <w:bookmarkEnd w:id="48"/>
      <w:r>
        <w:rPr>
          <w:color w:val="000000" w:themeColor="text1"/>
        </w:rPr>
        <w:t>s</w:t>
      </w:r>
      <w:bookmarkEnd w:id="49"/>
      <w:r>
        <w:rPr>
          <w:color w:val="000000" w:themeColor="text1"/>
        </w:rPr>
        <w:t xml:space="preserve"> </w:t>
      </w:r>
    </w:p>
    <w:p w14:paraId="09CF82D1" w14:textId="77777777" w:rsidR="00625B1E" w:rsidRDefault="00FE2452">
      <w:pPr>
        <w:pStyle w:val="11"/>
        <w:ind w:left="422" w:hanging="422"/>
        <w:rPr>
          <w:color w:val="000000" w:themeColor="text1"/>
        </w:rPr>
      </w:pPr>
      <w:bookmarkStart w:id="50" w:name="_Toc199060959"/>
      <w:r>
        <w:rPr>
          <w:rFonts w:hint="eastAsia"/>
          <w:color w:val="000000" w:themeColor="text1"/>
        </w:rPr>
        <w:t>参考文件</w:t>
      </w:r>
      <w:r>
        <w:rPr>
          <w:color w:val="000000" w:themeColor="text1"/>
        </w:rPr>
        <w:t>Reference Documents</w:t>
      </w:r>
      <w:bookmarkEnd w:id="50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625B1E" w14:paraId="39026804" w14:textId="77777777" w:rsidTr="0062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78DA3030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6476" w:type="dxa"/>
          </w:tcPr>
          <w:p w14:paraId="65779E5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625B1E" w14:paraId="57C5FA62" w14:textId="77777777" w:rsidTr="00273C44">
        <w:trPr>
          <w:trHeight w:val="418"/>
          <w:jc w:val="center"/>
        </w:trPr>
        <w:tc>
          <w:tcPr>
            <w:tcW w:w="2869" w:type="dxa"/>
          </w:tcPr>
          <w:p w14:paraId="3E566152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不适用</w:t>
            </w:r>
            <w:r>
              <w:rPr>
                <w:color w:val="000000" w:themeColor="text1"/>
              </w:rPr>
              <w:t>N/A</w:t>
            </w:r>
          </w:p>
        </w:tc>
        <w:tc>
          <w:tcPr>
            <w:tcW w:w="6476" w:type="dxa"/>
          </w:tcPr>
          <w:p w14:paraId="42051366" w14:textId="76379D31" w:rsidR="00625B1E" w:rsidRDefault="00301FD3" w:rsidP="001C353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《中国药典》</w:t>
            </w:r>
            <w:r>
              <w:rPr>
                <w:rFonts w:hint="eastAsia"/>
                <w:color w:val="000000" w:themeColor="text1"/>
              </w:rPr>
              <w:t>202</w:t>
            </w:r>
            <w:r w:rsidR="001C353C"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年版</w:t>
            </w:r>
            <w:r>
              <w:rPr>
                <w:rFonts w:hint="eastAsia"/>
                <w:color w:val="000000" w:themeColor="text1"/>
              </w:rPr>
              <w:t xml:space="preserve"> 0903</w:t>
            </w:r>
            <w:r>
              <w:rPr>
                <w:rFonts w:hint="eastAsia"/>
                <w:color w:val="000000" w:themeColor="text1"/>
              </w:rPr>
              <w:t>“</w:t>
            </w:r>
            <w:r w:rsidRPr="00301FD3">
              <w:rPr>
                <w:rFonts w:hint="eastAsia"/>
                <w:color w:val="000000" w:themeColor="text1"/>
              </w:rPr>
              <w:t>不溶性微粒检查法</w:t>
            </w:r>
            <w:r>
              <w:rPr>
                <w:rFonts w:hint="eastAsia"/>
                <w:color w:val="000000" w:themeColor="text1"/>
              </w:rPr>
              <w:t>”</w:t>
            </w:r>
          </w:p>
        </w:tc>
      </w:tr>
    </w:tbl>
    <w:p w14:paraId="768DCB14" w14:textId="77777777" w:rsidR="00625B1E" w:rsidRDefault="00625B1E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38B4C07E" w14:textId="77777777" w:rsidR="00625B1E" w:rsidRDefault="00FE2452" w:rsidP="001C353C">
      <w:pPr>
        <w:pStyle w:val="11"/>
        <w:keepNext/>
        <w:ind w:left="420" w:hanging="420"/>
        <w:rPr>
          <w:color w:val="000000" w:themeColor="text1"/>
        </w:rPr>
      </w:pPr>
      <w:bookmarkStart w:id="51" w:name="_Toc199060960"/>
      <w:r>
        <w:rPr>
          <w:rFonts w:hint="eastAsia"/>
          <w:color w:val="000000" w:themeColor="text1"/>
        </w:rPr>
        <w:t>关联文件</w:t>
      </w:r>
      <w:r>
        <w:rPr>
          <w:color w:val="000000" w:themeColor="text1"/>
        </w:rPr>
        <w:t>Related Documents</w:t>
      </w:r>
      <w:bookmarkEnd w:id="51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625B1E" w14:paraId="7903FD32" w14:textId="77777777" w:rsidTr="0062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09496FED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61579BE1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625B1E" w14:paraId="308FEBF3" w14:textId="77777777" w:rsidTr="00625B1E">
        <w:trPr>
          <w:trHeight w:val="347"/>
          <w:jc w:val="center"/>
        </w:trPr>
        <w:tc>
          <w:tcPr>
            <w:tcW w:w="3256" w:type="dxa"/>
          </w:tcPr>
          <w:p w14:paraId="29156E09" w14:textId="532331CC" w:rsidR="00625B1E" w:rsidRDefault="00F87DEA">
            <w:pPr>
              <w:pStyle w:val="Table1"/>
              <w:rPr>
                <w:color w:val="000000" w:themeColor="text1"/>
              </w:rPr>
            </w:pPr>
            <w:r w:rsidRPr="00F87DEA">
              <w:rPr>
                <w:color w:val="000000" w:themeColor="text1"/>
              </w:rPr>
              <w:t>3-SOP-QC-EQ016</w:t>
            </w:r>
          </w:p>
        </w:tc>
        <w:tc>
          <w:tcPr>
            <w:tcW w:w="6089" w:type="dxa"/>
          </w:tcPr>
          <w:p w14:paraId="362B2750" w14:textId="1D2C06CE" w:rsidR="00625B1E" w:rsidRDefault="00F87DEA">
            <w:pPr>
              <w:pStyle w:val="Table1"/>
              <w:rPr>
                <w:color w:val="000000" w:themeColor="text1"/>
              </w:rPr>
            </w:pPr>
            <w:r w:rsidRPr="00F87DEA">
              <w:rPr>
                <w:rFonts w:hint="eastAsia"/>
                <w:color w:val="000000" w:themeColor="text1"/>
              </w:rPr>
              <w:t>HIAC9703+</w:t>
            </w:r>
            <w:r w:rsidRPr="00F87DEA">
              <w:rPr>
                <w:rFonts w:hint="eastAsia"/>
                <w:color w:val="000000" w:themeColor="text1"/>
              </w:rPr>
              <w:t>不溶性微粒检测仪操作、校准、维护保养</w:t>
            </w:r>
            <w:r>
              <w:rPr>
                <w:rFonts w:hint="eastAsia"/>
                <w:color w:val="000000" w:themeColor="text1"/>
              </w:rPr>
              <w:t>操作规程</w:t>
            </w:r>
          </w:p>
        </w:tc>
      </w:tr>
    </w:tbl>
    <w:p w14:paraId="78F34E2C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eastAsia="zh-CN"/>
        </w:rPr>
      </w:pPr>
    </w:p>
    <w:p w14:paraId="290AD5E9" w14:textId="77777777" w:rsidR="00625B1E" w:rsidRDefault="00FE2452" w:rsidP="00290789">
      <w:pPr>
        <w:pStyle w:val="10"/>
        <w:keepNext/>
        <w:rPr>
          <w:color w:val="000000" w:themeColor="text1"/>
        </w:rPr>
      </w:pPr>
      <w:bookmarkStart w:id="52" w:name="_Toc11770194"/>
      <w:bookmarkStart w:id="53" w:name="_Toc15648556"/>
      <w:bookmarkStart w:id="54" w:name="_Toc199060961"/>
      <w:r>
        <w:rPr>
          <w:rFonts w:hint="eastAsia"/>
          <w:color w:val="000000" w:themeColor="text1"/>
        </w:rPr>
        <w:lastRenderedPageBreak/>
        <w:t>附件</w:t>
      </w:r>
      <w:r>
        <w:rPr>
          <w:color w:val="000000" w:themeColor="text1"/>
        </w:rPr>
        <w:t>Annexes</w:t>
      </w:r>
      <w:bookmarkEnd w:id="52"/>
      <w:bookmarkEnd w:id="53"/>
      <w:bookmarkEnd w:id="54"/>
      <w:r>
        <w:rPr>
          <w:color w:val="000000" w:themeColor="text1"/>
        </w:rPr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625B1E" w14:paraId="00BA4ABC" w14:textId="77777777" w:rsidTr="0062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1FBD231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编号</w:t>
            </w:r>
            <w:r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35F7DBDC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名称</w:t>
            </w:r>
            <w:r>
              <w:rPr>
                <w:color w:val="000000" w:themeColor="text1"/>
              </w:rPr>
              <w:t>Name</w:t>
            </w:r>
          </w:p>
        </w:tc>
      </w:tr>
      <w:tr w:rsidR="00625B1E" w14:paraId="107E674C" w14:textId="77777777" w:rsidTr="00625B1E">
        <w:trPr>
          <w:trHeight w:val="481"/>
          <w:jc w:val="center"/>
        </w:trPr>
        <w:tc>
          <w:tcPr>
            <w:tcW w:w="3256" w:type="dxa"/>
          </w:tcPr>
          <w:p w14:paraId="05D1D08A" w14:textId="3723083D" w:rsidR="00625B1E" w:rsidRDefault="00FE2452" w:rsidP="00B26F71">
            <w:pPr>
              <w:pStyle w:val="Table1"/>
              <w:rPr>
                <w:color w:val="000000" w:themeColor="text1"/>
              </w:rPr>
            </w:pPr>
            <w:r>
              <w:t>3-</w:t>
            </w:r>
            <w:r w:rsidR="00FD3019">
              <w:t>CB1024-1</w:t>
            </w:r>
            <w:r>
              <w:t>-SOP-</w:t>
            </w:r>
            <w:r w:rsidR="00C252C2">
              <w:t>TI009</w:t>
            </w:r>
            <w:r>
              <w:t>-R01</w:t>
            </w:r>
          </w:p>
        </w:tc>
        <w:tc>
          <w:tcPr>
            <w:tcW w:w="6089" w:type="dxa"/>
          </w:tcPr>
          <w:p w14:paraId="5D39E120" w14:textId="1D01CCB8" w:rsidR="00625B1E" w:rsidRDefault="00FD3019">
            <w:pPr>
              <w:pStyle w:val="Table1"/>
              <w:rPr>
                <w:color w:val="000000" w:themeColor="text1"/>
              </w:rPr>
            </w:pPr>
            <w:r>
              <w:t>CB1024-1</w:t>
            </w:r>
            <w:r w:rsidR="00E01633" w:rsidRPr="00E01633">
              <w:rPr>
                <w:rFonts w:hint="eastAsia"/>
                <w:color w:val="000000" w:themeColor="text1"/>
              </w:rPr>
              <w:t>成品不溶性微粒（光阻法）</w:t>
            </w:r>
            <w:r w:rsidR="00FE2452">
              <w:rPr>
                <w:rFonts w:hint="eastAsia"/>
              </w:rPr>
              <w:t>检验记录</w:t>
            </w:r>
          </w:p>
        </w:tc>
      </w:tr>
    </w:tbl>
    <w:p w14:paraId="5C4D7A97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000000" w:themeColor="text1"/>
          <w:sz w:val="21"/>
          <w:szCs w:val="21"/>
          <w:lang w:val="en-GB" w:eastAsia="zh-CN"/>
        </w:rPr>
      </w:pPr>
    </w:p>
    <w:p w14:paraId="2364E499" w14:textId="77777777" w:rsidR="00625B1E" w:rsidRDefault="00FE2452">
      <w:pPr>
        <w:pStyle w:val="10"/>
        <w:rPr>
          <w:color w:val="000000" w:themeColor="text1"/>
        </w:rPr>
      </w:pPr>
      <w:bookmarkStart w:id="55" w:name="_Toc15648557"/>
      <w:bookmarkStart w:id="56" w:name="_Toc199060962"/>
      <w:r>
        <w:rPr>
          <w:rFonts w:hint="eastAsia"/>
          <w:color w:val="000000" w:themeColor="text1"/>
        </w:rPr>
        <w:t>培训需求</w:t>
      </w:r>
      <w:r>
        <w:rPr>
          <w:color w:val="000000" w:themeColor="text1"/>
        </w:rPr>
        <w:t>Training Requirements</w:t>
      </w:r>
      <w:bookmarkEnd w:id="55"/>
      <w:bookmarkEnd w:id="56"/>
      <w:r>
        <w:rPr>
          <w:color w:val="000000" w:themeColor="text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625B1E" w14:paraId="1656D6B8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70A29114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部门</w:t>
            </w:r>
          </w:p>
          <w:p w14:paraId="27A4A1C1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71DE3BC2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人员</w:t>
            </w:r>
          </w:p>
          <w:p w14:paraId="75A768BA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32698D19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培训需求</w:t>
            </w:r>
            <w:r>
              <w:rPr>
                <w:color w:val="000000" w:themeColor="text1"/>
              </w:rPr>
              <w:t>Training Requirements</w:t>
            </w:r>
          </w:p>
        </w:tc>
      </w:tr>
      <w:tr w:rsidR="00625B1E" w14:paraId="207A7059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1C781422" w14:textId="77777777" w:rsidR="00625B1E" w:rsidRDefault="00625B1E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45A9142C" w14:textId="77777777" w:rsidR="00625B1E" w:rsidRDefault="00625B1E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0277C231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操作</w:t>
            </w:r>
          </w:p>
          <w:p w14:paraId="47617BFC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01DE5682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掌握</w:t>
            </w:r>
            <w:r>
              <w:rPr>
                <w:color w:val="000000" w:themeColor="text1"/>
              </w:rP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9A9692E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了解</w:t>
            </w:r>
          </w:p>
          <w:p w14:paraId="0334ED26" w14:textId="77777777" w:rsidR="00625B1E" w:rsidRDefault="00FE2452">
            <w:pPr>
              <w:pStyle w:val="Table1"/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Knowledge</w:t>
            </w:r>
          </w:p>
        </w:tc>
      </w:tr>
      <w:tr w:rsidR="00625B1E" w14:paraId="5F9A86D4" w14:textId="77777777">
        <w:trPr>
          <w:trHeight w:val="345"/>
        </w:trPr>
        <w:tc>
          <w:tcPr>
            <w:tcW w:w="2689" w:type="dxa"/>
            <w:vAlign w:val="center"/>
          </w:tcPr>
          <w:p w14:paraId="1434B9E3" w14:textId="77777777" w:rsidR="00625B1E" w:rsidRDefault="00FE2452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45CC02BF" w14:textId="77777777" w:rsidR="00625B1E" w:rsidRDefault="00B26F71">
            <w:pPr>
              <w:pStyle w:val="Table1"/>
              <w:rPr>
                <w:b/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理化组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3E922597" w14:textId="654D1585" w:rsidR="00625B1E" w:rsidRDefault="00B26F7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7B8E149" w14:textId="786F7696" w:rsidR="00625B1E" w:rsidRDefault="00B26F7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5AA74F50" w14:textId="34220FF5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625B1E" w14:paraId="14A66979" w14:textId="77777777">
        <w:trPr>
          <w:trHeight w:val="345"/>
        </w:trPr>
        <w:tc>
          <w:tcPr>
            <w:tcW w:w="2689" w:type="dxa"/>
            <w:vAlign w:val="center"/>
          </w:tcPr>
          <w:p w14:paraId="463359E4" w14:textId="377E2060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</w:t>
            </w:r>
            <w:r w:rsidR="00E01633">
              <w:rPr>
                <w:rFonts w:hint="eastAsia"/>
                <w:color w:val="000000" w:themeColor="text1"/>
              </w:rPr>
              <w:t>保证</w:t>
            </w:r>
            <w:r>
              <w:rPr>
                <w:rFonts w:hint="eastAsia"/>
                <w:color w:val="000000" w:themeColor="text1"/>
              </w:rPr>
              <w:t>部</w:t>
            </w:r>
          </w:p>
        </w:tc>
        <w:tc>
          <w:tcPr>
            <w:tcW w:w="2551" w:type="dxa"/>
            <w:vAlign w:val="center"/>
          </w:tcPr>
          <w:p w14:paraId="3B0C68BA" w14:textId="5ECBCE1B" w:rsidR="00625B1E" w:rsidRDefault="00E01633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5435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661A8CCC" w14:textId="7D86B842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76077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23985729" w14:textId="69690E82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236936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26548CB3" w14:textId="77777777" w:rsidR="00625B1E" w:rsidRDefault="00FE245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F291482" w14:textId="77777777" w:rsidR="00625B1E" w:rsidRDefault="00625B1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color w:val="000000" w:themeColor="text1"/>
          <w:sz w:val="21"/>
          <w:szCs w:val="21"/>
          <w:lang w:val="en-GB" w:eastAsia="zh-CN"/>
        </w:rPr>
      </w:pPr>
    </w:p>
    <w:p w14:paraId="760498FD" w14:textId="77777777" w:rsidR="00625B1E" w:rsidRDefault="00FE2452">
      <w:pPr>
        <w:pStyle w:val="10"/>
        <w:rPr>
          <w:color w:val="000000" w:themeColor="text1"/>
        </w:rPr>
      </w:pPr>
      <w:bookmarkStart w:id="57" w:name="_Toc15648558"/>
      <w:bookmarkStart w:id="58" w:name="_Toc199060963"/>
      <w:r>
        <w:rPr>
          <w:rFonts w:hint="eastAsia"/>
          <w:color w:val="000000" w:themeColor="text1"/>
        </w:rPr>
        <w:t>环境、健康及安全要求</w:t>
      </w:r>
      <w:r>
        <w:rPr>
          <w:color w:val="000000" w:themeColor="text1"/>
        </w:rPr>
        <w:t>EHS Requirements</w:t>
      </w:r>
      <w:bookmarkEnd w:id="57"/>
      <w:bookmarkEnd w:id="58"/>
    </w:p>
    <w:p w14:paraId="296E12FB" w14:textId="77777777" w:rsidR="00625B1E" w:rsidRDefault="00FE245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不适用</w:t>
      </w:r>
      <w:r>
        <w:rPr>
          <w:color w:val="000000" w:themeColor="text1"/>
        </w:rPr>
        <w:t xml:space="preserve"> N/A</w:t>
      </w:r>
    </w:p>
    <w:p w14:paraId="7EDADE67" w14:textId="6099A5DF" w:rsidR="00625B1E" w:rsidRDefault="00625B1E">
      <w:pPr>
        <w:pStyle w:val="1-2"/>
        <w:rPr>
          <w:color w:val="000000" w:themeColor="text1"/>
        </w:rPr>
      </w:pPr>
    </w:p>
    <w:p w14:paraId="2D93109A" w14:textId="294E9131" w:rsidR="00625B1E" w:rsidRDefault="00FE2452">
      <w:pPr>
        <w:pStyle w:val="10"/>
        <w:rPr>
          <w:color w:val="000000" w:themeColor="text1"/>
        </w:rPr>
      </w:pPr>
      <w:bookmarkStart w:id="59" w:name="_Toc15648559"/>
      <w:bookmarkStart w:id="60" w:name="_Toc11770195"/>
      <w:r>
        <w:rPr>
          <w:rFonts w:hint="eastAsia"/>
          <w:color w:val="000000" w:themeColor="text1"/>
        </w:rPr>
        <w:t>审阅频率</w:t>
      </w:r>
      <w:r>
        <w:rPr>
          <w:color w:val="000000" w:themeColor="text1"/>
        </w:rPr>
        <w:t>Review Frequency</w:t>
      </w:r>
      <w:bookmarkEnd w:id="59"/>
      <w:bookmarkEnd w:id="60"/>
      <w:r>
        <w:rPr>
          <w:color w:val="000000" w:themeColor="text1"/>
        </w:rPr>
        <w:t xml:space="preserve"> </w:t>
      </w:r>
    </w:p>
    <w:p w14:paraId="3EA1DC9C" w14:textId="77777777" w:rsidR="000B7AA2" w:rsidRDefault="000B7AA2" w:rsidP="000B7AA2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不适用</w:t>
      </w:r>
      <w:r>
        <w:rPr>
          <w:color w:val="000000" w:themeColor="text1"/>
        </w:rPr>
        <w:t xml:space="preserve"> N/A</w:t>
      </w:r>
    </w:p>
    <w:p w14:paraId="157A330B" w14:textId="77777777" w:rsidR="00625B1E" w:rsidRDefault="00625B1E">
      <w:pPr>
        <w:pStyle w:val="111"/>
        <w:numPr>
          <w:ilvl w:val="0"/>
          <w:numId w:val="0"/>
        </w:numPr>
      </w:pPr>
    </w:p>
    <w:p w14:paraId="0C04E246" w14:textId="77777777" w:rsidR="00625B1E" w:rsidRDefault="00FE2452" w:rsidP="00E01633">
      <w:pPr>
        <w:pStyle w:val="10"/>
        <w:keepNext/>
        <w:rPr>
          <w:color w:val="000000" w:themeColor="text1"/>
        </w:rPr>
      </w:pPr>
      <w:bookmarkStart w:id="61" w:name="_Toc15648560"/>
      <w:bookmarkStart w:id="62" w:name="_Toc11770196"/>
      <w:bookmarkStart w:id="63" w:name="_Toc199060964"/>
      <w:r>
        <w:rPr>
          <w:rFonts w:hint="eastAsia"/>
          <w:color w:val="000000" w:themeColor="text1"/>
        </w:rPr>
        <w:t>文档历史</w:t>
      </w:r>
      <w:r>
        <w:rPr>
          <w:color w:val="000000" w:themeColor="text1"/>
        </w:rPr>
        <w:t>Document History</w:t>
      </w:r>
      <w:bookmarkEnd w:id="61"/>
      <w:bookmarkEnd w:id="62"/>
      <w:bookmarkEnd w:id="63"/>
      <w:r>
        <w:rPr>
          <w:color w:val="000000" w:themeColor="text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625B1E" w14:paraId="7E94247C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3269508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版本</w:t>
            </w:r>
          </w:p>
          <w:p w14:paraId="0D430E42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6086AAD4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生效日期</w:t>
            </w:r>
          </w:p>
          <w:p w14:paraId="29547157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278CE6C8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变更历史</w:t>
            </w:r>
          </w:p>
          <w:p w14:paraId="637E47C4" w14:textId="77777777" w:rsidR="00625B1E" w:rsidRDefault="00FE2452">
            <w:pPr>
              <w:pStyle w:val="Table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Change history</w:t>
            </w:r>
          </w:p>
        </w:tc>
      </w:tr>
      <w:tr w:rsidR="00625B1E" w14:paraId="421941E1" w14:textId="77777777">
        <w:tc>
          <w:tcPr>
            <w:tcW w:w="1008" w:type="dxa"/>
            <w:vAlign w:val="center"/>
          </w:tcPr>
          <w:p w14:paraId="144893AC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</w:t>
            </w:r>
          </w:p>
        </w:tc>
        <w:tc>
          <w:tcPr>
            <w:tcW w:w="2499" w:type="dxa"/>
            <w:vAlign w:val="center"/>
          </w:tcPr>
          <w:p w14:paraId="3F55F33E" w14:textId="77777777" w:rsidR="00625B1E" w:rsidRDefault="00625B1E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5838" w:type="dxa"/>
            <w:vAlign w:val="center"/>
          </w:tcPr>
          <w:p w14:paraId="5F616F7B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第一版</w:t>
            </w:r>
          </w:p>
          <w:p w14:paraId="37FEB958" w14:textId="77777777" w:rsidR="00625B1E" w:rsidRDefault="00FE2452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First edition</w:t>
            </w:r>
          </w:p>
        </w:tc>
      </w:tr>
    </w:tbl>
    <w:p w14:paraId="599305F5" w14:textId="77777777" w:rsidR="00625B1E" w:rsidRDefault="00625B1E">
      <w:pPr>
        <w:pStyle w:val="1-2"/>
        <w:rPr>
          <w:color w:val="000000" w:themeColor="text1"/>
          <w:lang w:val="en-US"/>
        </w:rPr>
      </w:pPr>
    </w:p>
    <w:sectPr w:rsidR="00625B1E" w:rsidSect="001C353C">
      <w:headerReference w:type="default" r:id="rId12"/>
      <w:footerReference w:type="default" r:id="rId13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1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83619D7" w16cex:dateUtc="2024-07-23T06:57:00Z"/>
  <w16cex:commentExtensible w16cex:durableId="3C046F3C" w16cex:dateUtc="2024-07-22T0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4665245" w16cid:durableId="783619D7"/>
  <w16cid:commentId w16cid:paraId="2B483809" w16cid:durableId="3C046F3C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6AA536" w14:textId="77777777" w:rsidR="009114E6" w:rsidRDefault="009114E6">
      <w:r>
        <w:separator/>
      </w:r>
    </w:p>
  </w:endnote>
  <w:endnote w:type="continuationSeparator" w:id="0">
    <w:p w14:paraId="1F555601" w14:textId="77777777" w:rsidR="009114E6" w:rsidRDefault="00911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D25FA" w14:textId="77777777" w:rsidR="009A570E" w:rsidRDefault="009A570E">
    <w:pPr>
      <w:pStyle w:val="aff2"/>
      <w:rPr>
        <w:rFonts w:ascii="Arial" w:hAnsi="Arial" w:cs="Arial"/>
        <w:sz w:val="21"/>
        <w:szCs w:val="21"/>
        <w:lang w:eastAsia="zh-CN"/>
      </w:rPr>
    </w:pPr>
  </w:p>
  <w:p w14:paraId="46F6D48B" w14:textId="77777777" w:rsidR="009A570E" w:rsidRDefault="009A570E">
    <w:pPr>
      <w:pStyle w:val="aff2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12F43" w14:textId="0D2D7490" w:rsidR="009A570E" w:rsidRDefault="009A570E">
    <w:pPr>
      <w:pStyle w:val="aff2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044CF8">
      <w:rPr>
        <w:rFonts w:ascii="Arial" w:hAnsi="Arial" w:cs="Arial"/>
        <w:noProof/>
        <w:sz w:val="21"/>
        <w:szCs w:val="21"/>
        <w:lang w:eastAsia="zh-CN"/>
      </w:rPr>
      <w:t>6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044CF8">
      <w:rPr>
        <w:rFonts w:ascii="Arial" w:hAnsi="Arial" w:cs="Arial"/>
        <w:noProof/>
        <w:sz w:val="21"/>
        <w:szCs w:val="21"/>
        <w:lang w:eastAsia="zh-CN"/>
      </w:rPr>
      <w:t>6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539F0890" w14:textId="77777777" w:rsidR="009A570E" w:rsidRDefault="009A570E">
    <w:pPr>
      <w:pStyle w:val="aff2"/>
      <w:jc w:val="center"/>
      <w:rPr>
        <w:rFonts w:ascii="Arial" w:hAnsi="Arial" w:cs="Arial"/>
        <w:sz w:val="22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0F7C2" w14:textId="77777777" w:rsidR="009114E6" w:rsidRDefault="009114E6">
      <w:r>
        <w:separator/>
      </w:r>
    </w:p>
  </w:footnote>
  <w:footnote w:type="continuationSeparator" w:id="0">
    <w:p w14:paraId="75732B25" w14:textId="77777777" w:rsidR="009114E6" w:rsidRDefault="00911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89D153" w14:textId="77777777" w:rsidR="009A570E" w:rsidRDefault="009A570E">
    <w:pPr>
      <w:tabs>
        <w:tab w:val="left" w:pos="5352"/>
      </w:tabs>
    </w:pPr>
    <w:r>
      <w:tab/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9A570E" w14:paraId="501EBA90" w14:textId="77777777">
      <w:trPr>
        <w:cantSplit/>
        <w:trHeight w:val="356"/>
        <w:jc w:val="center"/>
      </w:trPr>
      <w:tc>
        <w:tcPr>
          <w:tcW w:w="3163" w:type="dxa"/>
          <w:vMerge w:val="restart"/>
          <w:vAlign w:val="center"/>
        </w:tcPr>
        <w:p w14:paraId="5B304740" w14:textId="77777777" w:rsidR="009A570E" w:rsidRDefault="009A570E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73A8A99B" wp14:editId="287F8C08">
                <wp:extent cx="1367790" cy="826770"/>
                <wp:effectExtent l="0" t="0" r="381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4" w:type="dxa"/>
          <w:vAlign w:val="center"/>
        </w:tcPr>
        <w:p w14:paraId="662A43E1" w14:textId="77777777" w:rsidR="009A570E" w:rsidRDefault="009A570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E7B0293" w14:textId="53D9EEAC" w:rsidR="009A570E" w:rsidRDefault="009A570E" w:rsidP="00C94416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3-CB1024-1-SOP-</w:t>
          </w:r>
          <w:r w:rsidR="00C252C2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TI009</w:t>
          </w:r>
        </w:p>
      </w:tc>
    </w:tr>
    <w:tr w:rsidR="009A570E" w14:paraId="0672F6D6" w14:textId="77777777">
      <w:trPr>
        <w:cantSplit/>
        <w:trHeight w:val="357"/>
        <w:jc w:val="center"/>
      </w:trPr>
      <w:tc>
        <w:tcPr>
          <w:tcW w:w="3163" w:type="dxa"/>
          <w:vMerge/>
        </w:tcPr>
        <w:p w14:paraId="45E7F536" w14:textId="77777777" w:rsidR="009A570E" w:rsidRDefault="009A570E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6EB6FCB8" w14:textId="77777777" w:rsidR="009A570E" w:rsidRDefault="009A570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D0A1274" w14:textId="77777777" w:rsidR="009A570E" w:rsidRDefault="009A570E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01</w:t>
          </w:r>
        </w:p>
      </w:tc>
    </w:tr>
    <w:tr w:rsidR="009A570E" w14:paraId="3B80C268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03742B9D" w14:textId="77777777" w:rsidR="009A570E" w:rsidRDefault="009A570E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1AB9DE89" w14:textId="77777777" w:rsidR="009A570E" w:rsidRDefault="009A570E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679ADF98" w14:textId="77777777" w:rsidR="009A570E" w:rsidRDefault="009A570E">
          <w:pPr>
            <w:jc w:val="both"/>
            <w:rPr>
              <w:rFonts w:ascii="Arial" w:eastAsia="楷体" w:hAnsi="Arial" w:cs="Arial"/>
              <w:color w:val="31849B" w:themeColor="accent5" w:themeShade="BF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S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OP</w:t>
          </w:r>
        </w:p>
      </w:tc>
    </w:tr>
    <w:tr w:rsidR="009A570E" w14:paraId="46E8B400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55AED0BE" w14:textId="77777777" w:rsidR="009A570E" w:rsidRDefault="009A570E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2E8AF55F" w14:textId="77777777" w:rsidR="009A570E" w:rsidRDefault="009A570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23F40A04" w14:textId="77777777" w:rsidR="009A570E" w:rsidRDefault="009A570E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64310063" w14:textId="77777777" w:rsidR="009A570E" w:rsidRDefault="009A570E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684E3C43" w14:textId="77777777" w:rsidR="009A570E" w:rsidRDefault="009A570E">
    <w:pPr>
      <w:tabs>
        <w:tab w:val="left" w:pos="535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9A570E" w14:paraId="148D36E3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11F39C04" w14:textId="77777777" w:rsidR="009A570E" w:rsidRDefault="009A570E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02BD7F6" wp14:editId="6D08D606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1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49B4FEFF" w14:textId="77777777" w:rsidR="009A570E" w:rsidRDefault="009A570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3FA769A8" w14:textId="77777777" w:rsidR="009A570E" w:rsidRDefault="009A570E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9A570E" w14:paraId="55F783FF" w14:textId="77777777">
      <w:trPr>
        <w:cantSplit/>
        <w:trHeight w:val="270"/>
      </w:trPr>
      <w:tc>
        <w:tcPr>
          <w:tcW w:w="2920" w:type="dxa"/>
          <w:vMerge/>
        </w:tcPr>
        <w:p w14:paraId="087F68AD" w14:textId="77777777" w:rsidR="009A570E" w:rsidRDefault="009A570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1ADF6FE5" w14:textId="77777777" w:rsidR="009A570E" w:rsidRDefault="009A570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8D45CC4" w14:textId="77777777" w:rsidR="009A570E" w:rsidRDefault="009A570E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9A570E" w14:paraId="36B677F4" w14:textId="77777777">
      <w:trPr>
        <w:cantSplit/>
        <w:trHeight w:val="359"/>
      </w:trPr>
      <w:tc>
        <w:tcPr>
          <w:tcW w:w="2920" w:type="dxa"/>
          <w:vMerge/>
        </w:tcPr>
        <w:p w14:paraId="138FC1B4" w14:textId="77777777" w:rsidR="009A570E" w:rsidRDefault="009A570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0D06D7BB" w14:textId="77777777" w:rsidR="009A570E" w:rsidRDefault="009A570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5A8EE365" w14:textId="77777777" w:rsidR="009A570E" w:rsidRDefault="009A570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9A570E" w14:paraId="2FD5FB80" w14:textId="77777777">
      <w:trPr>
        <w:cantSplit/>
        <w:trHeight w:val="420"/>
      </w:trPr>
      <w:tc>
        <w:tcPr>
          <w:tcW w:w="2920" w:type="dxa"/>
          <w:vMerge/>
        </w:tcPr>
        <w:p w14:paraId="11249273" w14:textId="77777777" w:rsidR="009A570E" w:rsidRDefault="009A570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43131234" w14:textId="77777777" w:rsidR="009A570E" w:rsidRDefault="009A570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4DAE3938" w14:textId="77777777" w:rsidR="009A570E" w:rsidRDefault="009A570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3F1E3564" w14:textId="77777777" w:rsidR="009A570E" w:rsidRDefault="009A570E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9A570E" w14:paraId="624D9E48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7D2B7A06" w14:textId="77777777" w:rsidR="009A570E" w:rsidRDefault="009A570E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F765C57" wp14:editId="3AC14973">
                <wp:extent cx="1259840" cy="719455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07F52308" w14:textId="03486215" w:rsidR="009A570E" w:rsidRDefault="009A570E" w:rsidP="00C94416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en-GB" w:eastAsia="zh-CN"/>
            </w:rPr>
            <w:t>3-CB1024-1-SOP-</w:t>
          </w:r>
          <w:r w:rsidR="00C252C2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en-GB" w:eastAsia="zh-CN"/>
            </w:rPr>
            <w:t>TI009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en-GB" w:eastAsia="zh-CN"/>
            </w:rPr>
            <w:t>-01</w:t>
          </w:r>
        </w:p>
      </w:tc>
    </w:tr>
    <w:tr w:rsidR="009A570E" w14:paraId="78CE5221" w14:textId="77777777">
      <w:trPr>
        <w:cantSplit/>
        <w:trHeight w:val="847"/>
      </w:trPr>
      <w:tc>
        <w:tcPr>
          <w:tcW w:w="2354" w:type="dxa"/>
          <w:vMerge/>
        </w:tcPr>
        <w:p w14:paraId="56BE08B8" w14:textId="77777777" w:rsidR="009A570E" w:rsidRDefault="009A570E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53616F82" w14:textId="1CF9DF5E" w:rsidR="009A570E" w:rsidRDefault="009A570E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FD3019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Test Instruction - Insoluble Particles (Light Obscuration Method) for CB1024-1</w:t>
          </w:r>
        </w:p>
        <w:p w14:paraId="5BFFA0F2" w14:textId="2E5A3C25" w:rsidR="009A570E" w:rsidRDefault="009A570E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CB1024-1</w:t>
          </w:r>
          <w:r w:rsidRPr="00784813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不溶性微粒（光阻法）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检验标准操作规程</w:t>
          </w:r>
        </w:p>
      </w:tc>
    </w:tr>
  </w:tbl>
  <w:p w14:paraId="1E31C39C" w14:textId="77777777" w:rsidR="009A570E" w:rsidRDefault="009A570E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4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13"/>
  </w:num>
  <w:num w:numId="14">
    <w:abstractNumId w:val="12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3BC6"/>
    <w:rsid w:val="00005542"/>
    <w:rsid w:val="000058A3"/>
    <w:rsid w:val="00013705"/>
    <w:rsid w:val="00013A17"/>
    <w:rsid w:val="00015EEF"/>
    <w:rsid w:val="0001682A"/>
    <w:rsid w:val="00016CD8"/>
    <w:rsid w:val="0002159B"/>
    <w:rsid w:val="00021C89"/>
    <w:rsid w:val="0002494B"/>
    <w:rsid w:val="00025CB3"/>
    <w:rsid w:val="00027AD2"/>
    <w:rsid w:val="00031A6F"/>
    <w:rsid w:val="00033B34"/>
    <w:rsid w:val="00036E0B"/>
    <w:rsid w:val="000378B3"/>
    <w:rsid w:val="000424CC"/>
    <w:rsid w:val="000432AB"/>
    <w:rsid w:val="00044841"/>
    <w:rsid w:val="00044CF8"/>
    <w:rsid w:val="000519BE"/>
    <w:rsid w:val="0005581A"/>
    <w:rsid w:val="00056286"/>
    <w:rsid w:val="00056CC4"/>
    <w:rsid w:val="0006492A"/>
    <w:rsid w:val="000663C5"/>
    <w:rsid w:val="00066A4D"/>
    <w:rsid w:val="0006767E"/>
    <w:rsid w:val="00081A70"/>
    <w:rsid w:val="000922E3"/>
    <w:rsid w:val="00097A22"/>
    <w:rsid w:val="000A256A"/>
    <w:rsid w:val="000B015C"/>
    <w:rsid w:val="000B1FD2"/>
    <w:rsid w:val="000B3AC4"/>
    <w:rsid w:val="000B4CDE"/>
    <w:rsid w:val="000B7015"/>
    <w:rsid w:val="000B7AA2"/>
    <w:rsid w:val="000C09D9"/>
    <w:rsid w:val="000C1528"/>
    <w:rsid w:val="000C3935"/>
    <w:rsid w:val="000C6A84"/>
    <w:rsid w:val="000D27B5"/>
    <w:rsid w:val="000D3309"/>
    <w:rsid w:val="000D4FAC"/>
    <w:rsid w:val="000D5F67"/>
    <w:rsid w:val="000D7BE0"/>
    <w:rsid w:val="000E42AE"/>
    <w:rsid w:val="000E5809"/>
    <w:rsid w:val="000F3C2A"/>
    <w:rsid w:val="00102317"/>
    <w:rsid w:val="00105BAF"/>
    <w:rsid w:val="00106C31"/>
    <w:rsid w:val="00107134"/>
    <w:rsid w:val="00111BD4"/>
    <w:rsid w:val="001139F1"/>
    <w:rsid w:val="00115FCE"/>
    <w:rsid w:val="0012327E"/>
    <w:rsid w:val="00124489"/>
    <w:rsid w:val="00124DDA"/>
    <w:rsid w:val="00127BBF"/>
    <w:rsid w:val="00131FD4"/>
    <w:rsid w:val="0013748E"/>
    <w:rsid w:val="00141C44"/>
    <w:rsid w:val="00142C50"/>
    <w:rsid w:val="00151F24"/>
    <w:rsid w:val="001562B3"/>
    <w:rsid w:val="0016190A"/>
    <w:rsid w:val="00161C2D"/>
    <w:rsid w:val="00162AFE"/>
    <w:rsid w:val="00165F72"/>
    <w:rsid w:val="001700F3"/>
    <w:rsid w:val="001726F6"/>
    <w:rsid w:val="00177D0D"/>
    <w:rsid w:val="0018127F"/>
    <w:rsid w:val="00183A19"/>
    <w:rsid w:val="00183B76"/>
    <w:rsid w:val="00183BE5"/>
    <w:rsid w:val="00183BEF"/>
    <w:rsid w:val="0018545A"/>
    <w:rsid w:val="00185AB5"/>
    <w:rsid w:val="001876C0"/>
    <w:rsid w:val="00192EA7"/>
    <w:rsid w:val="001936FF"/>
    <w:rsid w:val="00194E52"/>
    <w:rsid w:val="00196554"/>
    <w:rsid w:val="001A16FD"/>
    <w:rsid w:val="001A5C22"/>
    <w:rsid w:val="001B33DD"/>
    <w:rsid w:val="001B478F"/>
    <w:rsid w:val="001B65B9"/>
    <w:rsid w:val="001B66FB"/>
    <w:rsid w:val="001C16DF"/>
    <w:rsid w:val="001C21EC"/>
    <w:rsid w:val="001C353C"/>
    <w:rsid w:val="001C42B4"/>
    <w:rsid w:val="001C7B32"/>
    <w:rsid w:val="001C7BA8"/>
    <w:rsid w:val="001D293C"/>
    <w:rsid w:val="001D316C"/>
    <w:rsid w:val="001E01C3"/>
    <w:rsid w:val="001E23AD"/>
    <w:rsid w:val="001E6FF5"/>
    <w:rsid w:val="001E71F0"/>
    <w:rsid w:val="001F176C"/>
    <w:rsid w:val="001F1973"/>
    <w:rsid w:val="001F2239"/>
    <w:rsid w:val="001F69F3"/>
    <w:rsid w:val="00202601"/>
    <w:rsid w:val="002100E2"/>
    <w:rsid w:val="00214CDC"/>
    <w:rsid w:val="00217864"/>
    <w:rsid w:val="0021790D"/>
    <w:rsid w:val="00223B74"/>
    <w:rsid w:val="00224D19"/>
    <w:rsid w:val="00225DF3"/>
    <w:rsid w:val="002274B6"/>
    <w:rsid w:val="00227767"/>
    <w:rsid w:val="00231A77"/>
    <w:rsid w:val="002379B9"/>
    <w:rsid w:val="002429E4"/>
    <w:rsid w:val="0024311B"/>
    <w:rsid w:val="00243842"/>
    <w:rsid w:val="00243E1F"/>
    <w:rsid w:val="00247FC4"/>
    <w:rsid w:val="00250A04"/>
    <w:rsid w:val="00251D5C"/>
    <w:rsid w:val="00253409"/>
    <w:rsid w:val="002538A9"/>
    <w:rsid w:val="00253FC4"/>
    <w:rsid w:val="0025681E"/>
    <w:rsid w:val="002575F1"/>
    <w:rsid w:val="00260C12"/>
    <w:rsid w:val="00265A0F"/>
    <w:rsid w:val="00265C05"/>
    <w:rsid w:val="002666B8"/>
    <w:rsid w:val="00273C44"/>
    <w:rsid w:val="00274CD6"/>
    <w:rsid w:val="002765EA"/>
    <w:rsid w:val="00277200"/>
    <w:rsid w:val="00277B76"/>
    <w:rsid w:val="00280BAD"/>
    <w:rsid w:val="002818B4"/>
    <w:rsid w:val="00282AE5"/>
    <w:rsid w:val="00282F7A"/>
    <w:rsid w:val="002863C6"/>
    <w:rsid w:val="00290789"/>
    <w:rsid w:val="00295E01"/>
    <w:rsid w:val="002A1AAB"/>
    <w:rsid w:val="002A2C5E"/>
    <w:rsid w:val="002A2E68"/>
    <w:rsid w:val="002A474E"/>
    <w:rsid w:val="002A4C63"/>
    <w:rsid w:val="002A7522"/>
    <w:rsid w:val="002B043C"/>
    <w:rsid w:val="002B2A78"/>
    <w:rsid w:val="002B2B9A"/>
    <w:rsid w:val="002B4827"/>
    <w:rsid w:val="002B596E"/>
    <w:rsid w:val="002B7E65"/>
    <w:rsid w:val="002C4575"/>
    <w:rsid w:val="002C74EF"/>
    <w:rsid w:val="002D3340"/>
    <w:rsid w:val="002D7F57"/>
    <w:rsid w:val="002E112A"/>
    <w:rsid w:val="002E2C7C"/>
    <w:rsid w:val="002E2C97"/>
    <w:rsid w:val="002E50F9"/>
    <w:rsid w:val="002F079F"/>
    <w:rsid w:val="002F0CF4"/>
    <w:rsid w:val="002F4287"/>
    <w:rsid w:val="00300075"/>
    <w:rsid w:val="003002F6"/>
    <w:rsid w:val="00301FD3"/>
    <w:rsid w:val="0030359F"/>
    <w:rsid w:val="003048AE"/>
    <w:rsid w:val="0030614E"/>
    <w:rsid w:val="00310F94"/>
    <w:rsid w:val="00313E09"/>
    <w:rsid w:val="00314F53"/>
    <w:rsid w:val="00320DF1"/>
    <w:rsid w:val="00321CEC"/>
    <w:rsid w:val="003278E0"/>
    <w:rsid w:val="003348A8"/>
    <w:rsid w:val="003348E5"/>
    <w:rsid w:val="00336361"/>
    <w:rsid w:val="003428AA"/>
    <w:rsid w:val="00346358"/>
    <w:rsid w:val="003476F2"/>
    <w:rsid w:val="0035145D"/>
    <w:rsid w:val="0035521C"/>
    <w:rsid w:val="00357174"/>
    <w:rsid w:val="00363820"/>
    <w:rsid w:val="00365859"/>
    <w:rsid w:val="00366D58"/>
    <w:rsid w:val="003679EE"/>
    <w:rsid w:val="003730C5"/>
    <w:rsid w:val="00374253"/>
    <w:rsid w:val="00374DCF"/>
    <w:rsid w:val="003910A8"/>
    <w:rsid w:val="00393887"/>
    <w:rsid w:val="003A0FFA"/>
    <w:rsid w:val="003A5AFA"/>
    <w:rsid w:val="003A6026"/>
    <w:rsid w:val="003A6989"/>
    <w:rsid w:val="003A70F1"/>
    <w:rsid w:val="003A7399"/>
    <w:rsid w:val="003B2434"/>
    <w:rsid w:val="003B4684"/>
    <w:rsid w:val="003B53AA"/>
    <w:rsid w:val="003B5A83"/>
    <w:rsid w:val="003B5D6E"/>
    <w:rsid w:val="003B5E9C"/>
    <w:rsid w:val="003C1EBD"/>
    <w:rsid w:val="003C1FDC"/>
    <w:rsid w:val="003C5DC1"/>
    <w:rsid w:val="003C6E05"/>
    <w:rsid w:val="003D67A4"/>
    <w:rsid w:val="003D7019"/>
    <w:rsid w:val="003E1779"/>
    <w:rsid w:val="003E2CB3"/>
    <w:rsid w:val="003E4772"/>
    <w:rsid w:val="003E5963"/>
    <w:rsid w:val="003E67C9"/>
    <w:rsid w:val="003E6DFD"/>
    <w:rsid w:val="003F03FB"/>
    <w:rsid w:val="003F06FA"/>
    <w:rsid w:val="003F1F1C"/>
    <w:rsid w:val="003F3C55"/>
    <w:rsid w:val="003F4AF3"/>
    <w:rsid w:val="003F65C7"/>
    <w:rsid w:val="00405639"/>
    <w:rsid w:val="00405763"/>
    <w:rsid w:val="00405F92"/>
    <w:rsid w:val="00410F58"/>
    <w:rsid w:val="004139FC"/>
    <w:rsid w:val="00415400"/>
    <w:rsid w:val="004161B8"/>
    <w:rsid w:val="00417C90"/>
    <w:rsid w:val="00424B80"/>
    <w:rsid w:val="00432F37"/>
    <w:rsid w:val="00435663"/>
    <w:rsid w:val="0045047D"/>
    <w:rsid w:val="00452A1C"/>
    <w:rsid w:val="004547ED"/>
    <w:rsid w:val="00455A25"/>
    <w:rsid w:val="0045631D"/>
    <w:rsid w:val="00457223"/>
    <w:rsid w:val="0045724D"/>
    <w:rsid w:val="00457C3B"/>
    <w:rsid w:val="0046092D"/>
    <w:rsid w:val="004648FA"/>
    <w:rsid w:val="00473A49"/>
    <w:rsid w:val="00473D60"/>
    <w:rsid w:val="00474028"/>
    <w:rsid w:val="004774F2"/>
    <w:rsid w:val="0047778D"/>
    <w:rsid w:val="00477EA2"/>
    <w:rsid w:val="00482048"/>
    <w:rsid w:val="0048375D"/>
    <w:rsid w:val="00483FC0"/>
    <w:rsid w:val="00486FDF"/>
    <w:rsid w:val="00487DA4"/>
    <w:rsid w:val="00491A83"/>
    <w:rsid w:val="00493865"/>
    <w:rsid w:val="00495A6D"/>
    <w:rsid w:val="0049636F"/>
    <w:rsid w:val="004970B1"/>
    <w:rsid w:val="00497621"/>
    <w:rsid w:val="004A198C"/>
    <w:rsid w:val="004A21F9"/>
    <w:rsid w:val="004A6363"/>
    <w:rsid w:val="004A7D26"/>
    <w:rsid w:val="004B5387"/>
    <w:rsid w:val="004B6380"/>
    <w:rsid w:val="004B7063"/>
    <w:rsid w:val="004C02B8"/>
    <w:rsid w:val="004C7DFE"/>
    <w:rsid w:val="004D18D4"/>
    <w:rsid w:val="004E09DF"/>
    <w:rsid w:val="004E1606"/>
    <w:rsid w:val="004E45E9"/>
    <w:rsid w:val="004E7E63"/>
    <w:rsid w:val="004F6362"/>
    <w:rsid w:val="004F6FBB"/>
    <w:rsid w:val="0050270F"/>
    <w:rsid w:val="00510228"/>
    <w:rsid w:val="005111E0"/>
    <w:rsid w:val="00515DBC"/>
    <w:rsid w:val="0052048A"/>
    <w:rsid w:val="00523F28"/>
    <w:rsid w:val="005268AE"/>
    <w:rsid w:val="00527D04"/>
    <w:rsid w:val="00527DEC"/>
    <w:rsid w:val="0053094D"/>
    <w:rsid w:val="00535260"/>
    <w:rsid w:val="00537E38"/>
    <w:rsid w:val="00542477"/>
    <w:rsid w:val="005439D6"/>
    <w:rsid w:val="00543FE7"/>
    <w:rsid w:val="005461DC"/>
    <w:rsid w:val="00550315"/>
    <w:rsid w:val="00560BB2"/>
    <w:rsid w:val="00563B06"/>
    <w:rsid w:val="005650F5"/>
    <w:rsid w:val="00565EA7"/>
    <w:rsid w:val="005669D1"/>
    <w:rsid w:val="0056718D"/>
    <w:rsid w:val="005704A0"/>
    <w:rsid w:val="0057750D"/>
    <w:rsid w:val="00582C20"/>
    <w:rsid w:val="005847F8"/>
    <w:rsid w:val="00587BB3"/>
    <w:rsid w:val="005923F8"/>
    <w:rsid w:val="0059280B"/>
    <w:rsid w:val="0059352B"/>
    <w:rsid w:val="00596556"/>
    <w:rsid w:val="005A115B"/>
    <w:rsid w:val="005A2B66"/>
    <w:rsid w:val="005A450E"/>
    <w:rsid w:val="005A46F2"/>
    <w:rsid w:val="005A7A64"/>
    <w:rsid w:val="005C179A"/>
    <w:rsid w:val="005C202B"/>
    <w:rsid w:val="005C3D06"/>
    <w:rsid w:val="005D0A63"/>
    <w:rsid w:val="005D0F0A"/>
    <w:rsid w:val="005D4102"/>
    <w:rsid w:val="005D4664"/>
    <w:rsid w:val="005E1807"/>
    <w:rsid w:val="005E3FF0"/>
    <w:rsid w:val="005E6015"/>
    <w:rsid w:val="005E6350"/>
    <w:rsid w:val="005E6B31"/>
    <w:rsid w:val="005F11A1"/>
    <w:rsid w:val="005F43FD"/>
    <w:rsid w:val="005F6738"/>
    <w:rsid w:val="00601213"/>
    <w:rsid w:val="00603537"/>
    <w:rsid w:val="00604284"/>
    <w:rsid w:val="006065BE"/>
    <w:rsid w:val="00607981"/>
    <w:rsid w:val="006115E5"/>
    <w:rsid w:val="00612215"/>
    <w:rsid w:val="00612AE6"/>
    <w:rsid w:val="00613AFA"/>
    <w:rsid w:val="00615703"/>
    <w:rsid w:val="0061571C"/>
    <w:rsid w:val="00620951"/>
    <w:rsid w:val="00625B1E"/>
    <w:rsid w:val="00630B2E"/>
    <w:rsid w:val="00631BFD"/>
    <w:rsid w:val="00631F51"/>
    <w:rsid w:val="0063566E"/>
    <w:rsid w:val="00635843"/>
    <w:rsid w:val="006450BA"/>
    <w:rsid w:val="006451AB"/>
    <w:rsid w:val="00645478"/>
    <w:rsid w:val="00645651"/>
    <w:rsid w:val="0065527E"/>
    <w:rsid w:val="00655E6E"/>
    <w:rsid w:val="00656181"/>
    <w:rsid w:val="006619DA"/>
    <w:rsid w:val="006621E5"/>
    <w:rsid w:val="0066401E"/>
    <w:rsid w:val="00667EE4"/>
    <w:rsid w:val="00672617"/>
    <w:rsid w:val="00674AA7"/>
    <w:rsid w:val="00681FE9"/>
    <w:rsid w:val="00684CB9"/>
    <w:rsid w:val="006852DA"/>
    <w:rsid w:val="00691FBD"/>
    <w:rsid w:val="00693D9F"/>
    <w:rsid w:val="006A2BE0"/>
    <w:rsid w:val="006A6BF0"/>
    <w:rsid w:val="006B33C4"/>
    <w:rsid w:val="006B4E1F"/>
    <w:rsid w:val="006B53B8"/>
    <w:rsid w:val="006C1B9C"/>
    <w:rsid w:val="006C2FAE"/>
    <w:rsid w:val="006C3142"/>
    <w:rsid w:val="006C6FE0"/>
    <w:rsid w:val="006C7225"/>
    <w:rsid w:val="006D0D14"/>
    <w:rsid w:val="006E1DC5"/>
    <w:rsid w:val="006E2371"/>
    <w:rsid w:val="006E45CF"/>
    <w:rsid w:val="006E557A"/>
    <w:rsid w:val="006E58C3"/>
    <w:rsid w:val="006E5DFC"/>
    <w:rsid w:val="006E7C4C"/>
    <w:rsid w:val="006F1400"/>
    <w:rsid w:val="006F1999"/>
    <w:rsid w:val="006F61AE"/>
    <w:rsid w:val="006F6F07"/>
    <w:rsid w:val="00703F63"/>
    <w:rsid w:val="00710668"/>
    <w:rsid w:val="007175E6"/>
    <w:rsid w:val="00721204"/>
    <w:rsid w:val="00721443"/>
    <w:rsid w:val="007223BA"/>
    <w:rsid w:val="007271B8"/>
    <w:rsid w:val="00730FA3"/>
    <w:rsid w:val="00735EC6"/>
    <w:rsid w:val="00741FD8"/>
    <w:rsid w:val="00742029"/>
    <w:rsid w:val="00744763"/>
    <w:rsid w:val="007467ED"/>
    <w:rsid w:val="00755B06"/>
    <w:rsid w:val="007568C8"/>
    <w:rsid w:val="00757F1A"/>
    <w:rsid w:val="00760AF5"/>
    <w:rsid w:val="00761C0B"/>
    <w:rsid w:val="007673BC"/>
    <w:rsid w:val="00767E74"/>
    <w:rsid w:val="00772B13"/>
    <w:rsid w:val="0077467C"/>
    <w:rsid w:val="00776C43"/>
    <w:rsid w:val="00781DF6"/>
    <w:rsid w:val="00784813"/>
    <w:rsid w:val="00794F18"/>
    <w:rsid w:val="00795E33"/>
    <w:rsid w:val="00796FF7"/>
    <w:rsid w:val="007973F1"/>
    <w:rsid w:val="007A2B31"/>
    <w:rsid w:val="007A30A2"/>
    <w:rsid w:val="007A4B1D"/>
    <w:rsid w:val="007A7681"/>
    <w:rsid w:val="007B22E0"/>
    <w:rsid w:val="007B3500"/>
    <w:rsid w:val="007B42FE"/>
    <w:rsid w:val="007C42E2"/>
    <w:rsid w:val="007C4965"/>
    <w:rsid w:val="007C50F2"/>
    <w:rsid w:val="007D624B"/>
    <w:rsid w:val="007D7B1C"/>
    <w:rsid w:val="007E27A1"/>
    <w:rsid w:val="007E338A"/>
    <w:rsid w:val="007E5E56"/>
    <w:rsid w:val="007E68BC"/>
    <w:rsid w:val="007F1778"/>
    <w:rsid w:val="007F202A"/>
    <w:rsid w:val="007F2291"/>
    <w:rsid w:val="007F62D3"/>
    <w:rsid w:val="007F6A8C"/>
    <w:rsid w:val="007F7DAD"/>
    <w:rsid w:val="008001C7"/>
    <w:rsid w:val="008033FA"/>
    <w:rsid w:val="00803E42"/>
    <w:rsid w:val="008102FC"/>
    <w:rsid w:val="00814939"/>
    <w:rsid w:val="00817ACA"/>
    <w:rsid w:val="00821FBF"/>
    <w:rsid w:val="008259A1"/>
    <w:rsid w:val="00833669"/>
    <w:rsid w:val="0083373C"/>
    <w:rsid w:val="00834285"/>
    <w:rsid w:val="00834580"/>
    <w:rsid w:val="0083683B"/>
    <w:rsid w:val="0084758A"/>
    <w:rsid w:val="00847EE2"/>
    <w:rsid w:val="008523C6"/>
    <w:rsid w:val="008532B8"/>
    <w:rsid w:val="00854767"/>
    <w:rsid w:val="00856BA5"/>
    <w:rsid w:val="008572C7"/>
    <w:rsid w:val="00860D4E"/>
    <w:rsid w:val="008621D6"/>
    <w:rsid w:val="00863C8C"/>
    <w:rsid w:val="0087104E"/>
    <w:rsid w:val="0087274F"/>
    <w:rsid w:val="0087364E"/>
    <w:rsid w:val="00874C5A"/>
    <w:rsid w:val="008806FE"/>
    <w:rsid w:val="00884799"/>
    <w:rsid w:val="0089128D"/>
    <w:rsid w:val="0089198F"/>
    <w:rsid w:val="00892F7D"/>
    <w:rsid w:val="008932C1"/>
    <w:rsid w:val="00894C44"/>
    <w:rsid w:val="0089607F"/>
    <w:rsid w:val="008962B6"/>
    <w:rsid w:val="008970C6"/>
    <w:rsid w:val="008A067C"/>
    <w:rsid w:val="008A3636"/>
    <w:rsid w:val="008A4FF0"/>
    <w:rsid w:val="008A5695"/>
    <w:rsid w:val="008A5B76"/>
    <w:rsid w:val="008A5EA8"/>
    <w:rsid w:val="008A7C58"/>
    <w:rsid w:val="008B11B4"/>
    <w:rsid w:val="008B1E8C"/>
    <w:rsid w:val="008B7BD2"/>
    <w:rsid w:val="008C49C4"/>
    <w:rsid w:val="008C660C"/>
    <w:rsid w:val="008C6E35"/>
    <w:rsid w:val="008D1E67"/>
    <w:rsid w:val="008D245D"/>
    <w:rsid w:val="008D2DEF"/>
    <w:rsid w:val="008D30E8"/>
    <w:rsid w:val="008D3228"/>
    <w:rsid w:val="008D3FB1"/>
    <w:rsid w:val="008D55EF"/>
    <w:rsid w:val="008D6BC6"/>
    <w:rsid w:val="008D6D18"/>
    <w:rsid w:val="008D74D9"/>
    <w:rsid w:val="008E3606"/>
    <w:rsid w:val="008E4BF3"/>
    <w:rsid w:val="008F27EF"/>
    <w:rsid w:val="008F2B6E"/>
    <w:rsid w:val="008F4AB9"/>
    <w:rsid w:val="008F6F96"/>
    <w:rsid w:val="00906062"/>
    <w:rsid w:val="009114E6"/>
    <w:rsid w:val="00913291"/>
    <w:rsid w:val="00916FA4"/>
    <w:rsid w:val="0091785E"/>
    <w:rsid w:val="0092045F"/>
    <w:rsid w:val="009206BC"/>
    <w:rsid w:val="009237B9"/>
    <w:rsid w:val="009247BE"/>
    <w:rsid w:val="00924EF3"/>
    <w:rsid w:val="00927F09"/>
    <w:rsid w:val="009301F2"/>
    <w:rsid w:val="0093120C"/>
    <w:rsid w:val="009315B0"/>
    <w:rsid w:val="009316BF"/>
    <w:rsid w:val="00933335"/>
    <w:rsid w:val="00933A3D"/>
    <w:rsid w:val="009341C2"/>
    <w:rsid w:val="00934D2B"/>
    <w:rsid w:val="00944A26"/>
    <w:rsid w:val="00945E59"/>
    <w:rsid w:val="009470A1"/>
    <w:rsid w:val="00962430"/>
    <w:rsid w:val="00967B68"/>
    <w:rsid w:val="00973FC1"/>
    <w:rsid w:val="009748F1"/>
    <w:rsid w:val="009755EB"/>
    <w:rsid w:val="009759D3"/>
    <w:rsid w:val="00976BBE"/>
    <w:rsid w:val="00976E9A"/>
    <w:rsid w:val="00985CF8"/>
    <w:rsid w:val="00985D13"/>
    <w:rsid w:val="00986E9C"/>
    <w:rsid w:val="00987433"/>
    <w:rsid w:val="00992EAE"/>
    <w:rsid w:val="00993904"/>
    <w:rsid w:val="00996040"/>
    <w:rsid w:val="0099742E"/>
    <w:rsid w:val="009A07BC"/>
    <w:rsid w:val="009A1803"/>
    <w:rsid w:val="009A2132"/>
    <w:rsid w:val="009A2A88"/>
    <w:rsid w:val="009A570E"/>
    <w:rsid w:val="009A696B"/>
    <w:rsid w:val="009B14C7"/>
    <w:rsid w:val="009C0422"/>
    <w:rsid w:val="009C2DD2"/>
    <w:rsid w:val="009C2FC9"/>
    <w:rsid w:val="009C46B3"/>
    <w:rsid w:val="009C595D"/>
    <w:rsid w:val="009C706F"/>
    <w:rsid w:val="009C79F8"/>
    <w:rsid w:val="009D173D"/>
    <w:rsid w:val="009D28A3"/>
    <w:rsid w:val="009D5196"/>
    <w:rsid w:val="009D67E6"/>
    <w:rsid w:val="009E1E75"/>
    <w:rsid w:val="009E2953"/>
    <w:rsid w:val="009E3B4F"/>
    <w:rsid w:val="009E47BD"/>
    <w:rsid w:val="009E59BC"/>
    <w:rsid w:val="009F0B8C"/>
    <w:rsid w:val="009F455C"/>
    <w:rsid w:val="009F617E"/>
    <w:rsid w:val="009F72B7"/>
    <w:rsid w:val="00A01139"/>
    <w:rsid w:val="00A01B54"/>
    <w:rsid w:val="00A0254F"/>
    <w:rsid w:val="00A04E3E"/>
    <w:rsid w:val="00A114A9"/>
    <w:rsid w:val="00A15A24"/>
    <w:rsid w:val="00A21063"/>
    <w:rsid w:val="00A23B8C"/>
    <w:rsid w:val="00A241DE"/>
    <w:rsid w:val="00A258D7"/>
    <w:rsid w:val="00A3719A"/>
    <w:rsid w:val="00A410EE"/>
    <w:rsid w:val="00A4114F"/>
    <w:rsid w:val="00A44731"/>
    <w:rsid w:val="00A44C28"/>
    <w:rsid w:val="00A46E3E"/>
    <w:rsid w:val="00A52666"/>
    <w:rsid w:val="00A52EB8"/>
    <w:rsid w:val="00A556A5"/>
    <w:rsid w:val="00A57677"/>
    <w:rsid w:val="00A57B1C"/>
    <w:rsid w:val="00A60AFB"/>
    <w:rsid w:val="00A6348A"/>
    <w:rsid w:val="00A72495"/>
    <w:rsid w:val="00A73998"/>
    <w:rsid w:val="00A81FF0"/>
    <w:rsid w:val="00A824FA"/>
    <w:rsid w:val="00A8331E"/>
    <w:rsid w:val="00A84758"/>
    <w:rsid w:val="00A939D7"/>
    <w:rsid w:val="00A94E7E"/>
    <w:rsid w:val="00A9700C"/>
    <w:rsid w:val="00A9717A"/>
    <w:rsid w:val="00AA1D24"/>
    <w:rsid w:val="00AA20AB"/>
    <w:rsid w:val="00AA6235"/>
    <w:rsid w:val="00AA694C"/>
    <w:rsid w:val="00AB021F"/>
    <w:rsid w:val="00AB3B94"/>
    <w:rsid w:val="00AC0781"/>
    <w:rsid w:val="00AC25EB"/>
    <w:rsid w:val="00AC310E"/>
    <w:rsid w:val="00AC35A2"/>
    <w:rsid w:val="00AC3FBC"/>
    <w:rsid w:val="00AC52D6"/>
    <w:rsid w:val="00AC630A"/>
    <w:rsid w:val="00AD3B88"/>
    <w:rsid w:val="00AD4F0D"/>
    <w:rsid w:val="00AD5B70"/>
    <w:rsid w:val="00AD5F46"/>
    <w:rsid w:val="00AD728B"/>
    <w:rsid w:val="00AD7420"/>
    <w:rsid w:val="00AE0119"/>
    <w:rsid w:val="00AE0A1F"/>
    <w:rsid w:val="00AE0B7D"/>
    <w:rsid w:val="00AE7498"/>
    <w:rsid w:val="00AF12FF"/>
    <w:rsid w:val="00AF25B4"/>
    <w:rsid w:val="00AF2C60"/>
    <w:rsid w:val="00B026FD"/>
    <w:rsid w:val="00B02AFA"/>
    <w:rsid w:val="00B04215"/>
    <w:rsid w:val="00B042B3"/>
    <w:rsid w:val="00B06443"/>
    <w:rsid w:val="00B06EFE"/>
    <w:rsid w:val="00B15AFA"/>
    <w:rsid w:val="00B22119"/>
    <w:rsid w:val="00B22291"/>
    <w:rsid w:val="00B24FEF"/>
    <w:rsid w:val="00B25D31"/>
    <w:rsid w:val="00B25F13"/>
    <w:rsid w:val="00B26F71"/>
    <w:rsid w:val="00B30F62"/>
    <w:rsid w:val="00B35A5D"/>
    <w:rsid w:val="00B35F0D"/>
    <w:rsid w:val="00B36C31"/>
    <w:rsid w:val="00B3702E"/>
    <w:rsid w:val="00B41821"/>
    <w:rsid w:val="00B4198F"/>
    <w:rsid w:val="00B45CAC"/>
    <w:rsid w:val="00B47CED"/>
    <w:rsid w:val="00B50991"/>
    <w:rsid w:val="00B5475C"/>
    <w:rsid w:val="00B562BC"/>
    <w:rsid w:val="00B602F7"/>
    <w:rsid w:val="00B61B86"/>
    <w:rsid w:val="00B66A6A"/>
    <w:rsid w:val="00B72422"/>
    <w:rsid w:val="00B733FB"/>
    <w:rsid w:val="00B745A6"/>
    <w:rsid w:val="00B755B2"/>
    <w:rsid w:val="00B76DA0"/>
    <w:rsid w:val="00B773E0"/>
    <w:rsid w:val="00B77BCA"/>
    <w:rsid w:val="00B80ACE"/>
    <w:rsid w:val="00B815BD"/>
    <w:rsid w:val="00B81B8D"/>
    <w:rsid w:val="00B83FFE"/>
    <w:rsid w:val="00B84925"/>
    <w:rsid w:val="00B863B9"/>
    <w:rsid w:val="00B873E0"/>
    <w:rsid w:val="00B9213A"/>
    <w:rsid w:val="00BA3193"/>
    <w:rsid w:val="00BA35BC"/>
    <w:rsid w:val="00BA3E05"/>
    <w:rsid w:val="00BA48C3"/>
    <w:rsid w:val="00BA4D25"/>
    <w:rsid w:val="00BA7093"/>
    <w:rsid w:val="00BB0C1B"/>
    <w:rsid w:val="00BB0EE8"/>
    <w:rsid w:val="00BB2FD0"/>
    <w:rsid w:val="00BB4FA0"/>
    <w:rsid w:val="00BC1E22"/>
    <w:rsid w:val="00BC3EBD"/>
    <w:rsid w:val="00BC477C"/>
    <w:rsid w:val="00BC4ACA"/>
    <w:rsid w:val="00BD1C89"/>
    <w:rsid w:val="00BD5513"/>
    <w:rsid w:val="00BD6619"/>
    <w:rsid w:val="00BE1F4F"/>
    <w:rsid w:val="00BE3263"/>
    <w:rsid w:val="00BE50E7"/>
    <w:rsid w:val="00BE6525"/>
    <w:rsid w:val="00BE7A2D"/>
    <w:rsid w:val="00BF440B"/>
    <w:rsid w:val="00C003E4"/>
    <w:rsid w:val="00C03006"/>
    <w:rsid w:val="00C0372A"/>
    <w:rsid w:val="00C10CEF"/>
    <w:rsid w:val="00C124A9"/>
    <w:rsid w:val="00C13D04"/>
    <w:rsid w:val="00C17BBD"/>
    <w:rsid w:val="00C252C2"/>
    <w:rsid w:val="00C2579F"/>
    <w:rsid w:val="00C27E93"/>
    <w:rsid w:val="00C30599"/>
    <w:rsid w:val="00C31432"/>
    <w:rsid w:val="00C32ED0"/>
    <w:rsid w:val="00C34C8E"/>
    <w:rsid w:val="00C36763"/>
    <w:rsid w:val="00C3727F"/>
    <w:rsid w:val="00C3769F"/>
    <w:rsid w:val="00C412BB"/>
    <w:rsid w:val="00C427F8"/>
    <w:rsid w:val="00C50CB5"/>
    <w:rsid w:val="00C5260C"/>
    <w:rsid w:val="00C56344"/>
    <w:rsid w:val="00C5662F"/>
    <w:rsid w:val="00C56659"/>
    <w:rsid w:val="00C567DA"/>
    <w:rsid w:val="00C572A2"/>
    <w:rsid w:val="00C6501F"/>
    <w:rsid w:val="00C66207"/>
    <w:rsid w:val="00C721C4"/>
    <w:rsid w:val="00C73E29"/>
    <w:rsid w:val="00C77438"/>
    <w:rsid w:val="00C777D5"/>
    <w:rsid w:val="00C8036C"/>
    <w:rsid w:val="00C80FA8"/>
    <w:rsid w:val="00C8105C"/>
    <w:rsid w:val="00C828D0"/>
    <w:rsid w:val="00C83EC5"/>
    <w:rsid w:val="00C85601"/>
    <w:rsid w:val="00C94416"/>
    <w:rsid w:val="00CA0B5A"/>
    <w:rsid w:val="00CA3049"/>
    <w:rsid w:val="00CB1DDC"/>
    <w:rsid w:val="00CB2566"/>
    <w:rsid w:val="00CB35C3"/>
    <w:rsid w:val="00CC1973"/>
    <w:rsid w:val="00CC29E7"/>
    <w:rsid w:val="00CC333E"/>
    <w:rsid w:val="00CC4ADA"/>
    <w:rsid w:val="00CD17CF"/>
    <w:rsid w:val="00CD23BA"/>
    <w:rsid w:val="00CD37E5"/>
    <w:rsid w:val="00CD71F8"/>
    <w:rsid w:val="00CE1D6F"/>
    <w:rsid w:val="00CE60CB"/>
    <w:rsid w:val="00CF1D8F"/>
    <w:rsid w:val="00CF270E"/>
    <w:rsid w:val="00CF31FA"/>
    <w:rsid w:val="00D00175"/>
    <w:rsid w:val="00D0035F"/>
    <w:rsid w:val="00D00F50"/>
    <w:rsid w:val="00D06B6E"/>
    <w:rsid w:val="00D143D5"/>
    <w:rsid w:val="00D1472F"/>
    <w:rsid w:val="00D15ADE"/>
    <w:rsid w:val="00D169CC"/>
    <w:rsid w:val="00D2413A"/>
    <w:rsid w:val="00D26796"/>
    <w:rsid w:val="00D30216"/>
    <w:rsid w:val="00D311A5"/>
    <w:rsid w:val="00D31B7B"/>
    <w:rsid w:val="00D352C6"/>
    <w:rsid w:val="00D50626"/>
    <w:rsid w:val="00D508DB"/>
    <w:rsid w:val="00D5753C"/>
    <w:rsid w:val="00D5777E"/>
    <w:rsid w:val="00D6123D"/>
    <w:rsid w:val="00D63131"/>
    <w:rsid w:val="00D637E8"/>
    <w:rsid w:val="00D6734B"/>
    <w:rsid w:val="00D70C20"/>
    <w:rsid w:val="00D74309"/>
    <w:rsid w:val="00D77472"/>
    <w:rsid w:val="00D77D4F"/>
    <w:rsid w:val="00D80895"/>
    <w:rsid w:val="00D80CB0"/>
    <w:rsid w:val="00D8143E"/>
    <w:rsid w:val="00D827DE"/>
    <w:rsid w:val="00D91F7A"/>
    <w:rsid w:val="00D93F0B"/>
    <w:rsid w:val="00D967EB"/>
    <w:rsid w:val="00D97429"/>
    <w:rsid w:val="00DA1CD2"/>
    <w:rsid w:val="00DA4880"/>
    <w:rsid w:val="00DA4A62"/>
    <w:rsid w:val="00DA6BCB"/>
    <w:rsid w:val="00DA77C9"/>
    <w:rsid w:val="00DB2B2B"/>
    <w:rsid w:val="00DB38F2"/>
    <w:rsid w:val="00DB54E5"/>
    <w:rsid w:val="00DB6AD6"/>
    <w:rsid w:val="00DB769A"/>
    <w:rsid w:val="00DC000A"/>
    <w:rsid w:val="00DC0051"/>
    <w:rsid w:val="00DC2E37"/>
    <w:rsid w:val="00DC5D8F"/>
    <w:rsid w:val="00DD2783"/>
    <w:rsid w:val="00DD5EB0"/>
    <w:rsid w:val="00DD6319"/>
    <w:rsid w:val="00DE269B"/>
    <w:rsid w:val="00DF1E80"/>
    <w:rsid w:val="00DF3228"/>
    <w:rsid w:val="00DF713C"/>
    <w:rsid w:val="00E01633"/>
    <w:rsid w:val="00E065BF"/>
    <w:rsid w:val="00E10901"/>
    <w:rsid w:val="00E11670"/>
    <w:rsid w:val="00E12B8F"/>
    <w:rsid w:val="00E16152"/>
    <w:rsid w:val="00E17F17"/>
    <w:rsid w:val="00E2126F"/>
    <w:rsid w:val="00E236A1"/>
    <w:rsid w:val="00E2375D"/>
    <w:rsid w:val="00E24171"/>
    <w:rsid w:val="00E306CB"/>
    <w:rsid w:val="00E30BA0"/>
    <w:rsid w:val="00E328A8"/>
    <w:rsid w:val="00E37493"/>
    <w:rsid w:val="00E40C49"/>
    <w:rsid w:val="00E418F1"/>
    <w:rsid w:val="00E4194E"/>
    <w:rsid w:val="00E41D9F"/>
    <w:rsid w:val="00E4451B"/>
    <w:rsid w:val="00E44D4B"/>
    <w:rsid w:val="00E47615"/>
    <w:rsid w:val="00E50A09"/>
    <w:rsid w:val="00E52C09"/>
    <w:rsid w:val="00E57623"/>
    <w:rsid w:val="00E63E20"/>
    <w:rsid w:val="00E65832"/>
    <w:rsid w:val="00E71AD7"/>
    <w:rsid w:val="00E7470F"/>
    <w:rsid w:val="00E77C8F"/>
    <w:rsid w:val="00E80720"/>
    <w:rsid w:val="00E81310"/>
    <w:rsid w:val="00E83108"/>
    <w:rsid w:val="00E84552"/>
    <w:rsid w:val="00E8649B"/>
    <w:rsid w:val="00E9296B"/>
    <w:rsid w:val="00EA140B"/>
    <w:rsid w:val="00EA1499"/>
    <w:rsid w:val="00EA29DA"/>
    <w:rsid w:val="00EA38C5"/>
    <w:rsid w:val="00EA561B"/>
    <w:rsid w:val="00EB22A0"/>
    <w:rsid w:val="00EC02CA"/>
    <w:rsid w:val="00EC1FD2"/>
    <w:rsid w:val="00EC57C5"/>
    <w:rsid w:val="00ED0760"/>
    <w:rsid w:val="00ED10B5"/>
    <w:rsid w:val="00ED2CD9"/>
    <w:rsid w:val="00ED4186"/>
    <w:rsid w:val="00EE1989"/>
    <w:rsid w:val="00EE3532"/>
    <w:rsid w:val="00EE3888"/>
    <w:rsid w:val="00EE497E"/>
    <w:rsid w:val="00EE5A6E"/>
    <w:rsid w:val="00EE786C"/>
    <w:rsid w:val="00EF086A"/>
    <w:rsid w:val="00EF1682"/>
    <w:rsid w:val="00EF3553"/>
    <w:rsid w:val="00EF562F"/>
    <w:rsid w:val="00EF76E4"/>
    <w:rsid w:val="00F0195D"/>
    <w:rsid w:val="00F02B72"/>
    <w:rsid w:val="00F03ACC"/>
    <w:rsid w:val="00F05232"/>
    <w:rsid w:val="00F10E75"/>
    <w:rsid w:val="00F1151D"/>
    <w:rsid w:val="00F15763"/>
    <w:rsid w:val="00F21384"/>
    <w:rsid w:val="00F261C9"/>
    <w:rsid w:val="00F26EA6"/>
    <w:rsid w:val="00F30740"/>
    <w:rsid w:val="00F319AB"/>
    <w:rsid w:val="00F339B9"/>
    <w:rsid w:val="00F33DD7"/>
    <w:rsid w:val="00F33E46"/>
    <w:rsid w:val="00F3583E"/>
    <w:rsid w:val="00F41C77"/>
    <w:rsid w:val="00F42460"/>
    <w:rsid w:val="00F458A8"/>
    <w:rsid w:val="00F46040"/>
    <w:rsid w:val="00F537E2"/>
    <w:rsid w:val="00F5460F"/>
    <w:rsid w:val="00F61368"/>
    <w:rsid w:val="00F621CD"/>
    <w:rsid w:val="00F64207"/>
    <w:rsid w:val="00F66F23"/>
    <w:rsid w:val="00F712EA"/>
    <w:rsid w:val="00F71F71"/>
    <w:rsid w:val="00F726AF"/>
    <w:rsid w:val="00F74F01"/>
    <w:rsid w:val="00F77441"/>
    <w:rsid w:val="00F87DEA"/>
    <w:rsid w:val="00F90484"/>
    <w:rsid w:val="00F93BBC"/>
    <w:rsid w:val="00F9678A"/>
    <w:rsid w:val="00F96AFE"/>
    <w:rsid w:val="00F96BFD"/>
    <w:rsid w:val="00FA0D49"/>
    <w:rsid w:val="00FA37AC"/>
    <w:rsid w:val="00FA61B3"/>
    <w:rsid w:val="00FA7DC9"/>
    <w:rsid w:val="00FB7200"/>
    <w:rsid w:val="00FB7DFB"/>
    <w:rsid w:val="00FC11D8"/>
    <w:rsid w:val="00FC25DA"/>
    <w:rsid w:val="00FC4AB1"/>
    <w:rsid w:val="00FD3019"/>
    <w:rsid w:val="00FD3F77"/>
    <w:rsid w:val="00FD6033"/>
    <w:rsid w:val="00FD6C71"/>
    <w:rsid w:val="00FE2452"/>
    <w:rsid w:val="00FE3278"/>
    <w:rsid w:val="00FE46CC"/>
    <w:rsid w:val="00FF35EE"/>
    <w:rsid w:val="00FF3B03"/>
    <w:rsid w:val="00FF59AF"/>
    <w:rsid w:val="00FF6796"/>
    <w:rsid w:val="04B57588"/>
    <w:rsid w:val="0E4E0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C6BEAA"/>
  <w15:docId w15:val="{5281CCD1-35DC-4149-99EF-3D359F3D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iPriority="99" w:unhideWhenUsed="1" w:qFormat="1"/>
    <w:lsdException w:name="footer" w:unhideWhenUsed="1"/>
    <w:lsdException w:name="index heading" w:semiHidden="1" w:uiPriority="99" w:unhideWhenUsed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 w:qFormat="1"/>
    <w:lsdException w:name="List Bullet 3" w:semiHidden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/>
    <w:lsdException w:name="List Number 4" w:semiHidden="1"/>
    <w:lsdException w:name="List Number 5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qFormat="1"/>
    <w:lsdException w:name="Message Header" w:semiHidden="1"/>
    <w:lsdException w:name="Salutation" w:semiHidden="1"/>
    <w:lsdException w:name="Date" w:semiHidden="1" w:qFormat="1"/>
    <w:lsdException w:name="Body Text First Indent" w:semiHidden="1"/>
    <w:lsdException w:name="Body Text First Indent 2" w:semiHidden="1" w:qFormat="1"/>
    <w:lsdException w:name="Note Heading" w:semiHidden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/>
    <w:lsdException w:name="FollowedHyperlink" w:semiHidden="1" w:uiPriority="99" w:unhideWhenUsed="1"/>
    <w:lsdException w:name="Document Map" w:qFormat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</w:style>
  <w:style w:type="paragraph" w:styleId="40">
    <w:name w:val="List Bullet 4"/>
    <w:basedOn w:val="a1"/>
    <w:semiHidden/>
    <w:qFormat/>
    <w:pPr>
      <w:numPr>
        <w:numId w:val="3"/>
      </w:numPr>
      <w:tabs>
        <w:tab w:val="clear" w:pos="1440"/>
        <w:tab w:val="num" w:pos="360"/>
      </w:tabs>
      <w:ind w:left="0" w:firstLine="0"/>
    </w:pPr>
  </w:style>
  <w:style w:type="paragraph" w:styleId="a7">
    <w:name w:val="E-mail Signature"/>
    <w:basedOn w:val="a1"/>
    <w:link w:val="a8"/>
    <w:semiHidden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pPr>
      <w:ind w:left="4320"/>
    </w:pPr>
  </w:style>
  <w:style w:type="paragraph" w:styleId="30">
    <w:name w:val="List Bullet 3"/>
    <w:basedOn w:val="a1"/>
    <w:semiHidden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pPr>
      <w:spacing w:after="120"/>
      <w:ind w:left="360"/>
    </w:pPr>
  </w:style>
  <w:style w:type="paragraph" w:styleId="3">
    <w:name w:val="List Number 3"/>
    <w:basedOn w:val="a1"/>
    <w:semiHidden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pPr>
      <w:ind w:left="4320"/>
    </w:pPr>
  </w:style>
  <w:style w:type="paragraph" w:styleId="43">
    <w:name w:val="List Continue 4"/>
    <w:basedOn w:val="a1"/>
    <w:semiHidden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pPr>
      <w:spacing w:after="120"/>
      <w:ind w:left="720"/>
    </w:pPr>
  </w:style>
  <w:style w:type="paragraph" w:styleId="affc">
    <w:name w:val="Message Header"/>
    <w:basedOn w:val="a1"/>
    <w:link w:val="affd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</w:style>
  <w:style w:type="paragraph" w:styleId="39">
    <w:name w:val="List Continue 3"/>
    <w:basedOn w:val="a1"/>
    <w:semiHidden/>
    <w:pPr>
      <w:spacing w:after="120"/>
      <w:ind w:left="1080"/>
    </w:pPr>
  </w:style>
  <w:style w:type="paragraph" w:styleId="afff">
    <w:name w:val="Title"/>
    <w:basedOn w:val="a1"/>
    <w:link w:val="afff0"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rPr>
      <w:b/>
      <w:bCs/>
    </w:rPr>
  </w:style>
  <w:style w:type="character" w:styleId="afffb">
    <w:name w:val="endnote reference"/>
    <w:semiHidden/>
    <w:rPr>
      <w:vertAlign w:val="baseline"/>
    </w:rPr>
  </w:style>
  <w:style w:type="character" w:styleId="afffc">
    <w:name w:val="page number"/>
    <w:basedOn w:val="a2"/>
    <w:semiHidden/>
  </w:style>
  <w:style w:type="character" w:styleId="afffd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fffe">
    <w:name w:val="Emphasis"/>
    <w:rPr>
      <w:i/>
      <w:iCs/>
    </w:rPr>
  </w:style>
  <w:style w:type="character" w:styleId="affff">
    <w:name w:val="line number"/>
    <w:basedOn w:val="a2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semiHidden/>
    <w:rPr>
      <w:i/>
      <w:iCs/>
    </w:rPr>
  </w:style>
  <w:style w:type="character" w:styleId="affff0">
    <w:name w:val="Hyperlink"/>
    <w:uiPriority w:val="99"/>
    <w:rPr>
      <w:color w:val="0000FF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rPr>
      <w:sz w:val="16"/>
    </w:rPr>
  </w:style>
  <w:style w:type="character" w:styleId="HTML8">
    <w:name w:val="HTML Cite"/>
    <w:semiHidden/>
    <w:rPr>
      <w:i/>
      <w:iCs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12">
    <w:name w:val="标题 1 字符"/>
    <w:basedOn w:val="a2"/>
    <w:link w:val="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aff6">
    <w:name w:val="页眉 字符"/>
    <w:basedOn w:val="a2"/>
    <w:link w:val="aff5"/>
    <w:uiPriority w:val="99"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rPr>
      <w:sz w:val="18"/>
      <w:szCs w:val="18"/>
    </w:rPr>
  </w:style>
  <w:style w:type="character" w:customStyle="1" w:styleId="22">
    <w:name w:val="标题 2 字符"/>
    <w:basedOn w:val="a2"/>
    <w:link w:val="21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pPr>
      <w:spacing w:before="80" w:after="60"/>
    </w:pPr>
  </w:style>
  <w:style w:type="paragraph" w:customStyle="1" w:styleId="Releasedate">
    <w:name w:val="Releasedate"/>
    <w:basedOn w:val="Docstatus"/>
  </w:style>
  <w:style w:type="paragraph" w:customStyle="1" w:styleId="Table">
    <w:name w:val="Table"/>
    <w:basedOn w:val="Nottoc-headings"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Firstpageinfo">
    <w:name w:val="Firstpageinfo"/>
    <w:basedOn w:val="51"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4">
    <w:name w:val="正文一级"/>
    <w:basedOn w:val="41"/>
    <w:link w:val="affff5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7">
    <w:name w:val="目录 字符"/>
    <w:basedOn w:val="14"/>
    <w:link w:val="affff6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pPr>
      <w:spacing w:before="160"/>
    </w:pPr>
  </w:style>
  <w:style w:type="character" w:customStyle="1" w:styleId="1f0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pPr>
      <w:ind w:leftChars="0" w:left="0"/>
    </w:pPr>
  </w:style>
  <w:style w:type="character" w:customStyle="1" w:styleId="1f4">
    <w:name w:val="1 英文 字符"/>
    <w:basedOn w:val="3-60"/>
    <w:link w:val="1f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</w:style>
  <w:style w:type="character" w:customStyle="1" w:styleId="TOC11">
    <w:name w:val="TOC1 字符"/>
    <w:basedOn w:val="14"/>
    <w:link w:val="TOC10"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1f7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styleId="affff8">
    <w:name w:val="Revision"/>
    <w:hidden/>
    <w:uiPriority w:val="99"/>
    <w:semiHidden/>
    <w:rsid w:val="00A57677"/>
    <w:rPr>
      <w:rFonts w:ascii="Times New Roman" w:eastAsia="华文楷体" w:hAnsi="Times New Roman" w:cs="Times New Roman"/>
      <w:sz w:val="24"/>
      <w:szCs w:val="24"/>
      <w:lang w:eastAsia="en-US"/>
    </w:rPr>
  </w:style>
  <w:style w:type="table" w:customStyle="1" w:styleId="74">
    <w:name w:val="网格型7"/>
    <w:basedOn w:val="a3"/>
    <w:next w:val="afff5"/>
    <w:rsid w:val="00F87DEA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2"/>
    <w:rsid w:val="0006492A"/>
    <w:rPr>
      <w:rFonts w:ascii="宋体" w:eastAsia="宋体" w:hAnsi="宋体" w:hint="eastAsia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basedOn w:val="a2"/>
    <w:rsid w:val="0006492A"/>
    <w:rPr>
      <w:rFonts w:ascii="Constantia" w:hAnsi="Constanti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7EF2EE-27F4-401E-A581-6B1E684EF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704</Words>
  <Characters>4018</Characters>
  <Application>Microsoft Office Word</Application>
  <DocSecurity>0</DocSecurity>
  <Lines>33</Lines>
  <Paragraphs>9</Paragraphs>
  <ScaleCrop>false</ScaleCrop>
  <Company>Microsoft</Company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赵永皓YongHao.Zhao</cp:lastModifiedBy>
  <cp:revision>21</cp:revision>
  <cp:lastPrinted>2022-12-12T09:26:00Z</cp:lastPrinted>
  <dcterms:created xsi:type="dcterms:W3CDTF">2024-07-24T03:11:00Z</dcterms:created>
  <dcterms:modified xsi:type="dcterms:W3CDTF">2025-05-28T02:51:00Z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