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F0A5" w14:textId="77777777" w:rsidR="00331D60" w:rsidRDefault="00331D60">
      <w:pPr>
        <w:pStyle w:val="aff7"/>
        <w:pBdr>
          <w:bottom w:val="single" w:sz="6" w:space="0" w:color="auto"/>
        </w:pBdr>
        <w:adjustRightInd w:val="0"/>
        <w:jc w:val="left"/>
        <w:rPr>
          <w:rFonts w:ascii="Arial" w:eastAsia="微软雅黑" w:hAnsi="Arial" w:cs="Arial"/>
          <w:b/>
          <w:color w:val="1F497D" w:themeColor="text2"/>
          <w:sz w:val="24"/>
          <w:szCs w:val="24"/>
          <w:lang w:eastAsia="zh-CN"/>
        </w:rPr>
      </w:pPr>
      <w:bookmarkStart w:id="0" w:name="OLE_LINK22"/>
      <w:bookmarkStart w:id="1" w:name="OLE_LINK21"/>
      <w:bookmarkStart w:id="2" w:name="OLE_LINK9"/>
      <w:bookmarkStart w:id="3" w:name="OLE_LINK10"/>
    </w:p>
    <w:p w14:paraId="5FC7D949" w14:textId="77777777" w:rsidR="00331D60" w:rsidRDefault="00331D60">
      <w:pPr>
        <w:pStyle w:val="aff7"/>
        <w:pBdr>
          <w:bottom w:val="single" w:sz="6" w:space="0" w:color="auto"/>
        </w:pBdr>
        <w:adjustRightInd w:val="0"/>
        <w:jc w:val="left"/>
        <w:rPr>
          <w:rFonts w:ascii="Arial" w:eastAsia="微软雅黑" w:hAnsi="Arial" w:cs="Arial"/>
          <w:b/>
          <w:color w:val="1F497D" w:themeColor="text2"/>
          <w:sz w:val="24"/>
          <w:szCs w:val="24"/>
          <w:lang w:eastAsia="zh-CN"/>
        </w:rPr>
      </w:pPr>
    </w:p>
    <w:bookmarkEnd w:id="0"/>
    <w:bookmarkEnd w:id="1"/>
    <w:p w14:paraId="10E79C37" w14:textId="38156586" w:rsidR="00331D60" w:rsidRDefault="00895DC2">
      <w:pPr>
        <w:pStyle w:val="aff7"/>
        <w:pBdr>
          <w:bottom w:val="single" w:sz="6" w:space="0" w:color="auto"/>
        </w:pBdr>
        <w:adjustRightInd w:val="0"/>
        <w:rPr>
          <w:rFonts w:ascii="Arial" w:eastAsia="楷体" w:hAnsi="Arial" w:cs="Arial"/>
          <w:b/>
          <w:sz w:val="24"/>
          <w:szCs w:val="24"/>
          <w:lang w:val="pt-BR" w:eastAsia="zh-CN"/>
        </w:rPr>
      </w:pPr>
      <w:r>
        <w:rPr>
          <w:rFonts w:ascii="Arial" w:eastAsia="楷体" w:hAnsi="Arial" w:cs="Arial"/>
          <w:b/>
          <w:sz w:val="24"/>
          <w:szCs w:val="24"/>
          <w:lang w:val="pt-BR" w:eastAsia="zh-CN"/>
        </w:rPr>
        <w:t>3-CB</w:t>
      </w:r>
      <w:r w:rsidR="000D04A1">
        <w:rPr>
          <w:rFonts w:ascii="Arial" w:eastAsia="楷体" w:hAnsi="Arial" w:cs="Arial" w:hint="eastAsia"/>
          <w:b/>
          <w:sz w:val="24"/>
          <w:szCs w:val="24"/>
          <w:lang w:val="pt-BR" w:eastAsia="zh-CN"/>
        </w:rPr>
        <w:t>1024-1</w:t>
      </w:r>
      <w:r>
        <w:rPr>
          <w:rFonts w:ascii="Arial" w:eastAsia="楷体" w:hAnsi="Arial" w:cs="Arial" w:hint="eastAsia"/>
          <w:b/>
          <w:sz w:val="24"/>
          <w:szCs w:val="24"/>
          <w:lang w:val="pt-BR" w:eastAsia="zh-CN"/>
        </w:rPr>
        <w:t>-</w:t>
      </w:r>
      <w:r>
        <w:rPr>
          <w:rFonts w:ascii="Arial" w:eastAsia="楷体" w:hAnsi="Arial" w:cs="Arial"/>
          <w:b/>
          <w:sz w:val="24"/>
          <w:szCs w:val="24"/>
          <w:lang w:val="pt-BR" w:eastAsia="zh-CN"/>
        </w:rPr>
        <w:t>SOP</w:t>
      </w:r>
      <w:r>
        <w:rPr>
          <w:rFonts w:ascii="Arial" w:eastAsia="楷体" w:hAnsi="Arial" w:cs="Arial" w:hint="eastAsia"/>
          <w:b/>
          <w:sz w:val="24"/>
          <w:szCs w:val="24"/>
          <w:lang w:val="pt-BR" w:eastAsia="zh-CN"/>
        </w:rPr>
        <w:t>-</w:t>
      </w:r>
      <w:r>
        <w:rPr>
          <w:rFonts w:ascii="Arial" w:eastAsia="楷体" w:hAnsi="Arial" w:cs="Arial"/>
          <w:b/>
          <w:sz w:val="24"/>
          <w:szCs w:val="24"/>
          <w:lang w:val="pt-BR" w:eastAsia="zh-CN"/>
        </w:rPr>
        <w:t>TI0</w:t>
      </w:r>
      <w:r w:rsidR="000D04A1">
        <w:rPr>
          <w:rFonts w:ascii="Arial" w:eastAsia="楷体" w:hAnsi="Arial" w:cs="Arial" w:hint="eastAsia"/>
          <w:b/>
          <w:sz w:val="24"/>
          <w:szCs w:val="24"/>
          <w:lang w:val="pt-BR" w:eastAsia="zh-CN"/>
        </w:rPr>
        <w:t>13</w:t>
      </w:r>
      <w:r>
        <w:rPr>
          <w:rFonts w:ascii="Arial" w:eastAsia="楷体" w:hAnsi="Arial" w:cs="Arial"/>
          <w:b/>
          <w:sz w:val="24"/>
          <w:szCs w:val="24"/>
          <w:lang w:val="pt-BR" w:eastAsia="zh-CN"/>
        </w:rPr>
        <w:t>-0</w:t>
      </w:r>
      <w:r w:rsidR="00F45D53">
        <w:rPr>
          <w:rFonts w:ascii="Arial" w:eastAsia="楷体" w:hAnsi="Arial" w:cs="Arial"/>
          <w:b/>
          <w:sz w:val="24"/>
          <w:szCs w:val="24"/>
          <w:lang w:val="pt-BR" w:eastAsia="zh-CN"/>
        </w:rPr>
        <w:t>2</w:t>
      </w:r>
      <w:r>
        <w:rPr>
          <w:rFonts w:ascii="Arial" w:eastAsia="楷体" w:hAnsi="Arial" w:cs="Arial"/>
          <w:b/>
          <w:sz w:val="24"/>
          <w:szCs w:val="24"/>
          <w:lang w:val="pt-BR" w:eastAsia="zh-CN"/>
        </w:rPr>
        <w:t xml:space="preserve"> Test Instruction – </w:t>
      </w:r>
      <w:r w:rsidR="000D04A1">
        <w:rPr>
          <w:rFonts w:ascii="Arial" w:eastAsia="楷体" w:hAnsi="Arial" w:cs="Arial"/>
          <w:b/>
          <w:sz w:val="24"/>
          <w:szCs w:val="24"/>
          <w:lang w:val="pt-BR" w:eastAsia="zh-CN"/>
        </w:rPr>
        <w:t>H</w:t>
      </w:r>
      <w:r w:rsidR="000D04A1">
        <w:rPr>
          <w:rFonts w:ascii="Arial" w:eastAsia="楷体" w:hAnsi="Arial" w:cs="Arial" w:hint="eastAsia"/>
          <w:b/>
          <w:sz w:val="24"/>
          <w:szCs w:val="24"/>
          <w:lang w:val="pt-BR" w:eastAsia="zh-CN"/>
        </w:rPr>
        <w:t>ost</w:t>
      </w:r>
      <w:r w:rsidR="000D04A1">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Cell</w:t>
      </w:r>
      <w:r>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Protein</w:t>
      </w:r>
      <w:r>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Residual</w:t>
      </w:r>
      <w:r>
        <w:rPr>
          <w:rFonts w:ascii="Arial" w:eastAsia="楷体" w:hAnsi="Arial" w:cs="Arial"/>
          <w:b/>
          <w:sz w:val="24"/>
          <w:szCs w:val="24"/>
          <w:lang w:val="pt-BR" w:eastAsia="zh-CN"/>
        </w:rPr>
        <w:t xml:space="preserve"> </w:t>
      </w:r>
    </w:p>
    <w:p w14:paraId="2060A387" w14:textId="59DF4925" w:rsidR="00331D60" w:rsidRDefault="00895DC2">
      <w:pPr>
        <w:pStyle w:val="aff7"/>
        <w:pBdr>
          <w:bottom w:val="single" w:sz="6" w:space="0" w:color="auto"/>
        </w:pBdr>
        <w:adjustRightInd w:val="0"/>
        <w:rPr>
          <w:rFonts w:ascii="Arial" w:eastAsia="楷体" w:hAnsi="Arial" w:cs="Arial"/>
          <w:b/>
          <w:sz w:val="24"/>
          <w:szCs w:val="24"/>
          <w:lang w:val="pt-BR" w:eastAsia="zh-CN"/>
        </w:rPr>
      </w:pPr>
      <w:r>
        <w:rPr>
          <w:rFonts w:ascii="Arial" w:eastAsia="楷体" w:hAnsi="Arial" w:cs="Arial"/>
          <w:b/>
          <w:sz w:val="24"/>
          <w:szCs w:val="24"/>
          <w:lang w:val="pt-BR" w:eastAsia="zh-CN"/>
        </w:rPr>
        <w:t>o</w:t>
      </w:r>
      <w:r>
        <w:rPr>
          <w:rFonts w:ascii="Arial" w:eastAsia="楷体" w:hAnsi="Arial" w:cs="Arial" w:hint="eastAsia"/>
          <w:b/>
          <w:sz w:val="24"/>
          <w:szCs w:val="24"/>
          <w:lang w:val="pt-BR" w:eastAsia="zh-CN"/>
        </w:rPr>
        <w:t>f</w:t>
      </w:r>
      <w:r>
        <w:rPr>
          <w:rFonts w:ascii="Arial" w:eastAsia="楷体" w:hAnsi="Arial" w:cs="Arial"/>
          <w:b/>
          <w:sz w:val="24"/>
          <w:szCs w:val="24"/>
          <w:lang w:val="pt-BR" w:eastAsia="zh-CN"/>
        </w:rPr>
        <w:t xml:space="preserve"> CB</w:t>
      </w:r>
      <w:r w:rsidR="000D04A1">
        <w:rPr>
          <w:rFonts w:ascii="Arial" w:eastAsia="楷体" w:hAnsi="Arial" w:cs="Arial" w:hint="eastAsia"/>
          <w:b/>
          <w:sz w:val="24"/>
          <w:szCs w:val="24"/>
          <w:lang w:val="pt-BR" w:eastAsia="zh-CN"/>
        </w:rPr>
        <w:t>1024-1</w:t>
      </w:r>
    </w:p>
    <w:p w14:paraId="366E38B4" w14:textId="4AA8938F" w:rsidR="00331D60" w:rsidRDefault="00895DC2">
      <w:pPr>
        <w:jc w:val="center"/>
        <w:rPr>
          <w:rFonts w:ascii="Arial" w:eastAsia="楷体" w:hAnsi="Arial" w:cs="Arial"/>
          <w:b/>
          <w:lang w:val="pt-BR" w:eastAsia="zh-CN"/>
        </w:rPr>
      </w:pPr>
      <w:r>
        <w:rPr>
          <w:rFonts w:ascii="Arial" w:eastAsia="楷体" w:hAnsi="Arial" w:cs="Arial"/>
          <w:b/>
          <w:lang w:val="pt-BR" w:eastAsia="zh-CN"/>
        </w:rPr>
        <w:t>CB</w:t>
      </w:r>
      <w:r w:rsidR="000D04A1">
        <w:rPr>
          <w:rFonts w:ascii="Arial" w:eastAsia="楷体" w:hAnsi="Arial" w:cs="Arial" w:hint="eastAsia"/>
          <w:b/>
          <w:lang w:val="pt-BR" w:eastAsia="zh-CN"/>
        </w:rPr>
        <w:t>1024-1</w:t>
      </w:r>
      <w:r w:rsidR="000D04A1">
        <w:rPr>
          <w:rFonts w:ascii="Arial" w:eastAsia="楷体" w:hAnsi="Arial" w:cs="Arial" w:hint="eastAsia"/>
          <w:b/>
          <w:lang w:val="pt-BR" w:eastAsia="zh-CN"/>
        </w:rPr>
        <w:t>宿主</w:t>
      </w:r>
      <w:r>
        <w:rPr>
          <w:rFonts w:ascii="Arial" w:eastAsia="楷体" w:hAnsi="Arial" w:cs="Arial" w:hint="eastAsia"/>
          <w:b/>
          <w:lang w:val="pt-BR" w:eastAsia="zh-CN"/>
        </w:rPr>
        <w:t>细胞蛋白质残留量检验标准操作规程</w:t>
      </w:r>
    </w:p>
    <w:p w14:paraId="3D820FE2" w14:textId="77777777" w:rsidR="00331D60" w:rsidRDefault="00331D60">
      <w:pPr>
        <w:pStyle w:val="Table"/>
        <w:jc w:val="both"/>
        <w:rPr>
          <w:bCs/>
          <w:lang w:val="en-GB" w:eastAsia="zh-CN"/>
        </w:rPr>
      </w:pPr>
    </w:p>
    <w:p w14:paraId="41A8174F" w14:textId="77777777" w:rsidR="00331D60" w:rsidRDefault="00895DC2">
      <w:pPr>
        <w:adjustRightInd w:val="0"/>
        <w:snapToGrid w:val="0"/>
        <w:spacing w:before="120"/>
        <w:rPr>
          <w:rFonts w:ascii="Arial" w:eastAsia="楷体" w:hAnsi="Arial" w:cs="Arial"/>
          <w:b/>
          <w:lang w:val="en-GB" w:eastAsia="zh-CN"/>
        </w:rPr>
      </w:pPr>
      <w:bookmarkStart w:id="4" w:name="_Toc443375647"/>
      <w:bookmarkStart w:id="5" w:name="_Toc424561433"/>
      <w:r>
        <w:rPr>
          <w:rFonts w:ascii="Arial" w:eastAsia="楷体" w:hAnsi="Arial" w:cs="Arial"/>
          <w:b/>
          <w:lang w:val="en-GB" w:eastAsia="zh-CN"/>
        </w:rPr>
        <w:t>批准页</w:t>
      </w:r>
      <w:r>
        <w:rPr>
          <w:rFonts w:ascii="Arial" w:eastAsia="楷体" w:hAnsi="Arial" w:cs="Arial"/>
          <w:b/>
          <w:lang w:val="en-GB"/>
        </w:rPr>
        <w:t>Approval Page:</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1"/>
        <w:gridCol w:w="2268"/>
        <w:gridCol w:w="1697"/>
        <w:gridCol w:w="1841"/>
      </w:tblGrid>
      <w:tr w:rsidR="00331D60" w14:paraId="7AA6CD79" w14:textId="77777777">
        <w:trPr>
          <w:trHeight w:hRule="exact" w:val="851"/>
        </w:trPr>
        <w:tc>
          <w:tcPr>
            <w:tcW w:w="1838" w:type="dxa"/>
            <w:tcBorders>
              <w:tl2br w:val="single" w:sz="4" w:space="0" w:color="auto"/>
            </w:tcBorders>
            <w:shd w:val="clear" w:color="auto" w:fill="C6D9F1" w:themeFill="text2" w:themeFillTint="33"/>
          </w:tcPr>
          <w:p w14:paraId="6893131B" w14:textId="77777777" w:rsidR="00331D60" w:rsidRDefault="00331D60">
            <w:pPr>
              <w:pStyle w:val="Table1"/>
            </w:pPr>
            <w:bookmarkStart w:id="6" w:name="_Hlk98328626"/>
          </w:p>
        </w:tc>
        <w:tc>
          <w:tcPr>
            <w:tcW w:w="1701" w:type="dxa"/>
            <w:shd w:val="clear" w:color="auto" w:fill="C6D9F1" w:themeFill="text2" w:themeFillTint="33"/>
            <w:vAlign w:val="center"/>
          </w:tcPr>
          <w:p w14:paraId="6D50D1BE" w14:textId="77777777" w:rsidR="00331D60" w:rsidRDefault="00895DC2">
            <w:pPr>
              <w:pStyle w:val="Table1"/>
              <w:jc w:val="center"/>
              <w:rPr>
                <w:b/>
                <w:bCs w:val="0"/>
              </w:rPr>
            </w:pPr>
            <w:r>
              <w:rPr>
                <w:b/>
                <w:bCs w:val="0"/>
              </w:rPr>
              <w:t>姓名</w:t>
            </w:r>
          </w:p>
          <w:p w14:paraId="508B452F" w14:textId="77777777" w:rsidR="00331D60" w:rsidRDefault="00895DC2">
            <w:pPr>
              <w:pStyle w:val="Table1"/>
              <w:jc w:val="center"/>
              <w:rPr>
                <w:b/>
                <w:bCs w:val="0"/>
              </w:rPr>
            </w:pPr>
            <w:r>
              <w:rPr>
                <w:b/>
                <w:bCs w:val="0"/>
              </w:rPr>
              <w:t>Name</w:t>
            </w:r>
          </w:p>
        </w:tc>
        <w:tc>
          <w:tcPr>
            <w:tcW w:w="2268" w:type="dxa"/>
            <w:shd w:val="clear" w:color="auto" w:fill="C6D9F1" w:themeFill="text2" w:themeFillTint="33"/>
            <w:vAlign w:val="center"/>
          </w:tcPr>
          <w:p w14:paraId="09E9E9EE" w14:textId="77777777" w:rsidR="00331D60" w:rsidRDefault="00895DC2">
            <w:pPr>
              <w:pStyle w:val="Table1"/>
              <w:jc w:val="center"/>
              <w:rPr>
                <w:b/>
                <w:bCs w:val="0"/>
              </w:rPr>
            </w:pPr>
            <w:r>
              <w:rPr>
                <w:b/>
                <w:bCs w:val="0"/>
              </w:rPr>
              <w:t>职位</w:t>
            </w:r>
          </w:p>
          <w:p w14:paraId="6DBFF85F" w14:textId="77777777" w:rsidR="00331D60" w:rsidRDefault="00895DC2">
            <w:pPr>
              <w:pStyle w:val="Table1"/>
              <w:jc w:val="center"/>
              <w:rPr>
                <w:b/>
                <w:bCs w:val="0"/>
              </w:rPr>
            </w:pPr>
            <w:r>
              <w:rPr>
                <w:b/>
                <w:bCs w:val="0"/>
              </w:rPr>
              <w:t>Position</w:t>
            </w:r>
          </w:p>
        </w:tc>
        <w:tc>
          <w:tcPr>
            <w:tcW w:w="1697" w:type="dxa"/>
            <w:shd w:val="clear" w:color="auto" w:fill="C6D9F1" w:themeFill="text2" w:themeFillTint="33"/>
            <w:vAlign w:val="center"/>
          </w:tcPr>
          <w:p w14:paraId="78A83517" w14:textId="77777777" w:rsidR="00331D60" w:rsidRDefault="00895DC2">
            <w:pPr>
              <w:pStyle w:val="Table1"/>
              <w:jc w:val="center"/>
              <w:rPr>
                <w:b/>
                <w:bCs w:val="0"/>
              </w:rPr>
            </w:pPr>
            <w:r>
              <w:rPr>
                <w:b/>
                <w:bCs w:val="0"/>
              </w:rPr>
              <w:t>签名</w:t>
            </w:r>
          </w:p>
          <w:p w14:paraId="6809B8CD" w14:textId="77777777" w:rsidR="00331D60" w:rsidRDefault="00895DC2">
            <w:pPr>
              <w:pStyle w:val="Table1"/>
              <w:jc w:val="center"/>
              <w:rPr>
                <w:b/>
                <w:bCs w:val="0"/>
              </w:rPr>
            </w:pPr>
            <w:r>
              <w:rPr>
                <w:b/>
                <w:bCs w:val="0"/>
              </w:rPr>
              <w:t>Signature</w:t>
            </w:r>
          </w:p>
        </w:tc>
        <w:tc>
          <w:tcPr>
            <w:tcW w:w="1841" w:type="dxa"/>
            <w:shd w:val="clear" w:color="auto" w:fill="C6D9F1" w:themeFill="text2" w:themeFillTint="33"/>
            <w:vAlign w:val="center"/>
          </w:tcPr>
          <w:p w14:paraId="58037DA4" w14:textId="77777777" w:rsidR="00331D60" w:rsidRDefault="00895DC2">
            <w:pPr>
              <w:pStyle w:val="Table1"/>
              <w:jc w:val="center"/>
              <w:rPr>
                <w:b/>
                <w:bCs w:val="0"/>
              </w:rPr>
            </w:pPr>
            <w:r>
              <w:rPr>
                <w:b/>
                <w:bCs w:val="0"/>
              </w:rPr>
              <w:t>日期</w:t>
            </w:r>
          </w:p>
          <w:p w14:paraId="18F7EF5F" w14:textId="77777777" w:rsidR="00331D60" w:rsidRDefault="00895DC2">
            <w:pPr>
              <w:pStyle w:val="Table1"/>
              <w:jc w:val="center"/>
              <w:rPr>
                <w:b/>
                <w:bCs w:val="0"/>
              </w:rPr>
            </w:pPr>
            <w:r>
              <w:rPr>
                <w:b/>
                <w:bCs w:val="0"/>
              </w:rPr>
              <w:t>Date</w:t>
            </w:r>
          </w:p>
        </w:tc>
      </w:tr>
      <w:tr w:rsidR="000D04A1" w14:paraId="05579216" w14:textId="77777777">
        <w:trPr>
          <w:trHeight w:hRule="exact" w:val="851"/>
        </w:trPr>
        <w:tc>
          <w:tcPr>
            <w:tcW w:w="1838" w:type="dxa"/>
            <w:shd w:val="clear" w:color="auto" w:fill="FFFFFF" w:themeFill="background1"/>
            <w:vAlign w:val="center"/>
          </w:tcPr>
          <w:p w14:paraId="6C25A379" w14:textId="77777777" w:rsidR="000D04A1" w:rsidRDefault="000D04A1" w:rsidP="000D04A1">
            <w:pPr>
              <w:pStyle w:val="Table1"/>
            </w:pPr>
            <w:r>
              <w:t>起草人</w:t>
            </w:r>
          </w:p>
          <w:p w14:paraId="7AFD575C" w14:textId="77777777" w:rsidR="000D04A1" w:rsidRDefault="000D04A1" w:rsidP="000D04A1">
            <w:pPr>
              <w:pStyle w:val="Table1"/>
            </w:pPr>
            <w:r>
              <w:t>Drafted by</w:t>
            </w:r>
          </w:p>
        </w:tc>
        <w:tc>
          <w:tcPr>
            <w:tcW w:w="1701" w:type="dxa"/>
            <w:shd w:val="clear" w:color="auto" w:fill="FFFFFF" w:themeFill="background1"/>
            <w:vAlign w:val="center"/>
          </w:tcPr>
          <w:p w14:paraId="6EBCCB65" w14:textId="77777777" w:rsidR="00F45D53" w:rsidRDefault="00F45D53" w:rsidP="00F45D53">
            <w:pPr>
              <w:pStyle w:val="Table1"/>
            </w:pPr>
            <w:r>
              <w:rPr>
                <w:rFonts w:hint="eastAsia"/>
              </w:rPr>
              <w:t>黎冬玲</w:t>
            </w:r>
          </w:p>
          <w:p w14:paraId="6D92C5A2" w14:textId="5BD3C3FF" w:rsidR="000D04A1" w:rsidRDefault="00F45D53" w:rsidP="00F45D53">
            <w:pPr>
              <w:pStyle w:val="Table1"/>
            </w:pPr>
            <w:r>
              <w:rPr>
                <w:rFonts w:hint="eastAsia"/>
              </w:rPr>
              <w:t>Li</w:t>
            </w:r>
            <w:r>
              <w:t xml:space="preserve"> </w:t>
            </w:r>
            <w:proofErr w:type="spellStart"/>
            <w:r>
              <w:t>D</w:t>
            </w:r>
            <w:r>
              <w:rPr>
                <w:rFonts w:hint="eastAsia"/>
              </w:rPr>
              <w:t>ongling</w:t>
            </w:r>
            <w:proofErr w:type="spellEnd"/>
          </w:p>
        </w:tc>
        <w:tc>
          <w:tcPr>
            <w:tcW w:w="2268" w:type="dxa"/>
            <w:shd w:val="clear" w:color="auto" w:fill="FFFFFF" w:themeFill="background1"/>
            <w:vAlign w:val="center"/>
          </w:tcPr>
          <w:p w14:paraId="4C55D340" w14:textId="77777777" w:rsidR="000D04A1" w:rsidRPr="008D2387" w:rsidRDefault="000D04A1" w:rsidP="000D04A1">
            <w:pPr>
              <w:pStyle w:val="Table1"/>
            </w:pPr>
            <w:r w:rsidRPr="008D2387">
              <w:t>QC</w:t>
            </w:r>
            <w:r w:rsidRPr="008D2387">
              <w:t>生化工程师</w:t>
            </w:r>
          </w:p>
          <w:p w14:paraId="5C28218E" w14:textId="13962C3F" w:rsidR="000D04A1" w:rsidRDefault="000D04A1" w:rsidP="000D04A1">
            <w:pPr>
              <w:pStyle w:val="Table1"/>
              <w:rPr>
                <w:bCs w:val="0"/>
              </w:rPr>
            </w:pPr>
            <w:r w:rsidRPr="008D2387">
              <w:t>QC Biochemical Engineer</w:t>
            </w:r>
          </w:p>
        </w:tc>
        <w:tc>
          <w:tcPr>
            <w:tcW w:w="1697" w:type="dxa"/>
            <w:shd w:val="clear" w:color="auto" w:fill="FFFFFF" w:themeFill="background1"/>
            <w:vAlign w:val="center"/>
          </w:tcPr>
          <w:p w14:paraId="0A9C3D86" w14:textId="77777777" w:rsidR="000D04A1" w:rsidRDefault="000D04A1" w:rsidP="000D04A1">
            <w:pPr>
              <w:pStyle w:val="Table1"/>
            </w:pPr>
          </w:p>
        </w:tc>
        <w:tc>
          <w:tcPr>
            <w:tcW w:w="1841" w:type="dxa"/>
            <w:shd w:val="clear" w:color="auto" w:fill="FFFFFF" w:themeFill="background1"/>
          </w:tcPr>
          <w:p w14:paraId="26F0F79A" w14:textId="77777777" w:rsidR="000D04A1" w:rsidRDefault="000D04A1" w:rsidP="000D04A1">
            <w:pPr>
              <w:pStyle w:val="Table1"/>
            </w:pPr>
          </w:p>
        </w:tc>
      </w:tr>
      <w:tr w:rsidR="00331D60" w14:paraId="7C80B358" w14:textId="77777777">
        <w:trPr>
          <w:trHeight w:hRule="exact" w:val="851"/>
        </w:trPr>
        <w:tc>
          <w:tcPr>
            <w:tcW w:w="1838" w:type="dxa"/>
            <w:vMerge w:val="restart"/>
            <w:shd w:val="clear" w:color="auto" w:fill="FFFFFF" w:themeFill="background1"/>
            <w:vAlign w:val="center"/>
          </w:tcPr>
          <w:p w14:paraId="5EC2D739" w14:textId="77777777" w:rsidR="000D04A1" w:rsidRPr="008D2387" w:rsidRDefault="000D04A1" w:rsidP="000D04A1">
            <w:pPr>
              <w:pStyle w:val="Nottoc-headings"/>
              <w:adjustRightInd w:val="0"/>
              <w:snapToGrid w:val="0"/>
              <w:spacing w:before="0" w:after="0"/>
              <w:ind w:left="0" w:firstLine="0"/>
              <w:rPr>
                <w:rFonts w:eastAsia="楷体" w:cs="Arial"/>
                <w:b w:val="0"/>
                <w:bCs/>
                <w:sz w:val="21"/>
                <w:szCs w:val="21"/>
                <w:lang w:val="en-GB" w:eastAsia="zh-CN"/>
              </w:rPr>
            </w:pPr>
            <w:r w:rsidRPr="008D2387">
              <w:rPr>
                <w:rFonts w:eastAsia="楷体" w:cs="Arial"/>
                <w:b w:val="0"/>
                <w:bCs/>
                <w:sz w:val="21"/>
                <w:szCs w:val="21"/>
                <w:lang w:val="en-GB" w:eastAsia="zh-CN"/>
              </w:rPr>
              <w:t>审核人</w:t>
            </w:r>
          </w:p>
          <w:p w14:paraId="7D5F12C4" w14:textId="73C77EA5" w:rsidR="00331D60" w:rsidRDefault="000D04A1" w:rsidP="000D04A1">
            <w:pPr>
              <w:pStyle w:val="Table1"/>
            </w:pPr>
            <w:r w:rsidRPr="00FF066A">
              <w:t>Reviewed by</w:t>
            </w:r>
          </w:p>
        </w:tc>
        <w:tc>
          <w:tcPr>
            <w:tcW w:w="1701" w:type="dxa"/>
            <w:shd w:val="clear" w:color="auto" w:fill="FFFFFF" w:themeFill="background1"/>
            <w:vAlign w:val="center"/>
          </w:tcPr>
          <w:p w14:paraId="435FF77E" w14:textId="77777777" w:rsidR="00331D60" w:rsidRDefault="00895DC2">
            <w:pPr>
              <w:keepNext/>
              <w:keepLines/>
              <w:adjustRightInd w:val="0"/>
              <w:snapToGrid w:val="0"/>
              <w:rPr>
                <w:rFonts w:ascii="Arial" w:eastAsia="楷体" w:hAnsi="Arial" w:cs="Arial"/>
                <w:bCs/>
                <w:kern w:val="2"/>
                <w:sz w:val="21"/>
                <w:szCs w:val="21"/>
                <w:lang w:val="en-GB" w:eastAsia="zh-CN"/>
              </w:rPr>
            </w:pPr>
            <w:r>
              <w:rPr>
                <w:rFonts w:ascii="Arial" w:eastAsia="楷体" w:hAnsi="Arial" w:cs="Arial"/>
                <w:bCs/>
                <w:kern w:val="2"/>
                <w:sz w:val="21"/>
                <w:szCs w:val="21"/>
                <w:lang w:val="en-GB" w:eastAsia="zh-CN"/>
              </w:rPr>
              <w:t>黄冰</w:t>
            </w:r>
          </w:p>
          <w:p w14:paraId="53A67437" w14:textId="77777777" w:rsidR="00331D60" w:rsidRDefault="00895DC2">
            <w:pPr>
              <w:keepNext/>
              <w:keepLines/>
              <w:adjustRightInd w:val="0"/>
              <w:snapToGrid w:val="0"/>
              <w:rPr>
                <w:rFonts w:ascii="Arial" w:eastAsia="楷体" w:hAnsi="Arial" w:cs="Arial"/>
                <w:bCs/>
                <w:kern w:val="2"/>
                <w:sz w:val="21"/>
                <w:szCs w:val="21"/>
                <w:lang w:val="en-GB" w:eastAsia="zh-CN"/>
              </w:rPr>
            </w:pPr>
            <w:r>
              <w:rPr>
                <w:rFonts w:ascii="Arial" w:eastAsia="楷体" w:hAnsi="Arial" w:cs="Arial"/>
                <w:sz w:val="21"/>
                <w:szCs w:val="21"/>
              </w:rPr>
              <w:t>Huang Bing</w:t>
            </w:r>
          </w:p>
        </w:tc>
        <w:tc>
          <w:tcPr>
            <w:tcW w:w="2268" w:type="dxa"/>
            <w:shd w:val="clear" w:color="auto" w:fill="FFFFFF" w:themeFill="background1"/>
            <w:vAlign w:val="center"/>
          </w:tcPr>
          <w:p w14:paraId="33C53AD9" w14:textId="77777777" w:rsidR="00331D60" w:rsidRDefault="00895DC2">
            <w:pPr>
              <w:pStyle w:val="affff9"/>
              <w:spacing w:line="240" w:lineRule="auto"/>
              <w:ind w:left="370" w:hangingChars="176" w:hanging="370"/>
              <w:jc w:val="left"/>
              <w:rPr>
                <w:b w:val="0"/>
                <w:bCs/>
                <w:sz w:val="21"/>
                <w:szCs w:val="21"/>
              </w:rPr>
            </w:pPr>
            <w:r>
              <w:rPr>
                <w:b w:val="0"/>
                <w:bCs/>
                <w:sz w:val="21"/>
                <w:szCs w:val="21"/>
              </w:rPr>
              <w:t>QC</w:t>
            </w:r>
            <w:r>
              <w:rPr>
                <w:b w:val="0"/>
                <w:bCs/>
                <w:sz w:val="21"/>
                <w:szCs w:val="21"/>
              </w:rPr>
              <w:t>生化高级主管</w:t>
            </w:r>
          </w:p>
          <w:p w14:paraId="306F5AA5" w14:textId="77777777" w:rsidR="00331D60" w:rsidRDefault="00895DC2">
            <w:pPr>
              <w:pStyle w:val="affff9"/>
              <w:spacing w:line="240" w:lineRule="auto"/>
              <w:ind w:left="0" w:firstLine="0"/>
              <w:jc w:val="left"/>
              <w:rPr>
                <w:b w:val="0"/>
                <w:bCs/>
                <w:sz w:val="21"/>
                <w:szCs w:val="21"/>
              </w:rPr>
            </w:pPr>
            <w:r>
              <w:rPr>
                <w:b w:val="0"/>
                <w:sz w:val="21"/>
                <w:szCs w:val="21"/>
              </w:rPr>
              <w:t>QC Biochemical Senior Supervisor</w:t>
            </w:r>
          </w:p>
        </w:tc>
        <w:tc>
          <w:tcPr>
            <w:tcW w:w="1697" w:type="dxa"/>
            <w:shd w:val="clear" w:color="auto" w:fill="FFFFFF" w:themeFill="background1"/>
            <w:vAlign w:val="center"/>
          </w:tcPr>
          <w:p w14:paraId="3AF52E2E" w14:textId="77777777" w:rsidR="00331D60" w:rsidRDefault="00331D60">
            <w:pPr>
              <w:pStyle w:val="Table1"/>
            </w:pPr>
          </w:p>
        </w:tc>
        <w:tc>
          <w:tcPr>
            <w:tcW w:w="1841" w:type="dxa"/>
            <w:shd w:val="clear" w:color="auto" w:fill="FFFFFF" w:themeFill="background1"/>
          </w:tcPr>
          <w:p w14:paraId="6AF96410" w14:textId="77777777" w:rsidR="00331D60" w:rsidRDefault="00331D60">
            <w:pPr>
              <w:pStyle w:val="Table1"/>
            </w:pPr>
          </w:p>
        </w:tc>
      </w:tr>
      <w:tr w:rsidR="00331D60" w14:paraId="60A599D7" w14:textId="77777777">
        <w:trPr>
          <w:trHeight w:hRule="exact" w:val="851"/>
        </w:trPr>
        <w:tc>
          <w:tcPr>
            <w:tcW w:w="1838" w:type="dxa"/>
            <w:vMerge/>
            <w:shd w:val="clear" w:color="auto" w:fill="FFFFFF" w:themeFill="background1"/>
            <w:vAlign w:val="center"/>
          </w:tcPr>
          <w:p w14:paraId="706D28C8" w14:textId="77777777" w:rsidR="00331D60" w:rsidRDefault="00331D60">
            <w:pPr>
              <w:pStyle w:val="Table1"/>
            </w:pPr>
          </w:p>
        </w:tc>
        <w:tc>
          <w:tcPr>
            <w:tcW w:w="1701" w:type="dxa"/>
            <w:shd w:val="clear" w:color="auto" w:fill="FFFFFF" w:themeFill="background1"/>
            <w:vAlign w:val="center"/>
          </w:tcPr>
          <w:p w14:paraId="26C27D90" w14:textId="77777777" w:rsidR="00331D60" w:rsidRDefault="00895DC2">
            <w:pPr>
              <w:pStyle w:val="Table1"/>
            </w:pPr>
            <w:r>
              <w:t>陈华亚</w:t>
            </w:r>
          </w:p>
          <w:p w14:paraId="0E57CF5D" w14:textId="77777777" w:rsidR="00331D60" w:rsidRDefault="00895DC2">
            <w:pPr>
              <w:pStyle w:val="Table1"/>
            </w:pPr>
            <w:r>
              <w:t xml:space="preserve">Chen </w:t>
            </w:r>
            <w:proofErr w:type="spellStart"/>
            <w:r>
              <w:t>Huaya</w:t>
            </w:r>
            <w:proofErr w:type="spellEnd"/>
          </w:p>
        </w:tc>
        <w:tc>
          <w:tcPr>
            <w:tcW w:w="2268" w:type="dxa"/>
            <w:shd w:val="clear" w:color="auto" w:fill="FFFFFF" w:themeFill="background1"/>
            <w:vAlign w:val="center"/>
          </w:tcPr>
          <w:p w14:paraId="59BAD24A" w14:textId="77777777" w:rsidR="00331D60" w:rsidRDefault="00895DC2">
            <w:pPr>
              <w:pStyle w:val="Table1"/>
            </w:pPr>
            <w:r>
              <w:t>QC</w:t>
            </w:r>
            <w:r>
              <w:t>负责人</w:t>
            </w:r>
          </w:p>
          <w:p w14:paraId="6F2240DD" w14:textId="77777777" w:rsidR="00331D60" w:rsidRDefault="00895DC2">
            <w:pPr>
              <w:pStyle w:val="affff9"/>
              <w:spacing w:line="240" w:lineRule="auto"/>
              <w:ind w:left="0" w:firstLine="0"/>
              <w:jc w:val="left"/>
              <w:rPr>
                <w:b w:val="0"/>
                <w:bCs/>
                <w:sz w:val="21"/>
                <w:szCs w:val="21"/>
              </w:rPr>
            </w:pPr>
            <w:r>
              <w:rPr>
                <w:b w:val="0"/>
                <w:sz w:val="21"/>
                <w:szCs w:val="21"/>
              </w:rPr>
              <w:t>QC Head</w:t>
            </w:r>
          </w:p>
        </w:tc>
        <w:tc>
          <w:tcPr>
            <w:tcW w:w="1697" w:type="dxa"/>
            <w:shd w:val="clear" w:color="auto" w:fill="FFFFFF" w:themeFill="background1"/>
            <w:vAlign w:val="center"/>
          </w:tcPr>
          <w:p w14:paraId="101F5247" w14:textId="77777777" w:rsidR="00331D60" w:rsidRDefault="00331D60">
            <w:pPr>
              <w:pStyle w:val="Table1"/>
            </w:pPr>
          </w:p>
        </w:tc>
        <w:tc>
          <w:tcPr>
            <w:tcW w:w="1841" w:type="dxa"/>
            <w:shd w:val="clear" w:color="auto" w:fill="FFFFFF" w:themeFill="background1"/>
          </w:tcPr>
          <w:p w14:paraId="1CA4282A" w14:textId="77777777" w:rsidR="00331D60" w:rsidRDefault="00331D60">
            <w:pPr>
              <w:pStyle w:val="Table1"/>
            </w:pPr>
          </w:p>
        </w:tc>
      </w:tr>
      <w:tr w:rsidR="00331D60" w14:paraId="4658DE79" w14:textId="77777777">
        <w:trPr>
          <w:trHeight w:hRule="exact" w:val="851"/>
        </w:trPr>
        <w:tc>
          <w:tcPr>
            <w:tcW w:w="1838" w:type="dxa"/>
            <w:vMerge/>
            <w:shd w:val="clear" w:color="auto" w:fill="FFFFFF" w:themeFill="background1"/>
            <w:vAlign w:val="center"/>
          </w:tcPr>
          <w:p w14:paraId="4C0BAAFD" w14:textId="77777777" w:rsidR="00331D60" w:rsidRDefault="00331D60">
            <w:pPr>
              <w:pStyle w:val="Table1"/>
            </w:pPr>
          </w:p>
        </w:tc>
        <w:tc>
          <w:tcPr>
            <w:tcW w:w="1701" w:type="dxa"/>
            <w:shd w:val="clear" w:color="auto" w:fill="FFFFFF" w:themeFill="background1"/>
            <w:vAlign w:val="center"/>
          </w:tcPr>
          <w:p w14:paraId="76AB9C99" w14:textId="77777777" w:rsidR="00331D60" w:rsidRDefault="00895DC2">
            <w:pPr>
              <w:pStyle w:val="Table1"/>
              <w:rPr>
                <w:lang w:val="en-US"/>
              </w:rPr>
            </w:pPr>
            <w:r>
              <w:t>赖庆秋</w:t>
            </w:r>
          </w:p>
          <w:p w14:paraId="30A3A0FB" w14:textId="77777777" w:rsidR="00331D60" w:rsidRDefault="00895DC2">
            <w:pPr>
              <w:pStyle w:val="Table1"/>
            </w:pPr>
            <w:r>
              <w:t>Lai Qingqiu</w:t>
            </w:r>
          </w:p>
        </w:tc>
        <w:tc>
          <w:tcPr>
            <w:tcW w:w="2268" w:type="dxa"/>
            <w:shd w:val="clear" w:color="auto" w:fill="FFFFFF" w:themeFill="background1"/>
            <w:vAlign w:val="center"/>
          </w:tcPr>
          <w:p w14:paraId="1063795B" w14:textId="77777777" w:rsidR="00331D60" w:rsidRDefault="00895DC2">
            <w:pPr>
              <w:pStyle w:val="Table1"/>
            </w:pPr>
            <w:r>
              <w:t>质量保证专员</w:t>
            </w:r>
          </w:p>
          <w:p w14:paraId="53334610" w14:textId="77777777" w:rsidR="00331D60" w:rsidRDefault="00895DC2">
            <w:pPr>
              <w:pStyle w:val="affff9"/>
              <w:spacing w:line="240" w:lineRule="auto"/>
              <w:ind w:left="0" w:firstLine="0"/>
              <w:jc w:val="left"/>
              <w:rPr>
                <w:b w:val="0"/>
                <w:bCs/>
                <w:sz w:val="21"/>
                <w:szCs w:val="21"/>
              </w:rPr>
            </w:pPr>
            <w:r>
              <w:rPr>
                <w:b w:val="0"/>
                <w:sz w:val="21"/>
                <w:szCs w:val="21"/>
              </w:rPr>
              <w:t>QA Specialist</w:t>
            </w:r>
          </w:p>
        </w:tc>
        <w:tc>
          <w:tcPr>
            <w:tcW w:w="1697" w:type="dxa"/>
            <w:shd w:val="clear" w:color="auto" w:fill="FFFFFF" w:themeFill="background1"/>
            <w:vAlign w:val="center"/>
          </w:tcPr>
          <w:p w14:paraId="7113C1E1" w14:textId="77777777" w:rsidR="00331D60" w:rsidRDefault="00331D60">
            <w:pPr>
              <w:pStyle w:val="Table1"/>
            </w:pPr>
          </w:p>
        </w:tc>
        <w:tc>
          <w:tcPr>
            <w:tcW w:w="1841" w:type="dxa"/>
            <w:shd w:val="clear" w:color="auto" w:fill="FFFFFF" w:themeFill="background1"/>
          </w:tcPr>
          <w:p w14:paraId="1E01CE6D" w14:textId="77777777" w:rsidR="00331D60" w:rsidRDefault="00331D60">
            <w:pPr>
              <w:pStyle w:val="Table1"/>
            </w:pPr>
          </w:p>
        </w:tc>
      </w:tr>
      <w:tr w:rsidR="00331D60" w14:paraId="3A726EE9" w14:textId="77777777">
        <w:trPr>
          <w:trHeight w:hRule="exact" w:val="851"/>
        </w:trPr>
        <w:tc>
          <w:tcPr>
            <w:tcW w:w="1838" w:type="dxa"/>
            <w:shd w:val="clear" w:color="auto" w:fill="FFFFFF" w:themeFill="background1"/>
            <w:vAlign w:val="center"/>
          </w:tcPr>
          <w:p w14:paraId="5A5BAE9C" w14:textId="77777777" w:rsidR="00331D60" w:rsidRDefault="00895DC2">
            <w:pPr>
              <w:pStyle w:val="Table1"/>
            </w:pPr>
            <w:r>
              <w:t>批准人</w:t>
            </w:r>
          </w:p>
          <w:p w14:paraId="0A466AAC" w14:textId="77777777" w:rsidR="00331D60" w:rsidRDefault="00895DC2">
            <w:pPr>
              <w:pStyle w:val="Table1"/>
            </w:pPr>
            <w:r>
              <w:t>Approved by</w:t>
            </w:r>
          </w:p>
        </w:tc>
        <w:tc>
          <w:tcPr>
            <w:tcW w:w="1701" w:type="dxa"/>
            <w:shd w:val="clear" w:color="auto" w:fill="FFFFFF" w:themeFill="background1"/>
            <w:vAlign w:val="center"/>
          </w:tcPr>
          <w:p w14:paraId="731FCD4F" w14:textId="77777777" w:rsidR="00F45D53" w:rsidRDefault="00F45D53" w:rsidP="00F45D53">
            <w:pPr>
              <w:pStyle w:val="Table1"/>
            </w:pPr>
            <w:r>
              <w:rPr>
                <w:rFonts w:hint="eastAsia"/>
              </w:rPr>
              <w:t>方维林</w:t>
            </w:r>
          </w:p>
          <w:p w14:paraId="4F7C5742" w14:textId="26145081" w:rsidR="00331D60" w:rsidRDefault="00F45D53" w:rsidP="00F45D53">
            <w:pPr>
              <w:pStyle w:val="Table1"/>
            </w:pPr>
            <w:r>
              <w:rPr>
                <w:rFonts w:hint="eastAsia"/>
              </w:rPr>
              <w:t>Fang</w:t>
            </w:r>
            <w:r>
              <w:t xml:space="preserve"> W</w:t>
            </w:r>
            <w:r>
              <w:rPr>
                <w:rFonts w:hint="eastAsia"/>
              </w:rPr>
              <w:t>eilin</w:t>
            </w:r>
          </w:p>
        </w:tc>
        <w:tc>
          <w:tcPr>
            <w:tcW w:w="2268" w:type="dxa"/>
            <w:shd w:val="clear" w:color="auto" w:fill="FFFFFF" w:themeFill="background1"/>
            <w:vAlign w:val="center"/>
          </w:tcPr>
          <w:p w14:paraId="702C5657" w14:textId="77777777" w:rsidR="00331D60" w:rsidRDefault="00895DC2">
            <w:pPr>
              <w:pStyle w:val="Table1"/>
            </w:pPr>
            <w:r>
              <w:t>质量负责人</w:t>
            </w:r>
          </w:p>
          <w:p w14:paraId="6FF93FDD" w14:textId="77777777" w:rsidR="00331D60" w:rsidRDefault="00895DC2">
            <w:pPr>
              <w:pStyle w:val="Table1"/>
            </w:pPr>
            <w:r>
              <w:t>Quality Head</w:t>
            </w:r>
          </w:p>
        </w:tc>
        <w:tc>
          <w:tcPr>
            <w:tcW w:w="1697" w:type="dxa"/>
            <w:shd w:val="clear" w:color="auto" w:fill="FFFFFF" w:themeFill="background1"/>
            <w:vAlign w:val="center"/>
          </w:tcPr>
          <w:p w14:paraId="4813EFA8" w14:textId="77777777" w:rsidR="00331D60" w:rsidRDefault="00331D60">
            <w:pPr>
              <w:pStyle w:val="Table1"/>
            </w:pPr>
          </w:p>
        </w:tc>
        <w:tc>
          <w:tcPr>
            <w:tcW w:w="1841" w:type="dxa"/>
            <w:shd w:val="clear" w:color="auto" w:fill="FFFFFF" w:themeFill="background1"/>
          </w:tcPr>
          <w:p w14:paraId="3FDDC8F0" w14:textId="77777777" w:rsidR="00331D60" w:rsidRDefault="00331D60">
            <w:pPr>
              <w:pStyle w:val="Table1"/>
            </w:pPr>
          </w:p>
        </w:tc>
      </w:tr>
      <w:bookmarkEnd w:id="6"/>
    </w:tbl>
    <w:p w14:paraId="5315C4AC" w14:textId="77777777" w:rsidR="00331D60" w:rsidRDefault="00331D60">
      <w:pPr>
        <w:pStyle w:val="Text"/>
        <w:rPr>
          <w:rFonts w:ascii="Arial" w:eastAsia="楷体" w:hAnsi="Arial" w:cs="Arial"/>
          <w:sz w:val="28"/>
          <w:szCs w:val="28"/>
          <w:lang w:val="en-GB"/>
        </w:rPr>
      </w:pPr>
    </w:p>
    <w:p w14:paraId="0526E722" w14:textId="77777777" w:rsidR="00331D60" w:rsidRDefault="00895DC2">
      <w:pPr>
        <w:adjustRightInd w:val="0"/>
        <w:snapToGrid w:val="0"/>
        <w:spacing w:before="120"/>
        <w:rPr>
          <w:rFonts w:ascii="Arial" w:eastAsia="楷体" w:hAnsi="Arial" w:cs="Arial"/>
          <w:b/>
        </w:rPr>
      </w:pPr>
      <w:proofErr w:type="spellStart"/>
      <w:r>
        <w:rPr>
          <w:rFonts w:ascii="Arial" w:eastAsia="楷体" w:hAnsi="Arial" w:cs="Arial"/>
          <w:b/>
        </w:rPr>
        <w:t>颁发和分发部门</w:t>
      </w:r>
      <w:proofErr w:type="spellEnd"/>
      <w:r>
        <w:rPr>
          <w:rFonts w:ascii="Arial" w:eastAsia="楷体" w:hAnsi="Arial" w:cs="Arial"/>
          <w:b/>
          <w:lang w:eastAsia="zh-CN"/>
        </w:rPr>
        <w:t xml:space="preserve"> Di</w:t>
      </w:r>
      <w:r>
        <w:rPr>
          <w:rFonts w:ascii="Arial" w:eastAsia="楷体" w:hAnsi="Arial" w:cs="Arial"/>
          <w:b/>
        </w:rPr>
        <w:t xml:space="preserve">stribution </w:t>
      </w:r>
      <w:r>
        <w:rPr>
          <w:rFonts w:ascii="Arial" w:eastAsia="楷体" w:hAnsi="Arial" w:cs="Arial"/>
          <w:b/>
          <w:lang w:eastAsia="zh-CN"/>
        </w:rPr>
        <w:t>&amp;</w:t>
      </w:r>
      <w:r>
        <w:rPr>
          <w:rFonts w:ascii="Arial" w:eastAsia="楷体" w:hAnsi="Arial" w:cs="Arial"/>
          <w:b/>
        </w:rPr>
        <w:t xml:space="preserve"> </w:t>
      </w:r>
      <w:r>
        <w:rPr>
          <w:rFonts w:ascii="Arial" w:eastAsia="楷体" w:hAnsi="Arial" w:cs="Arial"/>
          <w:b/>
          <w:lang w:eastAsia="zh-CN"/>
        </w:rPr>
        <w:t>Receiving</w:t>
      </w:r>
      <w:r>
        <w:rPr>
          <w:rFonts w:ascii="Arial" w:eastAsia="楷体" w:hAnsi="Arial" w:cs="Arial"/>
          <w:b/>
        </w:rPr>
        <w:t xml:space="preserve"> Dept. </w:t>
      </w:r>
    </w:p>
    <w:p w14:paraId="407DC55D" w14:textId="77777777" w:rsidR="00331D60" w:rsidRDefault="00895DC2">
      <w:pPr>
        <w:adjustRightInd w:val="0"/>
        <w:snapToGrid w:val="0"/>
        <w:spacing w:before="120"/>
        <w:rPr>
          <w:rFonts w:ascii="Arial" w:eastAsia="楷体" w:hAnsi="Arial" w:cs="Arial"/>
          <w:sz w:val="21"/>
          <w:szCs w:val="21"/>
          <w:lang w:eastAsia="zh-CN"/>
        </w:rPr>
      </w:pPr>
      <w:r>
        <w:rPr>
          <w:rFonts w:ascii="Arial" w:eastAsia="楷体" w:hAnsi="Arial" w:cs="Arial"/>
          <w:sz w:val="21"/>
          <w:szCs w:val="21"/>
          <w:lang w:eastAsia="zh-CN"/>
        </w:rPr>
        <w:t>颁发部门</w:t>
      </w:r>
      <w:r>
        <w:rPr>
          <w:rFonts w:ascii="Arial" w:eastAsia="楷体" w:hAnsi="Arial" w:cs="Arial"/>
          <w:sz w:val="21"/>
          <w:szCs w:val="21"/>
          <w:lang w:eastAsia="zh-CN"/>
        </w:rPr>
        <w:t>Distributed by</w:t>
      </w:r>
      <w:r>
        <w:rPr>
          <w:rFonts w:ascii="Arial" w:eastAsia="楷体" w:hAnsi="Arial" w:cs="Arial"/>
          <w:sz w:val="21"/>
          <w:szCs w:val="21"/>
          <w:lang w:eastAsia="zh-CN"/>
        </w:rPr>
        <w:t>：</w:t>
      </w:r>
      <w:r>
        <w:rPr>
          <w:rFonts w:ascii="Arial" w:eastAsia="楷体" w:hAnsi="Arial" w:cs="Arial"/>
          <w:sz w:val="21"/>
          <w:szCs w:val="21"/>
          <w:lang w:eastAsia="zh-CN"/>
        </w:rPr>
        <w:t xml:space="preserve">QA </w:t>
      </w:r>
    </w:p>
    <w:p w14:paraId="34095B99" w14:textId="77777777" w:rsidR="00331D60" w:rsidRDefault="00895DC2">
      <w:pPr>
        <w:adjustRightInd w:val="0"/>
        <w:snapToGrid w:val="0"/>
        <w:spacing w:before="120"/>
        <w:rPr>
          <w:rFonts w:ascii="Arial" w:eastAsia="楷体" w:hAnsi="Arial" w:cs="Arial"/>
          <w:sz w:val="21"/>
          <w:szCs w:val="21"/>
          <w:lang w:eastAsia="zh-CN"/>
        </w:rPr>
      </w:pPr>
      <w:r>
        <w:rPr>
          <w:rFonts w:ascii="Arial" w:eastAsia="楷体" w:hAnsi="Arial" w:cs="Arial"/>
          <w:sz w:val="21"/>
          <w:szCs w:val="21"/>
          <w:lang w:eastAsia="zh-CN"/>
        </w:rPr>
        <w:t>分发部门</w:t>
      </w:r>
      <w:r>
        <w:rPr>
          <w:rFonts w:ascii="Arial" w:eastAsia="楷体" w:hAnsi="Arial" w:cs="Arial"/>
          <w:sz w:val="21"/>
          <w:szCs w:val="21"/>
          <w:lang w:eastAsia="zh-CN"/>
        </w:rPr>
        <w:t>Distributed to</w:t>
      </w:r>
      <w:r>
        <w:rPr>
          <w:rFonts w:ascii="Arial" w:eastAsia="楷体" w:hAnsi="Arial" w:cs="Arial"/>
          <w:sz w:val="21"/>
          <w:szCs w:val="21"/>
          <w:lang w:eastAsia="zh-CN"/>
        </w:rPr>
        <w:t>：</w:t>
      </w:r>
      <w:r>
        <w:rPr>
          <w:rFonts w:ascii="Arial" w:eastAsia="楷体" w:hAnsi="Arial" w:cs="Arial"/>
          <w:sz w:val="21"/>
          <w:szCs w:val="21"/>
          <w:lang w:eastAsia="zh-CN"/>
        </w:rPr>
        <w:t xml:space="preserve"> </w:t>
      </w:r>
    </w:p>
    <w:tbl>
      <w:tblPr>
        <w:tblW w:w="9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426"/>
        <w:gridCol w:w="1701"/>
        <w:gridCol w:w="426"/>
        <w:gridCol w:w="1843"/>
        <w:gridCol w:w="426"/>
        <w:gridCol w:w="2263"/>
        <w:gridCol w:w="426"/>
      </w:tblGrid>
      <w:tr w:rsidR="00331D60" w14:paraId="35DD22D6"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BDC1D" w14:textId="77777777" w:rsidR="00331D60" w:rsidRDefault="00895DC2">
            <w:pPr>
              <w:pStyle w:val="Table1"/>
              <w:jc w:val="center"/>
            </w:pPr>
            <w:r>
              <w:rPr>
                <w:rFonts w:hint="eastAsia"/>
              </w:rPr>
              <w:t>质量保证部</w:t>
            </w:r>
          </w:p>
          <w:p w14:paraId="70083513" w14:textId="77777777" w:rsidR="00331D60" w:rsidRDefault="00895DC2">
            <w:pPr>
              <w:pStyle w:val="Table1"/>
              <w:jc w:val="center"/>
            </w:pPr>
            <w:r>
              <w:t>QA</w:t>
            </w:r>
          </w:p>
        </w:tc>
        <w:sdt>
          <w:sdtPr>
            <w:id w:val="-143205009"/>
            <w14:checkbox>
              <w14:checked w14:val="1"/>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9135D"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89B32" w14:textId="77777777" w:rsidR="00331D60" w:rsidRDefault="00895DC2">
            <w:pPr>
              <w:pStyle w:val="Table1"/>
              <w:jc w:val="center"/>
            </w:pPr>
            <w:r>
              <w:rPr>
                <w:rFonts w:hint="eastAsia"/>
              </w:rPr>
              <w:t>质量控制部</w:t>
            </w:r>
          </w:p>
          <w:p w14:paraId="4E86A0C9" w14:textId="77777777" w:rsidR="00331D60" w:rsidRDefault="00895DC2">
            <w:pPr>
              <w:pStyle w:val="Table1"/>
              <w:jc w:val="center"/>
            </w:pPr>
            <w:r>
              <w:t>QC</w:t>
            </w:r>
          </w:p>
        </w:tc>
        <w:sdt>
          <w:sdtPr>
            <w:id w:val="1353616305"/>
            <w14:checkbox>
              <w14:checked w14:val="1"/>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30DC6"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4C414BC" w14:textId="77777777" w:rsidR="00331D60" w:rsidRDefault="00895DC2">
            <w:pPr>
              <w:pStyle w:val="Table1"/>
              <w:jc w:val="center"/>
            </w:pPr>
            <w:r>
              <w:rPr>
                <w:rFonts w:hint="eastAsia"/>
              </w:rPr>
              <w:t>验证部</w:t>
            </w:r>
          </w:p>
          <w:p w14:paraId="315C45CB" w14:textId="77777777" w:rsidR="00331D60" w:rsidRDefault="00895DC2">
            <w:pPr>
              <w:pStyle w:val="Table1"/>
              <w:jc w:val="center"/>
            </w:pPr>
            <w:r>
              <w:rPr>
                <w:rFonts w:hint="eastAsia"/>
              </w:rPr>
              <w:t>VA</w:t>
            </w:r>
          </w:p>
        </w:tc>
        <w:sdt>
          <w:sdtPr>
            <w:id w:val="137912638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EE39E3"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F9BB2" w14:textId="77777777" w:rsidR="00331D60" w:rsidRDefault="00895DC2">
            <w:pPr>
              <w:pStyle w:val="Table1"/>
              <w:jc w:val="center"/>
            </w:pPr>
            <w:r>
              <w:rPr>
                <w:rFonts w:hint="eastAsia"/>
              </w:rPr>
              <w:t>注册法规部</w:t>
            </w:r>
          </w:p>
          <w:p w14:paraId="6674DA85" w14:textId="77777777" w:rsidR="00331D60" w:rsidRDefault="00895DC2">
            <w:pPr>
              <w:pStyle w:val="Table1"/>
              <w:jc w:val="center"/>
            </w:pPr>
            <w:r>
              <w:t>RA</w:t>
            </w:r>
          </w:p>
        </w:tc>
        <w:sdt>
          <w:sdtPr>
            <w:id w:val="51503734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01EDF" w14:textId="77777777" w:rsidR="00331D60" w:rsidRDefault="00895DC2">
                <w:pPr>
                  <w:pStyle w:val="Table1"/>
                  <w:jc w:val="center"/>
                </w:pPr>
                <w:r>
                  <w:rPr>
                    <w:rFonts w:ascii="MS Gothic" w:eastAsia="MS Gothic" w:hAnsi="MS Gothic" w:hint="eastAsia"/>
                  </w:rPr>
                  <w:t>☐</w:t>
                </w:r>
              </w:p>
            </w:tc>
          </w:sdtContent>
        </w:sdt>
      </w:tr>
      <w:tr w:rsidR="00331D60" w14:paraId="4A835F41"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F8E2CB4" w14:textId="77777777" w:rsidR="00331D60" w:rsidRDefault="00895DC2">
            <w:pPr>
              <w:pStyle w:val="Table1"/>
              <w:jc w:val="center"/>
            </w:pPr>
            <w:r>
              <w:rPr>
                <w:rFonts w:hint="eastAsia"/>
              </w:rPr>
              <w:t>仓储管理部</w:t>
            </w:r>
          </w:p>
          <w:p w14:paraId="0C55E1BE" w14:textId="77777777" w:rsidR="00331D60" w:rsidRDefault="00895DC2">
            <w:pPr>
              <w:pStyle w:val="Table1"/>
              <w:jc w:val="center"/>
            </w:pPr>
            <w:r>
              <w:rPr>
                <w:rFonts w:hint="eastAsia"/>
              </w:rPr>
              <w:t>W</w:t>
            </w:r>
            <w:r>
              <w:t>M</w:t>
            </w:r>
          </w:p>
        </w:tc>
        <w:sdt>
          <w:sdtPr>
            <w:id w:val="-162475518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C1DC50"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DBBF0" w14:textId="77777777" w:rsidR="00331D60" w:rsidRDefault="00895DC2">
            <w:pPr>
              <w:pStyle w:val="Table1"/>
              <w:jc w:val="center"/>
            </w:pPr>
            <w:r>
              <w:rPr>
                <w:rFonts w:hint="eastAsia"/>
              </w:rPr>
              <w:t>采购部</w:t>
            </w:r>
          </w:p>
          <w:p w14:paraId="3A8F959E" w14:textId="77777777" w:rsidR="00331D60" w:rsidRDefault="00895DC2">
            <w:pPr>
              <w:pStyle w:val="Table1"/>
              <w:jc w:val="center"/>
            </w:pPr>
            <w:r>
              <w:rPr>
                <w:rFonts w:hint="eastAsia"/>
              </w:rPr>
              <w:t>P</w:t>
            </w:r>
            <w:r>
              <w:t>C</w:t>
            </w:r>
          </w:p>
        </w:tc>
        <w:sdt>
          <w:sdtPr>
            <w:id w:val="65966421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BA76A"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25F42" w14:textId="77777777" w:rsidR="00331D60" w:rsidRDefault="00895DC2">
            <w:pPr>
              <w:pStyle w:val="Table1"/>
              <w:jc w:val="center"/>
            </w:pPr>
            <w:r>
              <w:rPr>
                <w:rFonts w:hint="eastAsia"/>
              </w:rPr>
              <w:t>工程设备部</w:t>
            </w:r>
          </w:p>
          <w:p w14:paraId="180D20F9" w14:textId="77777777" w:rsidR="00331D60" w:rsidRDefault="00895DC2">
            <w:pPr>
              <w:pStyle w:val="Table1"/>
              <w:jc w:val="center"/>
            </w:pPr>
            <w:r>
              <w:t>EM</w:t>
            </w:r>
          </w:p>
        </w:tc>
        <w:sdt>
          <w:sdtPr>
            <w:id w:val="-1988999090"/>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B6BA90"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FF270" w14:textId="77777777" w:rsidR="00331D60" w:rsidRDefault="00895DC2">
            <w:pPr>
              <w:pStyle w:val="Table1"/>
              <w:jc w:val="center"/>
            </w:pPr>
            <w:r>
              <w:rPr>
                <w:rFonts w:hint="eastAsia"/>
              </w:rPr>
              <w:t>环境、健康与安全部</w:t>
            </w:r>
          </w:p>
          <w:p w14:paraId="67A4A181" w14:textId="77777777" w:rsidR="00331D60" w:rsidRDefault="00895DC2">
            <w:pPr>
              <w:pStyle w:val="Table1"/>
              <w:jc w:val="center"/>
            </w:pPr>
            <w:r>
              <w:rPr>
                <w:rFonts w:hint="eastAsia"/>
              </w:rPr>
              <w:t>EHS</w:t>
            </w:r>
          </w:p>
        </w:tc>
        <w:sdt>
          <w:sdtPr>
            <w:id w:val="573627216"/>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D4C481" w14:textId="77777777" w:rsidR="00331D60" w:rsidRDefault="00895DC2">
                <w:pPr>
                  <w:pStyle w:val="Table1"/>
                  <w:jc w:val="center"/>
                </w:pPr>
                <w:r>
                  <w:rPr>
                    <w:rFonts w:ascii="MS Gothic" w:eastAsia="MS Gothic" w:hAnsi="MS Gothic" w:hint="eastAsia"/>
                  </w:rPr>
                  <w:t>☐</w:t>
                </w:r>
              </w:p>
            </w:tc>
          </w:sdtContent>
        </w:sdt>
      </w:tr>
      <w:tr w:rsidR="00331D60" w14:paraId="797AB15D"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EA2B03" w14:textId="77777777" w:rsidR="00331D60" w:rsidRDefault="00895DC2">
            <w:pPr>
              <w:pStyle w:val="Table1"/>
              <w:jc w:val="center"/>
            </w:pPr>
            <w:r>
              <w:rPr>
                <w:rFonts w:hint="eastAsia"/>
              </w:rPr>
              <w:t>上游生产部</w:t>
            </w:r>
          </w:p>
          <w:p w14:paraId="2E80E93C" w14:textId="77777777" w:rsidR="00331D60" w:rsidRDefault="00895DC2">
            <w:pPr>
              <w:pStyle w:val="Table1"/>
              <w:jc w:val="center"/>
            </w:pPr>
            <w:r>
              <w:rPr>
                <w:rFonts w:hint="eastAsia"/>
              </w:rPr>
              <w:t>USP</w:t>
            </w:r>
          </w:p>
        </w:tc>
        <w:sdt>
          <w:sdtPr>
            <w:id w:val="4619079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05FCA"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79CAE" w14:textId="77777777" w:rsidR="00331D60" w:rsidRDefault="00895DC2">
            <w:pPr>
              <w:pStyle w:val="Table1"/>
              <w:jc w:val="center"/>
            </w:pPr>
            <w:r>
              <w:rPr>
                <w:rFonts w:hint="eastAsia"/>
              </w:rPr>
              <w:t>下游生产部</w:t>
            </w:r>
          </w:p>
          <w:p w14:paraId="1D727FF4" w14:textId="77777777" w:rsidR="00331D60" w:rsidRDefault="00895DC2">
            <w:pPr>
              <w:pStyle w:val="Table1"/>
              <w:jc w:val="center"/>
            </w:pPr>
            <w:r>
              <w:rPr>
                <w:rFonts w:hint="eastAsia"/>
              </w:rPr>
              <w:t>DSP</w:t>
            </w:r>
          </w:p>
        </w:tc>
        <w:sdt>
          <w:sdtPr>
            <w:id w:val="-140041378"/>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364B8"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BBFB6" w14:textId="77777777" w:rsidR="00331D60" w:rsidRDefault="00895DC2">
            <w:pPr>
              <w:pStyle w:val="Table1"/>
              <w:jc w:val="center"/>
            </w:pPr>
            <w:r>
              <w:rPr>
                <w:rFonts w:hint="eastAsia"/>
              </w:rPr>
              <w:t>灌装和成品部</w:t>
            </w:r>
          </w:p>
          <w:p w14:paraId="61D66CED" w14:textId="77777777" w:rsidR="00331D60" w:rsidRDefault="00895DC2">
            <w:pPr>
              <w:pStyle w:val="Table1"/>
              <w:jc w:val="center"/>
            </w:pPr>
            <w:r>
              <w:rPr>
                <w:rFonts w:hint="eastAsia"/>
              </w:rPr>
              <w:t>FF</w:t>
            </w:r>
          </w:p>
        </w:tc>
        <w:sdt>
          <w:sdtPr>
            <w:id w:val="47479846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DA8B2"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DA461" w14:textId="77777777" w:rsidR="00331D60" w:rsidRDefault="00895DC2">
            <w:pPr>
              <w:pStyle w:val="Table1"/>
              <w:jc w:val="center"/>
            </w:pPr>
            <w:r>
              <w:rPr>
                <w:rFonts w:hint="eastAsia"/>
              </w:rPr>
              <w:t>生产支持部</w:t>
            </w:r>
          </w:p>
          <w:p w14:paraId="77F816D8" w14:textId="77777777" w:rsidR="00331D60" w:rsidRDefault="00895DC2">
            <w:pPr>
              <w:pStyle w:val="Table1"/>
              <w:jc w:val="center"/>
            </w:pPr>
            <w:r>
              <w:rPr>
                <w:rFonts w:hint="eastAsia"/>
              </w:rPr>
              <w:t>S</w:t>
            </w:r>
            <w:r>
              <w:t>U</w:t>
            </w:r>
          </w:p>
        </w:tc>
        <w:sdt>
          <w:sdtPr>
            <w:id w:val="-591400658"/>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91551B" w14:textId="77777777" w:rsidR="00331D60" w:rsidRDefault="00895DC2">
                <w:pPr>
                  <w:pStyle w:val="Table1"/>
                  <w:jc w:val="center"/>
                </w:pPr>
                <w:r>
                  <w:rPr>
                    <w:rFonts w:ascii="MS Gothic" w:eastAsia="MS Gothic" w:hAnsi="MS Gothic" w:hint="eastAsia"/>
                  </w:rPr>
                  <w:t>☐</w:t>
                </w:r>
              </w:p>
            </w:tc>
          </w:sdtContent>
        </w:sdt>
      </w:tr>
      <w:tr w:rsidR="00331D60" w14:paraId="75788330"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2F344B4" w14:textId="77777777" w:rsidR="00331D60" w:rsidRDefault="00895DC2">
            <w:pPr>
              <w:pStyle w:val="Table1"/>
              <w:jc w:val="center"/>
            </w:pPr>
            <w:r>
              <w:rPr>
                <w:rFonts w:hint="eastAsia"/>
              </w:rPr>
              <w:t>生产调度部</w:t>
            </w:r>
          </w:p>
          <w:p w14:paraId="799F9A68" w14:textId="77777777" w:rsidR="00331D60" w:rsidRDefault="00895DC2">
            <w:pPr>
              <w:pStyle w:val="Table1"/>
              <w:jc w:val="center"/>
            </w:pPr>
            <w:r>
              <w:t>MS</w:t>
            </w:r>
          </w:p>
        </w:tc>
        <w:sdt>
          <w:sdtPr>
            <w:id w:val="-58746499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F39312"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5E0D27" w14:textId="77777777" w:rsidR="00331D60" w:rsidRDefault="00895DC2">
            <w:pPr>
              <w:pStyle w:val="Table1"/>
              <w:jc w:val="center"/>
            </w:pPr>
            <w:r>
              <w:rPr>
                <w:rFonts w:hint="eastAsia"/>
              </w:rPr>
              <w:t>生产科学技术部</w:t>
            </w:r>
          </w:p>
          <w:p w14:paraId="4C2B757F" w14:textId="77777777" w:rsidR="00331D60" w:rsidRDefault="00895DC2">
            <w:pPr>
              <w:pStyle w:val="Table1"/>
              <w:jc w:val="center"/>
            </w:pPr>
            <w:r>
              <w:rPr>
                <w:rFonts w:hint="eastAsia"/>
              </w:rPr>
              <w:t>MSAT</w:t>
            </w:r>
          </w:p>
        </w:tc>
        <w:sdt>
          <w:sdtPr>
            <w:id w:val="-2127151061"/>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476B5E"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60EED402" w14:textId="77777777" w:rsidR="00331D60" w:rsidRDefault="00895DC2">
            <w:pPr>
              <w:pStyle w:val="Table1"/>
              <w:jc w:val="center"/>
            </w:pPr>
            <w:r>
              <w:t>人</w:t>
            </w:r>
            <w:r>
              <w:rPr>
                <w:rFonts w:hint="eastAsia"/>
              </w:rPr>
              <w:t>力资源</w:t>
            </w:r>
            <w:r>
              <w:t>部</w:t>
            </w:r>
          </w:p>
          <w:p w14:paraId="454828EB" w14:textId="77777777" w:rsidR="00331D60" w:rsidRDefault="00895DC2">
            <w:pPr>
              <w:pStyle w:val="Table1"/>
              <w:jc w:val="center"/>
            </w:pPr>
            <w:r>
              <w:t>HR</w:t>
            </w:r>
          </w:p>
        </w:tc>
        <w:sdt>
          <w:sdtPr>
            <w:id w:val="108249731"/>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69130"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0CEC21" w14:textId="77777777" w:rsidR="00331D60" w:rsidRDefault="00895DC2">
            <w:pPr>
              <w:pStyle w:val="Table1"/>
              <w:jc w:val="center"/>
            </w:pPr>
            <w:r>
              <w:rPr>
                <w:rFonts w:hint="eastAsia"/>
              </w:rPr>
              <w:t>信息技术</w:t>
            </w:r>
            <w:r>
              <w:t>部</w:t>
            </w:r>
          </w:p>
          <w:p w14:paraId="2ACB740C" w14:textId="77777777" w:rsidR="00331D60" w:rsidRDefault="00895DC2">
            <w:pPr>
              <w:pStyle w:val="Table1"/>
              <w:jc w:val="center"/>
            </w:pPr>
            <w:r>
              <w:t>IT</w:t>
            </w:r>
          </w:p>
        </w:tc>
        <w:sdt>
          <w:sdtPr>
            <w:id w:val="-1805759550"/>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2FC3D4" w14:textId="77777777" w:rsidR="00331D60" w:rsidRDefault="00895DC2">
                <w:pPr>
                  <w:pStyle w:val="Table1"/>
                  <w:jc w:val="center"/>
                </w:pPr>
                <w:r>
                  <w:rPr>
                    <w:rFonts w:ascii="MS Gothic" w:eastAsia="MS Gothic" w:hAnsi="MS Gothic" w:hint="eastAsia"/>
                  </w:rPr>
                  <w:t>☐</w:t>
                </w:r>
              </w:p>
            </w:tc>
          </w:sdtContent>
        </w:sdt>
      </w:tr>
    </w:tbl>
    <w:p w14:paraId="2B4DCD36" w14:textId="77777777" w:rsidR="00331D60" w:rsidRDefault="00331D60">
      <w:pPr>
        <w:adjustRightInd w:val="0"/>
        <w:snapToGrid w:val="0"/>
        <w:spacing w:line="360" w:lineRule="auto"/>
        <w:rPr>
          <w:rFonts w:ascii="Arial" w:eastAsia="楷体" w:hAnsi="Arial" w:cs="Arial"/>
          <w:sz w:val="21"/>
          <w:szCs w:val="21"/>
          <w:lang w:val="en-GB" w:eastAsia="zh-CN"/>
        </w:rPr>
      </w:pPr>
    </w:p>
    <w:p w14:paraId="62C6655C" w14:textId="77777777" w:rsidR="00331D60" w:rsidRDefault="00331D60">
      <w:pPr>
        <w:adjustRightInd w:val="0"/>
        <w:snapToGrid w:val="0"/>
        <w:spacing w:line="360" w:lineRule="auto"/>
        <w:rPr>
          <w:rFonts w:ascii="Arial" w:eastAsia="楷体" w:hAnsi="Arial" w:cs="Arial"/>
          <w:sz w:val="21"/>
          <w:szCs w:val="21"/>
          <w:lang w:val="en-GB" w:eastAsia="zh-CN"/>
        </w:rPr>
      </w:pPr>
    </w:p>
    <w:p w14:paraId="702B64F8" w14:textId="77777777" w:rsidR="00331D60" w:rsidRDefault="00331D60">
      <w:pPr>
        <w:adjustRightInd w:val="0"/>
        <w:snapToGrid w:val="0"/>
        <w:spacing w:line="360" w:lineRule="auto"/>
        <w:rPr>
          <w:rFonts w:ascii="Arial" w:eastAsia="楷体" w:hAnsi="Arial" w:cs="Arial"/>
          <w:sz w:val="21"/>
          <w:szCs w:val="21"/>
          <w:lang w:val="en-GB" w:eastAsia="zh-CN"/>
        </w:rPr>
      </w:pPr>
    </w:p>
    <w:p w14:paraId="4BCD632C" w14:textId="639127E8" w:rsidR="00331D60" w:rsidRDefault="00331D60">
      <w:pPr>
        <w:adjustRightInd w:val="0"/>
        <w:snapToGrid w:val="0"/>
        <w:spacing w:before="120"/>
        <w:rPr>
          <w:rFonts w:ascii="Arial" w:eastAsia="楷体" w:hAnsi="Arial" w:cs="Arial"/>
          <w:b/>
          <w:lang w:val="en-GB" w:eastAsia="zh-CN"/>
        </w:rPr>
      </w:pPr>
    </w:p>
    <w:p w14:paraId="1F08333F" w14:textId="2D5A9F1A" w:rsidR="00331D60" w:rsidRDefault="00895DC2">
      <w:pPr>
        <w:rPr>
          <w:rFonts w:ascii="Arial" w:eastAsia="楷体" w:hAnsi="Arial" w:cs="Arial"/>
          <w:sz w:val="20"/>
          <w:szCs w:val="20"/>
          <w:lang w:val="en-GB" w:eastAsia="zh-CN"/>
        </w:rPr>
        <w:sectPr w:rsidR="00331D60">
          <w:headerReference w:type="even" r:id="rId8"/>
          <w:headerReference w:type="default" r:id="rId9"/>
          <w:footerReference w:type="default" r:id="rId10"/>
          <w:headerReference w:type="first" r:id="rId11"/>
          <w:footerReference w:type="first" r:id="rId12"/>
          <w:endnotePr>
            <w:numFmt w:val="decimal"/>
          </w:endnotePr>
          <w:pgSz w:w="11907" w:h="16839"/>
          <w:pgMar w:top="1134" w:right="1134" w:bottom="1134" w:left="1418" w:header="850" w:footer="283" w:gutter="0"/>
          <w:cols w:space="720"/>
          <w:titlePg/>
          <w:docGrid w:linePitch="326"/>
        </w:sectPr>
      </w:pPr>
      <w:r>
        <w:rPr>
          <w:rFonts w:ascii="Arial" w:eastAsia="楷体" w:hAnsi="Arial" w:cs="Arial"/>
          <w:b/>
          <w:sz w:val="21"/>
          <w:szCs w:val="21"/>
          <w:lang w:eastAsia="zh-CN"/>
        </w:rPr>
        <w:br w:type="page"/>
      </w:r>
    </w:p>
    <w:sdt>
      <w:sdtPr>
        <w:rPr>
          <w:rFonts w:ascii="Times New Roman" w:eastAsia="华文楷体" w:hAnsi="Times New Roman" w:cs="Times New Roman"/>
          <w:b w:val="0"/>
          <w:sz w:val="24"/>
          <w:lang w:val="en-US" w:eastAsia="en-US"/>
        </w:rPr>
        <w:id w:val="-1752881328"/>
        <w:docPartObj>
          <w:docPartGallery w:val="Table of Contents"/>
          <w:docPartUnique/>
        </w:docPartObj>
      </w:sdtPr>
      <w:sdtEndPr>
        <w:rPr>
          <w:bCs/>
        </w:rPr>
      </w:sdtEndPr>
      <w:sdtContent>
        <w:p w14:paraId="7C0984B7" w14:textId="77777777" w:rsidR="00331D60" w:rsidRDefault="00895DC2">
          <w:pPr>
            <w:pStyle w:val="TOC20"/>
          </w:pPr>
          <w:r>
            <w:t>目录</w:t>
          </w:r>
        </w:p>
        <w:p w14:paraId="14355D64" w14:textId="77777777" w:rsidR="00331D60" w:rsidRDefault="00895DC2">
          <w:pPr>
            <w:jc w:val="center"/>
            <w:rPr>
              <w:rFonts w:ascii="Arial" w:eastAsia="楷体" w:hAnsi="Arial" w:cs="Arial"/>
              <w:b/>
              <w:sz w:val="22"/>
              <w:szCs w:val="20"/>
              <w:lang w:val="en-GB" w:eastAsia="zh-CN"/>
            </w:rPr>
          </w:pPr>
          <w:r>
            <w:rPr>
              <w:rFonts w:ascii="Arial" w:eastAsia="楷体" w:hAnsi="Arial" w:cs="Arial"/>
              <w:b/>
              <w:sz w:val="22"/>
              <w:szCs w:val="20"/>
              <w:lang w:val="en-GB" w:eastAsia="zh-CN"/>
            </w:rPr>
            <w:t>Table of Content</w:t>
          </w:r>
        </w:p>
        <w:p w14:paraId="5E4C87F0" w14:textId="77777777" w:rsidR="00331D60" w:rsidRDefault="00331D60">
          <w:pPr>
            <w:pStyle w:val="TOC20"/>
          </w:pPr>
        </w:p>
        <w:p w14:paraId="3B89DD3C" w14:textId="09256576" w:rsidR="00087F76" w:rsidRDefault="00895DC2">
          <w:pPr>
            <w:pStyle w:val="TOC1"/>
            <w:tabs>
              <w:tab w:val="left" w:pos="1134"/>
            </w:tabs>
            <w:rPr>
              <w:rFonts w:asciiTheme="minorHAnsi" w:eastAsiaTheme="minorEastAsia" w:hAnsiTheme="minorHAnsi" w:cstheme="minorBidi"/>
              <w:b w:val="0"/>
              <w:noProof/>
              <w:kern w:val="2"/>
              <w:lang w:val="en-US"/>
              <w14:ligatures w14:val="standardContextual"/>
            </w:rPr>
          </w:pPr>
          <w:r>
            <w:rPr>
              <w:rFonts w:eastAsia="微软雅黑"/>
            </w:rPr>
            <w:fldChar w:fldCharType="begin"/>
          </w:r>
          <w:r>
            <w:rPr>
              <w:rFonts w:eastAsia="微软雅黑"/>
            </w:rPr>
            <w:instrText xml:space="preserve"> TOC \o "1-3" \h \z \u </w:instrText>
          </w:r>
          <w:r>
            <w:rPr>
              <w:rFonts w:eastAsia="微软雅黑"/>
            </w:rPr>
            <w:fldChar w:fldCharType="separate"/>
          </w:r>
          <w:hyperlink w:anchor="_Toc199339134" w:history="1">
            <w:r w:rsidR="00087F76" w:rsidRPr="00A0389C">
              <w:rPr>
                <w:rStyle w:val="affff2"/>
                <w:rFonts w:hint="eastAsia"/>
                <w:noProof/>
              </w:rPr>
              <w:t>1</w:t>
            </w:r>
            <w:r w:rsidR="00087F76">
              <w:rPr>
                <w:rFonts w:asciiTheme="minorHAnsi" w:eastAsiaTheme="minorEastAsia" w:hAnsiTheme="minorHAnsi" w:cstheme="minorBidi" w:hint="eastAsia"/>
                <w:b w:val="0"/>
                <w:noProof/>
                <w:kern w:val="2"/>
                <w:lang w:val="en-US"/>
                <w14:ligatures w14:val="standardContextual"/>
              </w:rPr>
              <w:tab/>
            </w:r>
            <w:r w:rsidR="00087F76" w:rsidRPr="00A0389C">
              <w:rPr>
                <w:rStyle w:val="affff2"/>
                <w:rFonts w:hint="eastAsia"/>
                <w:noProof/>
              </w:rPr>
              <w:t>目的</w:t>
            </w:r>
            <w:r w:rsidR="00087F76" w:rsidRPr="00A0389C">
              <w:rPr>
                <w:rStyle w:val="affff2"/>
                <w:rFonts w:hint="eastAsia"/>
                <w:noProof/>
              </w:rPr>
              <w:t>Purpose</w:t>
            </w:r>
            <w:r w:rsidR="00087F76">
              <w:rPr>
                <w:rFonts w:hint="eastAsia"/>
                <w:noProof/>
                <w:webHidden/>
              </w:rPr>
              <w:tab/>
            </w:r>
            <w:r w:rsidR="00087F76">
              <w:rPr>
                <w:rFonts w:hint="eastAsia"/>
                <w:noProof/>
                <w:webHidden/>
              </w:rPr>
              <w:fldChar w:fldCharType="begin"/>
            </w:r>
            <w:r w:rsidR="00087F76">
              <w:rPr>
                <w:rFonts w:hint="eastAsia"/>
                <w:noProof/>
                <w:webHidden/>
              </w:rPr>
              <w:instrText xml:space="preserve"> </w:instrText>
            </w:r>
            <w:r w:rsidR="00087F76">
              <w:rPr>
                <w:noProof/>
                <w:webHidden/>
              </w:rPr>
              <w:instrText>PAGEREF _Toc199339134 \h</w:instrText>
            </w:r>
            <w:r w:rsidR="00087F76">
              <w:rPr>
                <w:rFonts w:hint="eastAsia"/>
                <w:noProof/>
                <w:webHidden/>
              </w:rPr>
              <w:instrText xml:space="preserve"> </w:instrText>
            </w:r>
            <w:r w:rsidR="00087F76">
              <w:rPr>
                <w:rFonts w:hint="eastAsia"/>
                <w:noProof/>
                <w:webHidden/>
              </w:rPr>
            </w:r>
            <w:r w:rsidR="00087F76">
              <w:rPr>
                <w:rFonts w:hint="eastAsia"/>
                <w:noProof/>
                <w:webHidden/>
              </w:rPr>
              <w:fldChar w:fldCharType="separate"/>
            </w:r>
            <w:r w:rsidR="00C70B49">
              <w:rPr>
                <w:noProof/>
                <w:webHidden/>
              </w:rPr>
              <w:t>3</w:t>
            </w:r>
            <w:r w:rsidR="00087F76">
              <w:rPr>
                <w:rFonts w:hint="eastAsia"/>
                <w:noProof/>
                <w:webHidden/>
              </w:rPr>
              <w:fldChar w:fldCharType="end"/>
            </w:r>
          </w:hyperlink>
        </w:p>
        <w:p w14:paraId="32F926B5" w14:textId="727F9183"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5" w:history="1">
            <w:r w:rsidRPr="00A0389C">
              <w:rPr>
                <w:rStyle w:val="affff2"/>
                <w:rFonts w:hint="eastAsia"/>
                <w:noProof/>
              </w:rPr>
              <w:t>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范围</w:t>
            </w:r>
            <w:r w:rsidRPr="00A0389C">
              <w:rPr>
                <w:rStyle w:val="affff2"/>
                <w:rFonts w:hint="eastAsia"/>
                <w:noProof/>
              </w:rPr>
              <w:t>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_Toc199339135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3</w:t>
            </w:r>
            <w:r>
              <w:rPr>
                <w:rFonts w:hint="eastAsia"/>
                <w:noProof/>
                <w:webHidden/>
              </w:rPr>
              <w:fldChar w:fldCharType="end"/>
            </w:r>
          </w:hyperlink>
        </w:p>
        <w:p w14:paraId="1B4EB46A" w14:textId="0E615342"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6" w:history="1">
            <w:r w:rsidRPr="00A0389C">
              <w:rPr>
                <w:rStyle w:val="affff2"/>
                <w:rFonts w:hint="eastAsia"/>
                <w:noProof/>
              </w:rPr>
              <w:t>3</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定义与缩写</w:t>
            </w:r>
            <w:r w:rsidRPr="00A0389C">
              <w:rPr>
                <w:rStyle w:val="affff2"/>
                <w:rFonts w:hint="eastAsia"/>
                <w:noProof/>
              </w:rPr>
              <w:t>Definitions and Abbreviations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_Toc199339136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3</w:t>
            </w:r>
            <w:r>
              <w:rPr>
                <w:rFonts w:hint="eastAsia"/>
                <w:noProof/>
                <w:webHidden/>
              </w:rPr>
              <w:fldChar w:fldCharType="end"/>
            </w:r>
          </w:hyperlink>
        </w:p>
        <w:p w14:paraId="356C0500" w14:textId="5C886FAB"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7" w:history="1">
            <w:r w:rsidRPr="00A0389C">
              <w:rPr>
                <w:rStyle w:val="affff2"/>
                <w:rFonts w:hint="eastAsia"/>
                <w:noProof/>
              </w:rPr>
              <w:t>4</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程序</w:t>
            </w:r>
            <w:r w:rsidRPr="00A0389C">
              <w:rPr>
                <w:rStyle w:val="affff2"/>
                <w:rFonts w:hint="eastAsia"/>
                <w:noProof/>
              </w:rPr>
              <w:t>Procedures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_Toc199339137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3</w:t>
            </w:r>
            <w:r>
              <w:rPr>
                <w:rFonts w:hint="eastAsia"/>
                <w:noProof/>
                <w:webHidden/>
              </w:rPr>
              <w:fldChar w:fldCharType="end"/>
            </w:r>
          </w:hyperlink>
        </w:p>
        <w:p w14:paraId="0C089736" w14:textId="6105A199"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38" w:history="1">
            <w:r w:rsidRPr="00A0389C">
              <w:rPr>
                <w:rStyle w:val="affff2"/>
                <w:rFonts w:hint="eastAsia"/>
                <w:noProof/>
              </w:rPr>
              <w:t>4.1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实验原理</w:t>
            </w:r>
            <w:r w:rsidRPr="00A0389C">
              <w:rPr>
                <w:rStyle w:val="affff2"/>
                <w:rFonts w:hint="eastAsia"/>
                <w:noProof/>
              </w:rPr>
              <w:t>Experimental Principle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_Toc199339138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3</w:t>
            </w:r>
            <w:r>
              <w:rPr>
                <w:rFonts w:hint="eastAsia"/>
                <w:noProof/>
                <w:webHidden/>
              </w:rPr>
              <w:fldChar w:fldCharType="end"/>
            </w:r>
          </w:hyperlink>
        </w:p>
        <w:p w14:paraId="409DADA9" w14:textId="3BC92B14"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39" w:history="1">
            <w:r w:rsidRPr="00A0389C">
              <w:rPr>
                <w:rStyle w:val="affff2"/>
                <w:rFonts w:hint="eastAsia"/>
                <w:noProof/>
              </w:rPr>
              <w:t>4.2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仪器设备</w:t>
            </w:r>
            <w:r w:rsidRPr="00A0389C">
              <w:rPr>
                <w:rStyle w:val="affff2"/>
                <w:rFonts w:hint="eastAsia"/>
                <w:noProof/>
              </w:rPr>
              <w:t>Instruments and Equipment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_Toc199339139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3</w:t>
            </w:r>
            <w:r>
              <w:rPr>
                <w:rFonts w:hint="eastAsia"/>
                <w:noProof/>
                <w:webHidden/>
              </w:rPr>
              <w:fldChar w:fldCharType="end"/>
            </w:r>
          </w:hyperlink>
        </w:p>
        <w:p w14:paraId="7C1C0B53" w14:textId="53B7C11E"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0" w:history="1">
            <w:r w:rsidRPr="00A0389C">
              <w:rPr>
                <w:rStyle w:val="affff2"/>
                <w:rFonts w:hint="eastAsia"/>
                <w:noProof/>
              </w:rPr>
              <w:t>4.3</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试剂及耗材</w:t>
            </w:r>
            <w:r w:rsidRPr="00A0389C">
              <w:rPr>
                <w:rStyle w:val="affff2"/>
                <w:rFonts w:hint="eastAsia"/>
                <w:noProof/>
              </w:rPr>
              <w:t>Reagents and Consumables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_Toc199339140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4</w:t>
            </w:r>
            <w:r>
              <w:rPr>
                <w:rFonts w:hint="eastAsia"/>
                <w:noProof/>
                <w:webHidden/>
              </w:rPr>
              <w:fldChar w:fldCharType="end"/>
            </w:r>
          </w:hyperlink>
        </w:p>
        <w:p w14:paraId="5AEB74AC" w14:textId="6B0F79E0"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1" w:history="1">
            <w:r w:rsidRPr="00A0389C">
              <w:rPr>
                <w:rStyle w:val="affff2"/>
                <w:rFonts w:hint="eastAsia"/>
                <w:noProof/>
              </w:rPr>
              <w:t>4.4</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实验样品</w:t>
            </w:r>
            <w:r w:rsidRPr="00A0389C">
              <w:rPr>
                <w:rStyle w:val="affff2"/>
                <w:rFonts w:hint="eastAsia"/>
                <w:noProof/>
              </w:rPr>
              <w:t>Experimental Sample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_Toc199339141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4</w:t>
            </w:r>
            <w:r>
              <w:rPr>
                <w:rFonts w:hint="eastAsia"/>
                <w:noProof/>
                <w:webHidden/>
              </w:rPr>
              <w:fldChar w:fldCharType="end"/>
            </w:r>
          </w:hyperlink>
        </w:p>
        <w:p w14:paraId="15E7DEB3" w14:textId="2673747F"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2" w:history="1">
            <w:r w:rsidRPr="00A0389C">
              <w:rPr>
                <w:rStyle w:val="affff2"/>
                <w:rFonts w:hint="eastAsia"/>
                <w:noProof/>
              </w:rPr>
              <w:t>4.5</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操作步骤</w:t>
            </w:r>
            <w:r w:rsidRPr="00A0389C">
              <w:rPr>
                <w:rStyle w:val="affff2"/>
                <w:rFonts w:hint="eastAsia"/>
                <w:noProof/>
              </w:rPr>
              <w:t>Operation Sequence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_Toc199339142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4</w:t>
            </w:r>
            <w:r>
              <w:rPr>
                <w:rFonts w:hint="eastAsia"/>
                <w:noProof/>
                <w:webHidden/>
              </w:rPr>
              <w:fldChar w:fldCharType="end"/>
            </w:r>
          </w:hyperlink>
        </w:p>
        <w:p w14:paraId="7B57484C" w14:textId="2A4BFB6F"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3" w:history="1">
            <w:r w:rsidRPr="00A0389C">
              <w:rPr>
                <w:rStyle w:val="affff2"/>
                <w:rFonts w:hint="eastAsia"/>
                <w:noProof/>
              </w:rPr>
              <w:t>4.6</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结果分析</w:t>
            </w:r>
            <w:r w:rsidRPr="00A0389C">
              <w:rPr>
                <w:rStyle w:val="affff2"/>
                <w:rFonts w:hint="eastAsia"/>
                <w:noProof/>
              </w:rPr>
              <w:t>Interpretation of Result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_Toc199339143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8</w:t>
            </w:r>
            <w:r>
              <w:rPr>
                <w:rFonts w:hint="eastAsia"/>
                <w:noProof/>
                <w:webHidden/>
              </w:rPr>
              <w:fldChar w:fldCharType="end"/>
            </w:r>
          </w:hyperlink>
        </w:p>
        <w:p w14:paraId="5E7D928E" w14:textId="65DAF671"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4" w:history="1">
            <w:r w:rsidRPr="00A0389C">
              <w:rPr>
                <w:rStyle w:val="affff2"/>
                <w:rFonts w:hint="eastAsia"/>
                <w:noProof/>
              </w:rPr>
              <w:t>4.7</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实验记录</w:t>
            </w:r>
            <w:r w:rsidRPr="00A0389C">
              <w:rPr>
                <w:rStyle w:val="affff2"/>
                <w:rFonts w:hint="eastAsia"/>
                <w:noProof/>
              </w:rPr>
              <w:t>Test 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_Toc199339144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10</w:t>
            </w:r>
            <w:r>
              <w:rPr>
                <w:rFonts w:hint="eastAsia"/>
                <w:noProof/>
                <w:webHidden/>
              </w:rPr>
              <w:fldChar w:fldCharType="end"/>
            </w:r>
          </w:hyperlink>
        </w:p>
        <w:p w14:paraId="126C30AC" w14:textId="0B4829DB"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5" w:history="1">
            <w:r w:rsidRPr="00A0389C">
              <w:rPr>
                <w:rStyle w:val="affff2"/>
                <w:rFonts w:hint="eastAsia"/>
                <w:noProof/>
              </w:rPr>
              <w:t>4.8</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可接受标准</w:t>
            </w:r>
            <w:r w:rsidRPr="00A0389C">
              <w:rPr>
                <w:rStyle w:val="affff2"/>
                <w:rFonts w:hint="eastAsia"/>
                <w:noProof/>
              </w:rPr>
              <w:t>Acceptable Standard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_Toc199339145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5B93FD37" w14:textId="77DAAF10"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46" w:history="1">
            <w:r w:rsidRPr="00A0389C">
              <w:rPr>
                <w:rStyle w:val="affff2"/>
                <w:rFonts w:hint="eastAsia"/>
                <w:noProof/>
              </w:rPr>
              <w:t>5</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职责</w:t>
            </w:r>
            <w:r w:rsidRPr="00A0389C">
              <w:rPr>
                <w:rStyle w:val="affff2"/>
                <w:rFonts w:hint="eastAsia"/>
                <w:noProof/>
              </w:rPr>
              <w:t>Responsibilities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_Toc199339146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576612CD" w14:textId="58AFB49D"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7" w:history="1">
            <w:r w:rsidRPr="00A0389C">
              <w:rPr>
                <w:rStyle w:val="affff2"/>
                <w:rFonts w:hint="eastAsia"/>
                <w:noProof/>
              </w:rPr>
              <w:t>5.1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质量控制部</w:t>
            </w:r>
            <w:r w:rsidRPr="00A0389C">
              <w:rPr>
                <w:rStyle w:val="affff2"/>
                <w:rFonts w:hint="eastAsia"/>
                <w:noProof/>
              </w:rPr>
              <w:t>QC Dept.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_Toc199339147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01EC2AED" w14:textId="05F31ABA"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8" w:history="1">
            <w:r w:rsidRPr="00A0389C">
              <w:rPr>
                <w:rStyle w:val="affff2"/>
                <w:rFonts w:hint="eastAsia"/>
                <w:noProof/>
              </w:rPr>
              <w:t>5.2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质量保证部</w:t>
            </w:r>
            <w:r w:rsidRPr="00A0389C">
              <w:rPr>
                <w:rStyle w:val="affff2"/>
                <w:rFonts w:hint="eastAsia"/>
                <w:noProof/>
              </w:rPr>
              <w:t>QA Dept.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_Toc199339148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5C378184" w14:textId="0D58B062"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49" w:history="1">
            <w:r w:rsidRPr="00A0389C">
              <w:rPr>
                <w:rStyle w:val="affff2"/>
                <w:rFonts w:hint="eastAsia"/>
                <w:noProof/>
              </w:rPr>
              <w:t>6</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相关文件</w:t>
            </w:r>
            <w:r w:rsidRPr="00A0389C">
              <w:rPr>
                <w:rStyle w:val="affff2"/>
                <w:rFonts w:hint="eastAsia"/>
                <w:noProof/>
              </w:rPr>
              <w:t>Relevant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_Toc199339149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5870805E" w14:textId="4C51F4E4"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50" w:history="1">
            <w:r w:rsidRPr="00A0389C">
              <w:rPr>
                <w:rStyle w:val="affff2"/>
                <w:rFonts w:hint="eastAsia"/>
                <w:noProof/>
              </w:rPr>
              <w:t>6.1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参考文件</w:t>
            </w:r>
            <w:r w:rsidRPr="00A0389C">
              <w:rPr>
                <w:rStyle w:val="affff2"/>
                <w:rFonts w:hint="eastAsia"/>
                <w:noProof/>
              </w:rPr>
              <w:t>Reference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_Toc199339150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6EF977B4" w14:textId="6E9A61F0"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51" w:history="1">
            <w:r w:rsidRPr="00A0389C">
              <w:rPr>
                <w:rStyle w:val="affff2"/>
                <w:rFonts w:hint="eastAsia"/>
                <w:noProof/>
              </w:rPr>
              <w:t>6.2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关联文件</w:t>
            </w:r>
            <w:r w:rsidRPr="00A0389C">
              <w:rPr>
                <w:rStyle w:val="affff2"/>
                <w:rFonts w:hint="eastAsia"/>
                <w:noProof/>
              </w:rPr>
              <w:t>Related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_Toc199339151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73722142" w14:textId="6EFE421C"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2" w:history="1">
            <w:r w:rsidRPr="00A0389C">
              <w:rPr>
                <w:rStyle w:val="affff2"/>
                <w:rFonts w:hint="eastAsia"/>
                <w:noProof/>
              </w:rPr>
              <w:t>7</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附件</w:t>
            </w:r>
            <w:r w:rsidRPr="00A0389C">
              <w:rPr>
                <w:rStyle w:val="affff2"/>
                <w:rFonts w:hint="eastAsia"/>
                <w:noProof/>
              </w:rPr>
              <w:t>Annexes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_Toc199339152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7C72DE54" w14:textId="1533F274"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3" w:history="1">
            <w:r w:rsidRPr="00A0389C">
              <w:rPr>
                <w:rStyle w:val="affff2"/>
                <w:rFonts w:hint="eastAsia"/>
                <w:noProof/>
              </w:rPr>
              <w:t>8</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培训需求</w:t>
            </w:r>
            <w:r w:rsidRPr="00A0389C">
              <w:rPr>
                <w:rStyle w:val="affff2"/>
                <w:rFonts w:hint="eastAsia"/>
                <w:noProof/>
              </w:rPr>
              <w:t>Training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_Toc199339153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11</w:t>
            </w:r>
            <w:r>
              <w:rPr>
                <w:rFonts w:hint="eastAsia"/>
                <w:noProof/>
                <w:webHidden/>
              </w:rPr>
              <w:fldChar w:fldCharType="end"/>
            </w:r>
          </w:hyperlink>
        </w:p>
        <w:p w14:paraId="5DC8385F" w14:textId="7BDF2855"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4" w:history="1">
            <w:r w:rsidRPr="00A0389C">
              <w:rPr>
                <w:rStyle w:val="affff2"/>
                <w:rFonts w:hint="eastAsia"/>
                <w:noProof/>
              </w:rPr>
              <w:t>9</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环境、健康及安全要求</w:t>
            </w:r>
            <w:r w:rsidRPr="00A0389C">
              <w:rPr>
                <w:rStyle w:val="affff2"/>
                <w:rFonts w:hint="eastAsia"/>
                <w:noProof/>
              </w:rPr>
              <w:t>EHS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_Toc199339154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12</w:t>
            </w:r>
            <w:r>
              <w:rPr>
                <w:rFonts w:hint="eastAsia"/>
                <w:noProof/>
                <w:webHidden/>
              </w:rPr>
              <w:fldChar w:fldCharType="end"/>
            </w:r>
          </w:hyperlink>
        </w:p>
        <w:p w14:paraId="65277817" w14:textId="1DFA020A"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5" w:history="1">
            <w:r w:rsidRPr="00A0389C">
              <w:rPr>
                <w:rStyle w:val="affff2"/>
                <w:rFonts w:hint="eastAsia"/>
                <w:noProof/>
              </w:rPr>
              <w:t>10</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文档历史</w:t>
            </w:r>
            <w:r w:rsidRPr="00A0389C">
              <w:rPr>
                <w:rStyle w:val="affff2"/>
                <w:rFonts w:hint="eastAsia"/>
                <w:noProof/>
              </w:rPr>
              <w:t>Document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_Toc199339155 \h</w:instrText>
            </w:r>
            <w:r>
              <w:rPr>
                <w:rFonts w:hint="eastAsia"/>
                <w:noProof/>
                <w:webHidden/>
              </w:rPr>
              <w:instrText xml:space="preserve"> </w:instrText>
            </w:r>
            <w:r>
              <w:rPr>
                <w:rFonts w:hint="eastAsia"/>
                <w:noProof/>
                <w:webHidden/>
              </w:rPr>
            </w:r>
            <w:r>
              <w:rPr>
                <w:rFonts w:hint="eastAsia"/>
                <w:noProof/>
                <w:webHidden/>
              </w:rPr>
              <w:fldChar w:fldCharType="separate"/>
            </w:r>
            <w:r w:rsidR="00C70B49">
              <w:rPr>
                <w:noProof/>
                <w:webHidden/>
              </w:rPr>
              <w:t>12</w:t>
            </w:r>
            <w:r>
              <w:rPr>
                <w:rFonts w:hint="eastAsia"/>
                <w:noProof/>
                <w:webHidden/>
              </w:rPr>
              <w:fldChar w:fldCharType="end"/>
            </w:r>
          </w:hyperlink>
        </w:p>
        <w:p w14:paraId="30EFEB97" w14:textId="77777777" w:rsidR="00470BE8" w:rsidRDefault="00895DC2">
          <w:pPr>
            <w:pStyle w:val="TOC20"/>
            <w:rPr>
              <w:rFonts w:eastAsia="微软雅黑"/>
            </w:rPr>
          </w:pPr>
          <w:r>
            <w:rPr>
              <w:rFonts w:eastAsia="微软雅黑"/>
            </w:rPr>
            <w:fldChar w:fldCharType="end"/>
          </w:r>
        </w:p>
        <w:p w14:paraId="1B8CC448" w14:textId="77777777" w:rsidR="00470BE8" w:rsidRDefault="00470BE8" w:rsidP="00470BE8">
          <w:pPr>
            <w:rPr>
              <w:lang w:val="en-GB" w:eastAsia="zh-CN"/>
            </w:rPr>
          </w:pPr>
        </w:p>
        <w:p w14:paraId="31104B77" w14:textId="7F2DCFE0" w:rsidR="00331D60" w:rsidRPr="00470BE8" w:rsidRDefault="00000000" w:rsidP="00470BE8">
          <w:pPr>
            <w:rPr>
              <w:lang w:val="en-GB" w:eastAsia="zh-CN"/>
            </w:rPr>
          </w:pPr>
        </w:p>
      </w:sdtContent>
    </w:sdt>
    <w:p w14:paraId="592BCF0C" w14:textId="77777777" w:rsidR="00331D60" w:rsidRDefault="00895DC2">
      <w:pPr>
        <w:pStyle w:val="10"/>
      </w:pPr>
      <w:bookmarkStart w:id="7" w:name="_Toc15648549"/>
      <w:bookmarkStart w:id="8" w:name="_Toc11770186"/>
      <w:bookmarkStart w:id="9" w:name="_Toc199339134"/>
      <w:bookmarkEnd w:id="2"/>
      <w:bookmarkEnd w:id="3"/>
      <w:r>
        <w:lastRenderedPageBreak/>
        <w:t>目的</w:t>
      </w:r>
      <w:r>
        <w:t>Purpose</w:t>
      </w:r>
      <w:bookmarkEnd w:id="7"/>
      <w:bookmarkEnd w:id="8"/>
      <w:bookmarkEnd w:id="9"/>
      <w:r>
        <w:t xml:space="preserve"> </w:t>
      </w:r>
    </w:p>
    <w:p w14:paraId="00B2EFC2" w14:textId="6B5F54AF" w:rsidR="00331D60" w:rsidRDefault="00895DC2">
      <w:pPr>
        <w:pStyle w:val="1-2"/>
        <w:rPr>
          <w:color w:val="000000" w:themeColor="text1"/>
        </w:rPr>
      </w:pPr>
      <w:r>
        <w:rPr>
          <w:rFonts w:hint="eastAsia"/>
          <w:color w:val="000000" w:themeColor="text1"/>
        </w:rPr>
        <w:t>本文件建立</w:t>
      </w:r>
      <w:r>
        <w:rPr>
          <w:color w:val="000000" w:themeColor="text1"/>
        </w:rPr>
        <w:t>QC</w:t>
      </w:r>
      <w:r>
        <w:rPr>
          <w:rFonts w:hint="eastAsia"/>
          <w:color w:val="000000" w:themeColor="text1"/>
        </w:rPr>
        <w:t>实验室</w:t>
      </w:r>
      <w:r>
        <w:rPr>
          <w:color w:val="000000" w:themeColor="text1"/>
        </w:rPr>
        <w:t>CB</w:t>
      </w:r>
      <w:r w:rsidR="000D04A1">
        <w:rPr>
          <w:rFonts w:hint="eastAsia"/>
          <w:color w:val="000000" w:themeColor="text1"/>
        </w:rPr>
        <w:t>1024-1</w:t>
      </w:r>
      <w:r w:rsidR="000D04A1">
        <w:rPr>
          <w:rFonts w:hint="eastAsia"/>
          <w:color w:val="000000" w:themeColor="text1"/>
        </w:rPr>
        <w:t>宿主</w:t>
      </w:r>
      <w:r>
        <w:rPr>
          <w:rFonts w:hint="eastAsia"/>
          <w:color w:val="000000" w:themeColor="text1"/>
        </w:rPr>
        <w:t>细胞蛋白质残留量检验标准操作规程，规范检测的过程操作与记录，使操作有章可循。</w:t>
      </w:r>
    </w:p>
    <w:p w14:paraId="6BA48445" w14:textId="77777777" w:rsidR="00331D60" w:rsidRDefault="00331D60">
      <w:pPr>
        <w:pStyle w:val="1-2"/>
        <w:rPr>
          <w:color w:val="365F91" w:themeColor="accent1" w:themeShade="BF"/>
        </w:rPr>
      </w:pPr>
    </w:p>
    <w:p w14:paraId="21733E03" w14:textId="77777777" w:rsidR="00331D60" w:rsidRDefault="00895DC2">
      <w:pPr>
        <w:pStyle w:val="10"/>
      </w:pPr>
      <w:bookmarkStart w:id="10" w:name="_Toc11770187"/>
      <w:bookmarkStart w:id="11" w:name="_Toc15648550"/>
      <w:bookmarkStart w:id="12" w:name="_Toc199339135"/>
      <w:r>
        <w:t>范围</w:t>
      </w:r>
      <w:r>
        <w:t>Scope</w:t>
      </w:r>
      <w:bookmarkEnd w:id="10"/>
      <w:bookmarkEnd w:id="11"/>
      <w:bookmarkEnd w:id="12"/>
      <w:r>
        <w:t xml:space="preserve"> </w:t>
      </w:r>
    </w:p>
    <w:p w14:paraId="5D1EAA2B" w14:textId="68C0C5AD" w:rsidR="00331D60" w:rsidRDefault="00895DC2">
      <w:pPr>
        <w:pStyle w:val="1-2"/>
        <w:rPr>
          <w:color w:val="000000" w:themeColor="text1"/>
        </w:rPr>
      </w:pPr>
      <w:r>
        <w:rPr>
          <w:rFonts w:hint="eastAsia"/>
          <w:color w:val="000000" w:themeColor="text1"/>
          <w:lang w:val="en-US"/>
        </w:rPr>
        <w:t>本文件适用于佛山汉腾生物科技有限公司</w:t>
      </w:r>
      <w:r>
        <w:rPr>
          <w:color w:val="000000" w:themeColor="text1"/>
          <w:lang w:val="en-US"/>
        </w:rPr>
        <w:t>QC</w:t>
      </w:r>
      <w:r>
        <w:rPr>
          <w:rFonts w:hint="eastAsia"/>
          <w:color w:val="000000" w:themeColor="text1"/>
          <w:lang w:val="en-US"/>
        </w:rPr>
        <w:t>实验室使用本测试方法进行</w:t>
      </w:r>
      <w:r w:rsidR="000D04A1">
        <w:rPr>
          <w:color w:val="000000" w:themeColor="text1"/>
          <w:lang w:val="en-US"/>
        </w:rPr>
        <w:t>CB</w:t>
      </w:r>
      <w:r w:rsidR="002D2984">
        <w:rPr>
          <w:rFonts w:hint="eastAsia"/>
          <w:color w:val="000000" w:themeColor="text1"/>
          <w:lang w:val="en-US"/>
        </w:rPr>
        <w:t>1</w:t>
      </w:r>
      <w:r w:rsidR="000D04A1">
        <w:rPr>
          <w:rFonts w:hint="eastAsia"/>
          <w:color w:val="000000" w:themeColor="text1"/>
          <w:lang w:val="en-US"/>
        </w:rPr>
        <w:t>024-1</w:t>
      </w:r>
      <w:r w:rsidR="000D04A1">
        <w:rPr>
          <w:rFonts w:hint="eastAsia"/>
          <w:color w:val="000000" w:themeColor="text1"/>
          <w:lang w:val="en-US"/>
        </w:rPr>
        <w:t>宿主</w:t>
      </w:r>
      <w:r>
        <w:rPr>
          <w:rFonts w:hint="eastAsia"/>
          <w:color w:val="000000" w:themeColor="text1"/>
          <w:lang w:val="en-US"/>
        </w:rPr>
        <w:t>细胞蛋白质残留量的分析，包括但不限于</w:t>
      </w:r>
      <w:r w:rsidR="00910D2F">
        <w:rPr>
          <w:rFonts w:hint="eastAsia"/>
          <w:color w:val="000000" w:themeColor="text1"/>
          <w:lang w:val="en-US"/>
        </w:rPr>
        <w:t>原液</w:t>
      </w:r>
      <w:r w:rsidR="002D2984">
        <w:rPr>
          <w:rFonts w:hint="eastAsia"/>
          <w:color w:val="000000" w:themeColor="text1"/>
          <w:lang w:val="en-US"/>
        </w:rPr>
        <w:t>中间体</w:t>
      </w:r>
      <w:r>
        <w:rPr>
          <w:rFonts w:hint="eastAsia"/>
          <w:color w:val="000000" w:themeColor="text1"/>
          <w:lang w:val="en-US"/>
        </w:rPr>
        <w:t>、原液的检测</w:t>
      </w:r>
      <w:r>
        <w:rPr>
          <w:rFonts w:hint="eastAsia"/>
          <w:color w:val="000000" w:themeColor="text1"/>
        </w:rPr>
        <w:t>。</w:t>
      </w:r>
    </w:p>
    <w:p w14:paraId="3C90DC05" w14:textId="77777777" w:rsidR="00331D60" w:rsidRDefault="00331D60">
      <w:pPr>
        <w:pStyle w:val="Text"/>
        <w:adjustRightInd w:val="0"/>
        <w:snapToGrid w:val="0"/>
        <w:spacing w:before="0" w:line="360" w:lineRule="auto"/>
        <w:rPr>
          <w:rFonts w:ascii="Arial" w:eastAsia="楷体" w:hAnsi="Arial" w:cs="Arial"/>
          <w:sz w:val="21"/>
          <w:szCs w:val="21"/>
          <w:lang w:val="en-GB" w:eastAsia="zh-CN"/>
        </w:rPr>
      </w:pPr>
    </w:p>
    <w:p w14:paraId="1C557C24" w14:textId="77777777" w:rsidR="00331D60" w:rsidRDefault="00895DC2">
      <w:pPr>
        <w:pStyle w:val="10"/>
      </w:pPr>
      <w:bookmarkStart w:id="13" w:name="_Toc15648551"/>
      <w:bookmarkStart w:id="14" w:name="_Toc199339136"/>
      <w:bookmarkStart w:id="15" w:name="_Toc11770188"/>
      <w:r>
        <w:t>定义与缩写</w:t>
      </w:r>
      <w:r>
        <w:t xml:space="preserve">Definitions and </w:t>
      </w:r>
      <w:r>
        <w:rPr>
          <w:rFonts w:hint="eastAsia"/>
        </w:rPr>
        <w:t>A</w:t>
      </w:r>
      <w:r>
        <w:t>bbreviations</w:t>
      </w:r>
      <w:bookmarkEnd w:id="13"/>
      <w:bookmarkEnd w:id="14"/>
      <w:r>
        <w:t xml:space="preserve"> </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4248"/>
        <w:gridCol w:w="3398"/>
      </w:tblGrid>
      <w:tr w:rsidR="00331D60" w14:paraId="2A222CFE"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884021" w14:textId="77777777" w:rsidR="00331D60" w:rsidRDefault="00895DC2">
            <w:pPr>
              <w:pStyle w:val="Table1"/>
              <w:jc w:val="center"/>
            </w:pPr>
            <w:r>
              <w:rPr>
                <w:rFonts w:hint="eastAsia"/>
              </w:rPr>
              <w:t>缩写</w:t>
            </w:r>
          </w:p>
        </w:tc>
        <w:tc>
          <w:tcPr>
            <w:tcW w:w="227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410FDAB" w14:textId="77777777" w:rsidR="00331D60" w:rsidRDefault="00895DC2">
            <w:pPr>
              <w:pStyle w:val="Table1"/>
              <w:jc w:val="center"/>
            </w:pPr>
            <w:r>
              <w:rPr>
                <w:rFonts w:hint="eastAsia"/>
              </w:rPr>
              <w:t>英文全称</w:t>
            </w:r>
          </w:p>
        </w:tc>
        <w:tc>
          <w:tcPr>
            <w:tcW w:w="181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E04E22" w14:textId="77777777" w:rsidR="00331D60" w:rsidRDefault="00895DC2">
            <w:pPr>
              <w:pStyle w:val="Table1"/>
              <w:jc w:val="center"/>
            </w:pPr>
            <w:r>
              <w:rPr>
                <w:rFonts w:hint="eastAsia"/>
              </w:rPr>
              <w:t>中文全称</w:t>
            </w:r>
          </w:p>
        </w:tc>
      </w:tr>
      <w:tr w:rsidR="00331D60" w14:paraId="21F15280"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7C24E06A" w14:textId="77777777" w:rsidR="00331D60" w:rsidRDefault="00895DC2">
            <w:pPr>
              <w:pStyle w:val="Table1"/>
            </w:pPr>
            <w:r>
              <w:t>ELISA</w:t>
            </w:r>
          </w:p>
        </w:tc>
        <w:tc>
          <w:tcPr>
            <w:tcW w:w="2273" w:type="pct"/>
            <w:tcBorders>
              <w:top w:val="single" w:sz="4" w:space="0" w:color="auto"/>
              <w:left w:val="single" w:sz="4" w:space="0" w:color="auto"/>
              <w:bottom w:val="single" w:sz="4" w:space="0" w:color="auto"/>
              <w:right w:val="single" w:sz="4" w:space="0" w:color="auto"/>
            </w:tcBorders>
            <w:vAlign w:val="center"/>
          </w:tcPr>
          <w:p w14:paraId="2DC2420A" w14:textId="77777777" w:rsidR="00331D60" w:rsidRDefault="00895DC2">
            <w:pPr>
              <w:pStyle w:val="Table1"/>
            </w:pPr>
            <w:r>
              <w:rPr>
                <w:color w:val="000000" w:themeColor="text1"/>
              </w:rPr>
              <w:t xml:space="preserve">Enzyme-Linked </w:t>
            </w:r>
            <w:proofErr w:type="spellStart"/>
            <w:r>
              <w:rPr>
                <w:color w:val="000000" w:themeColor="text1"/>
              </w:rPr>
              <w:t>Immunosorbbent</w:t>
            </w:r>
            <w:proofErr w:type="spellEnd"/>
            <w:r>
              <w:rPr>
                <w:color w:val="000000" w:themeColor="text1"/>
              </w:rPr>
              <w:t xml:space="preserve"> Assay</w:t>
            </w:r>
          </w:p>
        </w:tc>
        <w:tc>
          <w:tcPr>
            <w:tcW w:w="1818" w:type="pct"/>
            <w:tcBorders>
              <w:top w:val="single" w:sz="4" w:space="0" w:color="auto"/>
              <w:left w:val="single" w:sz="4" w:space="0" w:color="auto"/>
              <w:bottom w:val="single" w:sz="4" w:space="0" w:color="auto"/>
              <w:right w:val="single" w:sz="4" w:space="0" w:color="auto"/>
            </w:tcBorders>
            <w:vAlign w:val="center"/>
          </w:tcPr>
          <w:p w14:paraId="106C331B" w14:textId="77777777" w:rsidR="00331D60" w:rsidRDefault="00895DC2">
            <w:pPr>
              <w:pStyle w:val="Table1"/>
            </w:pPr>
            <w:r>
              <w:rPr>
                <w:rFonts w:hint="eastAsia"/>
              </w:rPr>
              <w:t>酶联免疫吸附实验</w:t>
            </w:r>
          </w:p>
        </w:tc>
      </w:tr>
      <w:tr w:rsidR="00557E78" w14:paraId="121E4A13" w14:textId="77777777" w:rsidTr="00557E78">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7FE5CABB" w14:textId="7D2D7D03" w:rsidR="00557E78" w:rsidRDefault="00557E78" w:rsidP="00557E78">
            <w:pPr>
              <w:pStyle w:val="Table1"/>
            </w:pPr>
            <w:r w:rsidRPr="00756853">
              <w:rPr>
                <w:rFonts w:hint="eastAsia"/>
              </w:rPr>
              <w:t>CHO</w:t>
            </w:r>
          </w:p>
        </w:tc>
        <w:tc>
          <w:tcPr>
            <w:tcW w:w="2273" w:type="pct"/>
            <w:tcBorders>
              <w:top w:val="single" w:sz="4" w:space="0" w:color="auto"/>
              <w:left w:val="single" w:sz="4" w:space="0" w:color="auto"/>
              <w:bottom w:val="single" w:sz="4" w:space="0" w:color="auto"/>
              <w:right w:val="single" w:sz="4" w:space="0" w:color="auto"/>
            </w:tcBorders>
            <w:vAlign w:val="center"/>
          </w:tcPr>
          <w:p w14:paraId="2D9F5448" w14:textId="5521CFA1" w:rsidR="00557E78" w:rsidRPr="00557E78" w:rsidRDefault="00557E78" w:rsidP="00557E78">
            <w:pPr>
              <w:pStyle w:val="Table1"/>
            </w:pPr>
            <w:r w:rsidRPr="00756853">
              <w:rPr>
                <w:rFonts w:hint="eastAsia"/>
              </w:rPr>
              <w:t>Chinese Hamster Ovary</w:t>
            </w:r>
          </w:p>
        </w:tc>
        <w:tc>
          <w:tcPr>
            <w:tcW w:w="1818" w:type="pct"/>
            <w:tcBorders>
              <w:top w:val="single" w:sz="4" w:space="0" w:color="auto"/>
              <w:left w:val="single" w:sz="4" w:space="0" w:color="auto"/>
              <w:bottom w:val="single" w:sz="4" w:space="0" w:color="auto"/>
              <w:right w:val="single" w:sz="4" w:space="0" w:color="auto"/>
            </w:tcBorders>
            <w:vAlign w:val="center"/>
          </w:tcPr>
          <w:p w14:paraId="54711ACF" w14:textId="0D2730ED" w:rsidR="00557E78" w:rsidRDefault="00557E78" w:rsidP="00557E78">
            <w:pPr>
              <w:pStyle w:val="Table1"/>
            </w:pPr>
            <w:r w:rsidRPr="00756853">
              <w:rPr>
                <w:rFonts w:hint="eastAsia"/>
              </w:rPr>
              <w:t>中国仓鼠卵巢</w:t>
            </w:r>
          </w:p>
        </w:tc>
      </w:tr>
      <w:tr w:rsidR="00331D60" w14:paraId="2A3581CA"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1123C7C" w14:textId="77777777" w:rsidR="00331D60" w:rsidRDefault="00895DC2">
            <w:pPr>
              <w:pStyle w:val="Table1"/>
            </w:pPr>
            <w:r>
              <w:t>HRP</w:t>
            </w:r>
          </w:p>
        </w:tc>
        <w:tc>
          <w:tcPr>
            <w:tcW w:w="2273" w:type="pct"/>
            <w:tcBorders>
              <w:top w:val="single" w:sz="4" w:space="0" w:color="auto"/>
              <w:left w:val="single" w:sz="4" w:space="0" w:color="auto"/>
              <w:bottom w:val="single" w:sz="4" w:space="0" w:color="auto"/>
              <w:right w:val="single" w:sz="4" w:space="0" w:color="auto"/>
            </w:tcBorders>
            <w:vAlign w:val="center"/>
          </w:tcPr>
          <w:p w14:paraId="13A74E4C" w14:textId="77777777" w:rsidR="00331D60" w:rsidRDefault="00895DC2">
            <w:pPr>
              <w:pStyle w:val="Table1"/>
            </w:pPr>
            <w:r>
              <w:rPr>
                <w:color w:val="000000" w:themeColor="text1"/>
              </w:rPr>
              <w:t>Horseradish Peroxidase</w:t>
            </w:r>
          </w:p>
        </w:tc>
        <w:tc>
          <w:tcPr>
            <w:tcW w:w="1818" w:type="pct"/>
            <w:tcBorders>
              <w:top w:val="single" w:sz="4" w:space="0" w:color="auto"/>
              <w:left w:val="single" w:sz="4" w:space="0" w:color="auto"/>
              <w:bottom w:val="single" w:sz="4" w:space="0" w:color="auto"/>
              <w:right w:val="single" w:sz="4" w:space="0" w:color="auto"/>
            </w:tcBorders>
            <w:vAlign w:val="center"/>
          </w:tcPr>
          <w:p w14:paraId="147366A5" w14:textId="77777777" w:rsidR="00331D60" w:rsidRDefault="00895DC2">
            <w:pPr>
              <w:pStyle w:val="Table1"/>
            </w:pPr>
            <w:r>
              <w:rPr>
                <w:rFonts w:hint="eastAsia"/>
              </w:rPr>
              <w:t>辣根过氧化物酶</w:t>
            </w:r>
          </w:p>
        </w:tc>
      </w:tr>
      <w:tr w:rsidR="00331D60" w14:paraId="78EDA06A"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1C0DE8C" w14:textId="77777777" w:rsidR="00331D60" w:rsidRDefault="00895DC2">
            <w:pPr>
              <w:pStyle w:val="Table1"/>
            </w:pPr>
            <w:r>
              <w:t>HCP</w:t>
            </w:r>
          </w:p>
        </w:tc>
        <w:tc>
          <w:tcPr>
            <w:tcW w:w="2273" w:type="pct"/>
            <w:tcBorders>
              <w:top w:val="single" w:sz="4" w:space="0" w:color="auto"/>
              <w:left w:val="single" w:sz="4" w:space="0" w:color="auto"/>
              <w:bottom w:val="single" w:sz="4" w:space="0" w:color="auto"/>
              <w:right w:val="single" w:sz="4" w:space="0" w:color="auto"/>
            </w:tcBorders>
            <w:vAlign w:val="center"/>
          </w:tcPr>
          <w:p w14:paraId="3F269B98" w14:textId="77777777" w:rsidR="00331D60" w:rsidRDefault="00895DC2">
            <w:pPr>
              <w:pStyle w:val="Table1"/>
            </w:pPr>
            <w:r>
              <w:t>Host Cell Proteins</w:t>
            </w:r>
          </w:p>
        </w:tc>
        <w:tc>
          <w:tcPr>
            <w:tcW w:w="1818" w:type="pct"/>
            <w:tcBorders>
              <w:top w:val="single" w:sz="4" w:space="0" w:color="auto"/>
              <w:left w:val="single" w:sz="4" w:space="0" w:color="auto"/>
              <w:bottom w:val="single" w:sz="4" w:space="0" w:color="auto"/>
              <w:right w:val="single" w:sz="4" w:space="0" w:color="auto"/>
            </w:tcBorders>
            <w:vAlign w:val="center"/>
          </w:tcPr>
          <w:p w14:paraId="472BDDED" w14:textId="77777777" w:rsidR="00331D60" w:rsidRDefault="00895DC2">
            <w:pPr>
              <w:pStyle w:val="Table1"/>
            </w:pPr>
            <w:r>
              <w:rPr>
                <w:rFonts w:hint="eastAsia"/>
              </w:rPr>
              <w:t>宿主细胞蛋白</w:t>
            </w:r>
          </w:p>
        </w:tc>
      </w:tr>
      <w:tr w:rsidR="00331D60" w14:paraId="7C216192"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4F30021C" w14:textId="77777777" w:rsidR="00331D60" w:rsidRDefault="00895DC2">
            <w:pPr>
              <w:pStyle w:val="Table1"/>
            </w:pPr>
            <w:r>
              <w:t>TMB</w:t>
            </w:r>
          </w:p>
        </w:tc>
        <w:tc>
          <w:tcPr>
            <w:tcW w:w="2273" w:type="pct"/>
            <w:tcBorders>
              <w:top w:val="single" w:sz="4" w:space="0" w:color="auto"/>
              <w:left w:val="single" w:sz="4" w:space="0" w:color="auto"/>
              <w:bottom w:val="single" w:sz="4" w:space="0" w:color="auto"/>
              <w:right w:val="single" w:sz="4" w:space="0" w:color="auto"/>
            </w:tcBorders>
            <w:vAlign w:val="center"/>
          </w:tcPr>
          <w:p w14:paraId="7FCDD2E5" w14:textId="77777777" w:rsidR="00331D60" w:rsidRPr="00910D2F" w:rsidRDefault="00895DC2">
            <w:pPr>
              <w:pStyle w:val="Table1"/>
            </w:pPr>
            <w:r w:rsidRPr="00910D2F">
              <w:t>Tetramethylbenzidine</w:t>
            </w:r>
          </w:p>
        </w:tc>
        <w:tc>
          <w:tcPr>
            <w:tcW w:w="1818" w:type="pct"/>
            <w:tcBorders>
              <w:top w:val="single" w:sz="4" w:space="0" w:color="auto"/>
              <w:left w:val="single" w:sz="4" w:space="0" w:color="auto"/>
              <w:bottom w:val="single" w:sz="4" w:space="0" w:color="auto"/>
              <w:right w:val="single" w:sz="4" w:space="0" w:color="auto"/>
            </w:tcBorders>
            <w:vAlign w:val="center"/>
          </w:tcPr>
          <w:p w14:paraId="16209C85" w14:textId="2BC97B73" w:rsidR="00331D60" w:rsidRPr="00910D2F" w:rsidRDefault="00895DC2" w:rsidP="00910D2F">
            <w:pPr>
              <w:pStyle w:val="Table1"/>
            </w:pPr>
            <w:r w:rsidRPr="00910D2F">
              <w:t>3</w:t>
            </w:r>
            <w:r w:rsidR="00910D2F">
              <w:t>,</w:t>
            </w:r>
            <w:r w:rsidRPr="00910D2F">
              <w:t>3’</w:t>
            </w:r>
            <w:r w:rsidR="00910D2F">
              <w:rPr>
                <w:rFonts w:hint="eastAsia"/>
              </w:rPr>
              <w:t>,</w:t>
            </w:r>
            <w:r w:rsidRPr="00910D2F">
              <w:t>5</w:t>
            </w:r>
            <w:r w:rsidR="00910D2F">
              <w:t>,</w:t>
            </w:r>
            <w:r w:rsidRPr="00910D2F">
              <w:t>5’-</w:t>
            </w:r>
            <w:r w:rsidRPr="00910D2F">
              <w:rPr>
                <w:rFonts w:hint="eastAsia"/>
              </w:rPr>
              <w:t>四甲基联苯胺</w:t>
            </w:r>
          </w:p>
        </w:tc>
      </w:tr>
      <w:tr w:rsidR="00331D60" w14:paraId="371C6BA0"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27A91447" w14:textId="77777777" w:rsidR="00331D60" w:rsidRDefault="00895DC2">
            <w:pPr>
              <w:pStyle w:val="Table1"/>
            </w:pPr>
            <w:r>
              <w:t>R</w:t>
            </w:r>
            <w:r>
              <w:rPr>
                <w:vertAlign w:val="superscript"/>
              </w:rPr>
              <w:t>2</w:t>
            </w:r>
          </w:p>
        </w:tc>
        <w:tc>
          <w:tcPr>
            <w:tcW w:w="2273" w:type="pct"/>
            <w:tcBorders>
              <w:top w:val="single" w:sz="4" w:space="0" w:color="auto"/>
              <w:left w:val="single" w:sz="4" w:space="0" w:color="auto"/>
              <w:bottom w:val="single" w:sz="4" w:space="0" w:color="auto"/>
              <w:right w:val="single" w:sz="4" w:space="0" w:color="auto"/>
            </w:tcBorders>
            <w:vAlign w:val="center"/>
          </w:tcPr>
          <w:p w14:paraId="1C7BB38C" w14:textId="77777777" w:rsidR="00331D60" w:rsidRDefault="00895DC2">
            <w:pPr>
              <w:pStyle w:val="Table1"/>
            </w:pPr>
            <w:r>
              <w:t>Coefficient of Determination</w:t>
            </w:r>
          </w:p>
        </w:tc>
        <w:tc>
          <w:tcPr>
            <w:tcW w:w="1818" w:type="pct"/>
            <w:tcBorders>
              <w:top w:val="single" w:sz="4" w:space="0" w:color="auto"/>
              <w:left w:val="single" w:sz="4" w:space="0" w:color="auto"/>
              <w:bottom w:val="single" w:sz="4" w:space="0" w:color="auto"/>
              <w:right w:val="single" w:sz="4" w:space="0" w:color="auto"/>
            </w:tcBorders>
            <w:vAlign w:val="center"/>
          </w:tcPr>
          <w:p w14:paraId="50A3CDD6" w14:textId="77777777" w:rsidR="00331D60" w:rsidRDefault="00895DC2">
            <w:pPr>
              <w:pStyle w:val="Table1"/>
            </w:pPr>
            <w:r>
              <w:rPr>
                <w:rFonts w:hint="eastAsia"/>
              </w:rPr>
              <w:t>决定系数</w:t>
            </w:r>
          </w:p>
        </w:tc>
      </w:tr>
      <w:tr w:rsidR="00331D60" w14:paraId="4F297407"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5859ADA5" w14:textId="77777777" w:rsidR="00331D60" w:rsidRDefault="00895DC2">
            <w:pPr>
              <w:pStyle w:val="Table1"/>
            </w:pPr>
            <w:r>
              <w:t>OD</w:t>
            </w:r>
            <w:r>
              <w:rPr>
                <w:vertAlign w:val="subscript"/>
              </w:rPr>
              <w:t>4</w:t>
            </w:r>
            <w:r>
              <w:rPr>
                <w:rFonts w:hint="eastAsia"/>
                <w:vertAlign w:val="subscript"/>
              </w:rPr>
              <w:t>50</w:t>
            </w:r>
            <w:r>
              <w:rPr>
                <w:vertAlign w:val="subscript"/>
              </w:rPr>
              <w:t xml:space="preserve"> nm</w:t>
            </w:r>
          </w:p>
        </w:tc>
        <w:tc>
          <w:tcPr>
            <w:tcW w:w="2273" w:type="pct"/>
            <w:tcBorders>
              <w:top w:val="single" w:sz="4" w:space="0" w:color="auto"/>
              <w:left w:val="single" w:sz="4" w:space="0" w:color="auto"/>
              <w:bottom w:val="single" w:sz="4" w:space="0" w:color="auto"/>
              <w:right w:val="single" w:sz="4" w:space="0" w:color="auto"/>
            </w:tcBorders>
            <w:vAlign w:val="center"/>
          </w:tcPr>
          <w:p w14:paraId="03676897" w14:textId="77777777" w:rsidR="00331D60" w:rsidRDefault="00895DC2">
            <w:pPr>
              <w:pStyle w:val="Table1"/>
            </w:pPr>
            <w:r>
              <w:t>Optical density at 4</w:t>
            </w:r>
            <w:r>
              <w:rPr>
                <w:rFonts w:hint="eastAsia"/>
              </w:rPr>
              <w:t>50</w:t>
            </w:r>
            <w:r>
              <w:t>nm</w:t>
            </w:r>
          </w:p>
        </w:tc>
        <w:tc>
          <w:tcPr>
            <w:tcW w:w="1818" w:type="pct"/>
            <w:tcBorders>
              <w:top w:val="single" w:sz="4" w:space="0" w:color="auto"/>
              <w:left w:val="single" w:sz="4" w:space="0" w:color="auto"/>
              <w:bottom w:val="single" w:sz="4" w:space="0" w:color="auto"/>
              <w:right w:val="single" w:sz="4" w:space="0" w:color="auto"/>
            </w:tcBorders>
            <w:vAlign w:val="center"/>
          </w:tcPr>
          <w:p w14:paraId="31240D92" w14:textId="1CE6A193" w:rsidR="00331D60" w:rsidRDefault="00895DC2">
            <w:pPr>
              <w:pStyle w:val="Table1"/>
            </w:pPr>
            <w:r>
              <w:t>4</w:t>
            </w:r>
            <w:r>
              <w:rPr>
                <w:rFonts w:hint="eastAsia"/>
              </w:rPr>
              <w:t>50</w:t>
            </w:r>
            <w:r>
              <w:t>nm</w:t>
            </w:r>
            <w:r>
              <w:t>下的光密度值（吸光度）</w:t>
            </w:r>
          </w:p>
        </w:tc>
      </w:tr>
      <w:tr w:rsidR="00331D60" w14:paraId="00AD1F22"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04551028" w14:textId="77777777" w:rsidR="00331D60" w:rsidRDefault="00895DC2">
            <w:pPr>
              <w:pStyle w:val="Table1"/>
            </w:pPr>
            <w:r>
              <w:t>OD</w:t>
            </w:r>
            <w:r>
              <w:rPr>
                <w:vertAlign w:val="subscript"/>
              </w:rPr>
              <w:t>650 nm</w:t>
            </w:r>
          </w:p>
        </w:tc>
        <w:tc>
          <w:tcPr>
            <w:tcW w:w="2273" w:type="pct"/>
            <w:tcBorders>
              <w:top w:val="single" w:sz="4" w:space="0" w:color="auto"/>
              <w:left w:val="single" w:sz="4" w:space="0" w:color="auto"/>
              <w:bottom w:val="single" w:sz="4" w:space="0" w:color="auto"/>
              <w:right w:val="single" w:sz="4" w:space="0" w:color="auto"/>
            </w:tcBorders>
            <w:vAlign w:val="center"/>
          </w:tcPr>
          <w:p w14:paraId="4E597951" w14:textId="77777777" w:rsidR="00331D60" w:rsidRDefault="00895DC2">
            <w:pPr>
              <w:pStyle w:val="Table1"/>
            </w:pPr>
            <w:r>
              <w:t>Optical density at 650nm</w:t>
            </w:r>
          </w:p>
        </w:tc>
        <w:tc>
          <w:tcPr>
            <w:tcW w:w="1818" w:type="pct"/>
            <w:tcBorders>
              <w:top w:val="single" w:sz="4" w:space="0" w:color="auto"/>
              <w:left w:val="single" w:sz="4" w:space="0" w:color="auto"/>
              <w:bottom w:val="single" w:sz="4" w:space="0" w:color="auto"/>
              <w:right w:val="single" w:sz="4" w:space="0" w:color="auto"/>
            </w:tcBorders>
            <w:vAlign w:val="center"/>
          </w:tcPr>
          <w:p w14:paraId="598FE766" w14:textId="56D13315" w:rsidR="00331D60" w:rsidRDefault="00895DC2">
            <w:pPr>
              <w:pStyle w:val="Table1"/>
            </w:pPr>
            <w:r>
              <w:t>650nm</w:t>
            </w:r>
            <w:r>
              <w:t>下的光密度值（吸光度）</w:t>
            </w:r>
          </w:p>
        </w:tc>
      </w:tr>
      <w:tr w:rsidR="00331D60" w14:paraId="6B8E84AC"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0C8FFE1F" w14:textId="77777777" w:rsidR="00331D60" w:rsidRDefault="00895DC2">
            <w:pPr>
              <w:pStyle w:val="Table1"/>
            </w:pPr>
            <w:r>
              <w:t>CV</w:t>
            </w:r>
          </w:p>
        </w:tc>
        <w:tc>
          <w:tcPr>
            <w:tcW w:w="2273" w:type="pct"/>
            <w:tcBorders>
              <w:top w:val="single" w:sz="4" w:space="0" w:color="auto"/>
              <w:left w:val="single" w:sz="4" w:space="0" w:color="auto"/>
              <w:bottom w:val="single" w:sz="4" w:space="0" w:color="auto"/>
              <w:right w:val="single" w:sz="4" w:space="0" w:color="auto"/>
            </w:tcBorders>
            <w:vAlign w:val="center"/>
          </w:tcPr>
          <w:p w14:paraId="0B14A988" w14:textId="77777777" w:rsidR="00331D60" w:rsidRDefault="00895DC2">
            <w:pPr>
              <w:pStyle w:val="Table1"/>
            </w:pPr>
            <w:r>
              <w:t>Coefficient of Variation</w:t>
            </w:r>
          </w:p>
        </w:tc>
        <w:tc>
          <w:tcPr>
            <w:tcW w:w="1818" w:type="pct"/>
            <w:tcBorders>
              <w:top w:val="single" w:sz="4" w:space="0" w:color="auto"/>
              <w:left w:val="single" w:sz="4" w:space="0" w:color="auto"/>
              <w:bottom w:val="single" w:sz="4" w:space="0" w:color="auto"/>
              <w:right w:val="single" w:sz="4" w:space="0" w:color="auto"/>
            </w:tcBorders>
            <w:vAlign w:val="center"/>
          </w:tcPr>
          <w:p w14:paraId="32B88336" w14:textId="77777777" w:rsidR="00331D60" w:rsidRDefault="00895DC2">
            <w:pPr>
              <w:pStyle w:val="Table1"/>
            </w:pPr>
            <w:r>
              <w:rPr>
                <w:rFonts w:hint="eastAsia"/>
              </w:rPr>
              <w:t>变异系数</w:t>
            </w:r>
          </w:p>
        </w:tc>
      </w:tr>
      <w:tr w:rsidR="002906AD" w14:paraId="55DC8BE6"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A44FEC6" w14:textId="63284E8C" w:rsidR="002906AD" w:rsidRDefault="002906AD">
            <w:pPr>
              <w:pStyle w:val="Table1"/>
            </w:pPr>
            <w:r>
              <w:rPr>
                <w:rFonts w:hint="eastAsia"/>
              </w:rPr>
              <w:t>B</w:t>
            </w:r>
            <w:r>
              <w:t>SA</w:t>
            </w:r>
          </w:p>
        </w:tc>
        <w:tc>
          <w:tcPr>
            <w:tcW w:w="2273" w:type="pct"/>
            <w:tcBorders>
              <w:top w:val="single" w:sz="4" w:space="0" w:color="auto"/>
              <w:left w:val="single" w:sz="4" w:space="0" w:color="auto"/>
              <w:bottom w:val="single" w:sz="4" w:space="0" w:color="auto"/>
              <w:right w:val="single" w:sz="4" w:space="0" w:color="auto"/>
            </w:tcBorders>
            <w:vAlign w:val="center"/>
          </w:tcPr>
          <w:p w14:paraId="73EEE70A" w14:textId="5F6482E2" w:rsidR="002906AD" w:rsidRDefault="002906AD">
            <w:pPr>
              <w:pStyle w:val="Table1"/>
            </w:pPr>
            <w:r w:rsidRPr="002906AD">
              <w:t xml:space="preserve">Bovine </w:t>
            </w:r>
            <w:r w:rsidR="002D2984">
              <w:rPr>
                <w:rFonts w:hint="eastAsia"/>
              </w:rPr>
              <w:t>S</w:t>
            </w:r>
            <w:r w:rsidRPr="002906AD">
              <w:t xml:space="preserve">erum </w:t>
            </w:r>
            <w:r w:rsidR="002D2984">
              <w:rPr>
                <w:rFonts w:hint="eastAsia"/>
              </w:rPr>
              <w:t>A</w:t>
            </w:r>
            <w:r w:rsidRPr="002906AD">
              <w:t>lbumin</w:t>
            </w:r>
          </w:p>
        </w:tc>
        <w:tc>
          <w:tcPr>
            <w:tcW w:w="1818" w:type="pct"/>
            <w:tcBorders>
              <w:top w:val="single" w:sz="4" w:space="0" w:color="auto"/>
              <w:left w:val="single" w:sz="4" w:space="0" w:color="auto"/>
              <w:bottom w:val="single" w:sz="4" w:space="0" w:color="auto"/>
              <w:right w:val="single" w:sz="4" w:space="0" w:color="auto"/>
            </w:tcBorders>
            <w:vAlign w:val="center"/>
          </w:tcPr>
          <w:p w14:paraId="2F22672A" w14:textId="27588CDC" w:rsidR="002906AD" w:rsidRDefault="002906AD">
            <w:pPr>
              <w:pStyle w:val="Table1"/>
            </w:pPr>
            <w:r>
              <w:rPr>
                <w:rFonts w:hint="eastAsia"/>
              </w:rPr>
              <w:t>牛血清白蛋白</w:t>
            </w:r>
          </w:p>
        </w:tc>
      </w:tr>
    </w:tbl>
    <w:p w14:paraId="558498B5" w14:textId="77777777" w:rsidR="00331D60" w:rsidRDefault="00331D60">
      <w:pPr>
        <w:pStyle w:val="1-2"/>
        <w:rPr>
          <w:color w:val="365F91" w:themeColor="accent1" w:themeShade="BF"/>
        </w:rPr>
      </w:pPr>
    </w:p>
    <w:p w14:paraId="5AE32E4B" w14:textId="77777777" w:rsidR="00331D60" w:rsidRDefault="00895DC2">
      <w:pPr>
        <w:pStyle w:val="10"/>
      </w:pPr>
      <w:bookmarkStart w:id="16" w:name="_Toc11770189"/>
      <w:bookmarkStart w:id="17" w:name="_Toc15648552"/>
      <w:bookmarkStart w:id="18" w:name="_Toc199339137"/>
      <w:r>
        <w:t>程序</w:t>
      </w:r>
      <w:r>
        <w:t>Procedure</w:t>
      </w:r>
      <w:bookmarkEnd w:id="16"/>
      <w:bookmarkEnd w:id="17"/>
      <w:r>
        <w:rPr>
          <w:rFonts w:hint="eastAsia"/>
        </w:rPr>
        <w:t>s</w:t>
      </w:r>
      <w:bookmarkEnd w:id="18"/>
    </w:p>
    <w:p w14:paraId="5873EB94" w14:textId="77777777" w:rsidR="00331D60" w:rsidRDefault="00895DC2">
      <w:pPr>
        <w:pStyle w:val="11"/>
      </w:pPr>
      <w:bookmarkStart w:id="19" w:name="_Toc76022252"/>
      <w:bookmarkStart w:id="20" w:name="_Toc76022658"/>
      <w:bookmarkStart w:id="21" w:name="_Toc75966147"/>
      <w:bookmarkStart w:id="22" w:name="_Toc75966083"/>
      <w:bookmarkStart w:id="23" w:name="_Toc75966148"/>
      <w:bookmarkStart w:id="24" w:name="_Toc76022660"/>
      <w:bookmarkStart w:id="25" w:name="_Toc75966146"/>
      <w:bookmarkStart w:id="26" w:name="_Toc76022253"/>
      <w:bookmarkStart w:id="27" w:name="_Toc76022659"/>
      <w:bookmarkStart w:id="28" w:name="_Toc76022251"/>
      <w:bookmarkStart w:id="29" w:name="_Toc75966145"/>
      <w:bookmarkStart w:id="30" w:name="_Toc75966109"/>
      <w:bookmarkStart w:id="31" w:name="_Toc75966086"/>
      <w:bookmarkStart w:id="32" w:name="_Toc76022214"/>
      <w:bookmarkStart w:id="33" w:name="_Toc76022216"/>
      <w:bookmarkStart w:id="34" w:name="_Toc76022622"/>
      <w:bookmarkStart w:id="35" w:name="_Toc76022191"/>
      <w:bookmarkStart w:id="36" w:name="_Toc76022657"/>
      <w:bookmarkStart w:id="37" w:name="_Toc76022190"/>
      <w:bookmarkStart w:id="38" w:name="_Toc76022250"/>
      <w:bookmarkStart w:id="39" w:name="_Toc76022217"/>
      <w:bookmarkStart w:id="40" w:name="_Toc75966112"/>
      <w:bookmarkStart w:id="41" w:name="_Toc75966113"/>
      <w:bookmarkStart w:id="42" w:name="_Toc76022621"/>
      <w:bookmarkStart w:id="43" w:name="_Toc75966110"/>
      <w:bookmarkStart w:id="44" w:name="_Toc76022620"/>
      <w:bookmarkStart w:id="45" w:name="_Toc76022624"/>
      <w:bookmarkStart w:id="46" w:name="_Toc76022619"/>
      <w:bookmarkStart w:id="47" w:name="_Toc76022625"/>
      <w:bookmarkStart w:id="48" w:name="_Toc75966144"/>
      <w:bookmarkStart w:id="49" w:name="_Toc75966111"/>
      <w:bookmarkStart w:id="50" w:name="_Toc76022249"/>
      <w:bookmarkStart w:id="51" w:name="_Toc76022656"/>
      <w:bookmarkStart w:id="52" w:name="_Toc76022218"/>
      <w:bookmarkStart w:id="53" w:name="_Toc76022215"/>
      <w:bookmarkStart w:id="54" w:name="_Toc76022598"/>
      <w:bookmarkStart w:id="55" w:name="_Toc75966108"/>
      <w:bookmarkStart w:id="56" w:name="_Toc76022212"/>
      <w:bookmarkStart w:id="57" w:name="_Toc76022213"/>
      <w:bookmarkStart w:id="58" w:name="_Toc76022623"/>
      <w:bookmarkStart w:id="59" w:name="_Toc75966107"/>
      <w:bookmarkStart w:id="60" w:name="_Toc76022077"/>
      <w:bookmarkStart w:id="61" w:name="_Toc76022189"/>
      <w:bookmarkStart w:id="62" w:name="_Toc76022142"/>
      <w:bookmarkStart w:id="63" w:name="_Toc75965973"/>
      <w:bookmarkStart w:id="64" w:name="_Toc75966037"/>
      <w:bookmarkStart w:id="65" w:name="_Toc75965974"/>
      <w:bookmarkStart w:id="66" w:name="_Toc76022188"/>
      <w:bookmarkStart w:id="67" w:name="_Toc75966085"/>
      <w:bookmarkStart w:id="68" w:name="_Toc76022548"/>
      <w:bookmarkStart w:id="69" w:name="_Toc76022486"/>
      <w:bookmarkStart w:id="70" w:name="_Toc76022485"/>
      <w:bookmarkStart w:id="71" w:name="_Toc76022484"/>
      <w:bookmarkStart w:id="72" w:name="_Toc76022078"/>
      <w:bookmarkStart w:id="73" w:name="_Toc76022483"/>
      <w:bookmarkStart w:id="74" w:name="_Toc76022481"/>
      <w:bookmarkStart w:id="75" w:name="_Toc76022482"/>
      <w:bookmarkStart w:id="76" w:name="_Toc76022075"/>
      <w:bookmarkStart w:id="77" w:name="_Toc76022595"/>
      <w:bookmarkStart w:id="78" w:name="_Toc76022076"/>
      <w:bookmarkStart w:id="79" w:name="_Toc75965970"/>
      <w:bookmarkStart w:id="80" w:name="_Toc75965969"/>
      <w:bookmarkStart w:id="81" w:name="_Toc76022549"/>
      <w:bookmarkStart w:id="82" w:name="_Toc76022479"/>
      <w:bookmarkStart w:id="83" w:name="_Toc76022074"/>
      <w:bookmarkStart w:id="84" w:name="_Toc75966084"/>
      <w:bookmarkStart w:id="85" w:name="_Toc76022596"/>
      <w:bookmarkStart w:id="86" w:name="_Toc75965971"/>
      <w:bookmarkStart w:id="87" w:name="_Toc75966036"/>
      <w:bookmarkStart w:id="88" w:name="_Toc76022597"/>
      <w:bookmarkStart w:id="89" w:name="_Toc76022079"/>
      <w:bookmarkStart w:id="90" w:name="_Toc76022141"/>
      <w:bookmarkStart w:id="91" w:name="_Toc75965972"/>
      <w:bookmarkStart w:id="92" w:name="_Toc76022470"/>
      <w:bookmarkStart w:id="93" w:name="_Toc76022063"/>
      <w:bookmarkStart w:id="94" w:name="_Toc75965957"/>
      <w:bookmarkStart w:id="95" w:name="_Toc76022072"/>
      <w:bookmarkStart w:id="96" w:name="_Toc75965967"/>
      <w:bookmarkStart w:id="97" w:name="_Toc76022476"/>
      <w:bookmarkStart w:id="98" w:name="_Toc76022071"/>
      <w:bookmarkStart w:id="99" w:name="_Toc76022073"/>
      <w:bookmarkStart w:id="100" w:name="_Toc75965964"/>
      <w:bookmarkStart w:id="101" w:name="_Toc76022070"/>
      <w:bookmarkStart w:id="102" w:name="_Toc75965968"/>
      <w:bookmarkStart w:id="103" w:name="_Toc75965965"/>
      <w:bookmarkStart w:id="104" w:name="_Toc76022480"/>
      <w:bookmarkStart w:id="105" w:name="_Toc76022472"/>
      <w:bookmarkStart w:id="106" w:name="_Toc76022069"/>
      <w:bookmarkStart w:id="107" w:name="_Toc76022066"/>
      <w:bookmarkStart w:id="108" w:name="_Toc76022068"/>
      <w:bookmarkStart w:id="109" w:name="_Toc75965966"/>
      <w:bookmarkStart w:id="110" w:name="_Toc75965962"/>
      <w:bookmarkStart w:id="111" w:name="_Toc75965963"/>
      <w:bookmarkStart w:id="112" w:name="_Toc76022473"/>
      <w:bookmarkStart w:id="113" w:name="_Toc76022067"/>
      <w:bookmarkStart w:id="114" w:name="_Toc75965961"/>
      <w:bookmarkStart w:id="115" w:name="_Toc76022474"/>
      <w:bookmarkStart w:id="116" w:name="_Toc76022065"/>
      <w:bookmarkStart w:id="117" w:name="_Toc76022475"/>
      <w:bookmarkStart w:id="118" w:name="_Toc76022477"/>
      <w:bookmarkStart w:id="119" w:name="_Toc76022471"/>
      <w:bookmarkStart w:id="120" w:name="_Toc75965960"/>
      <w:bookmarkStart w:id="121" w:name="_Toc75965959"/>
      <w:bookmarkStart w:id="122" w:name="_Toc76022478"/>
      <w:bookmarkStart w:id="123" w:name="_Toc76022064"/>
      <w:bookmarkStart w:id="124" w:name="_Toc76022467"/>
      <w:bookmarkStart w:id="125" w:name="_Toc75965949"/>
      <w:bookmarkStart w:id="126" w:name="_Toc75965948"/>
      <w:bookmarkStart w:id="127" w:name="_Toc76022053"/>
      <w:bookmarkStart w:id="128" w:name="_Toc76022459"/>
      <w:bookmarkStart w:id="129" w:name="_Toc76022058"/>
      <w:bookmarkStart w:id="130" w:name="_Toc76022469"/>
      <w:bookmarkStart w:id="131" w:name="_Toc76022457"/>
      <w:bookmarkStart w:id="132" w:name="_Toc76022464"/>
      <w:bookmarkStart w:id="133" w:name="_Toc75965951"/>
      <w:bookmarkStart w:id="134" w:name="_Toc75965954"/>
      <w:bookmarkStart w:id="135" w:name="_Toc76022062"/>
      <w:bookmarkStart w:id="136" w:name="_Toc76022468"/>
      <w:bookmarkStart w:id="137" w:name="_Toc76022059"/>
      <w:bookmarkStart w:id="138" w:name="_Toc76022466"/>
      <w:bookmarkStart w:id="139" w:name="_Toc75965952"/>
      <w:bookmarkStart w:id="140" w:name="_Toc76022056"/>
      <w:bookmarkStart w:id="141" w:name="_Toc75965956"/>
      <w:bookmarkStart w:id="142" w:name="_Toc76022061"/>
      <w:bookmarkStart w:id="143" w:name="_Toc76022060"/>
      <w:bookmarkStart w:id="144" w:name="_Toc76022463"/>
      <w:bookmarkStart w:id="145" w:name="_Toc76022461"/>
      <w:bookmarkStart w:id="146" w:name="_Toc76022054"/>
      <w:bookmarkStart w:id="147" w:name="_Toc75965955"/>
      <w:bookmarkStart w:id="148" w:name="_Toc75965958"/>
      <w:bookmarkStart w:id="149" w:name="_Toc76022057"/>
      <w:bookmarkStart w:id="150" w:name="_Toc76022462"/>
      <w:bookmarkStart w:id="151" w:name="_Toc76022055"/>
      <w:bookmarkStart w:id="152" w:name="_Toc76022465"/>
      <w:bookmarkStart w:id="153" w:name="_Toc75965953"/>
      <w:bookmarkStart w:id="154" w:name="_Toc75965950"/>
      <w:bookmarkStart w:id="155" w:name="_Toc76022460"/>
      <w:bookmarkStart w:id="156" w:name="_Toc76022379"/>
      <w:bookmarkStart w:id="157" w:name="_Toc76022047"/>
      <w:bookmarkStart w:id="158" w:name="_Toc75965943"/>
      <w:bookmarkStart w:id="159" w:name="_Toc75965621"/>
      <w:bookmarkStart w:id="160" w:name="_Toc75965947"/>
      <w:bookmarkStart w:id="161" w:name="_Toc75965667"/>
      <w:bookmarkStart w:id="162" w:name="_Toc76022023"/>
      <w:bookmarkStart w:id="163" w:name="_Toc76022454"/>
      <w:bookmarkStart w:id="164" w:name="_Toc76022019"/>
      <w:bookmarkStart w:id="165" w:name="_Toc75965761"/>
      <w:bookmarkStart w:id="166" w:name="_Toc76022458"/>
      <w:bookmarkStart w:id="167" w:name="_Toc75965664"/>
      <w:bookmarkStart w:id="168" w:name="_Toc75965946"/>
      <w:bookmarkStart w:id="169" w:name="_Toc75965944"/>
      <w:bookmarkStart w:id="170" w:name="_Toc75965869"/>
      <w:bookmarkStart w:id="171" w:name="_Toc76022051"/>
      <w:bookmarkStart w:id="172" w:name="_Toc76022456"/>
      <w:bookmarkStart w:id="173" w:name="_Toc75965945"/>
      <w:bookmarkStart w:id="174" w:name="_Toc76022052"/>
      <w:bookmarkStart w:id="175" w:name="_Toc75965942"/>
      <w:bookmarkStart w:id="176" w:name="_Toc76022453"/>
      <w:bookmarkStart w:id="177" w:name="_Toc75965736"/>
      <w:bookmarkStart w:id="178" w:name="_Toc76022050"/>
      <w:bookmarkStart w:id="179" w:name="_Toc75965919"/>
      <w:bookmarkStart w:id="180" w:name="_Toc76022455"/>
      <w:bookmarkStart w:id="181" w:name="_Toc75965760"/>
      <w:bookmarkStart w:id="182" w:name="_Toc76022049"/>
      <w:bookmarkStart w:id="183" w:name="_Toc75965666"/>
      <w:bookmarkStart w:id="184" w:name="_Toc76022048"/>
      <w:bookmarkStart w:id="185" w:name="_Toc75965762"/>
      <w:bookmarkStart w:id="186" w:name="_Toc76022425"/>
      <w:bookmarkStart w:id="187" w:name="_Toc76022430"/>
      <w:bookmarkStart w:id="188" w:name="_Toc75965626"/>
      <w:bookmarkStart w:id="189" w:name="_Toc75965628"/>
      <w:bookmarkStart w:id="190" w:name="_Toc75965870"/>
      <w:bookmarkStart w:id="191" w:name="_Toc75965635"/>
      <w:bookmarkStart w:id="192" w:name="_Toc75965633"/>
      <w:bookmarkStart w:id="193" w:name="_Toc75965634"/>
      <w:bookmarkStart w:id="194" w:name="_Toc75965618"/>
      <w:bookmarkStart w:id="195" w:name="_Toc75965623"/>
      <w:bookmarkStart w:id="196" w:name="_Toc75965918"/>
      <w:bookmarkStart w:id="197" w:name="_Toc76022384"/>
      <w:bookmarkStart w:id="198" w:name="_Toc75965620"/>
      <w:bookmarkStart w:id="199" w:name="_Toc76022380"/>
      <w:bookmarkStart w:id="200" w:name="_Toc76022424"/>
      <w:bookmarkStart w:id="201" w:name="_Toc75965872"/>
      <w:bookmarkStart w:id="202" w:name="_Toc75965871"/>
      <w:bookmarkStart w:id="203" w:name="_Toc75965622"/>
      <w:bookmarkStart w:id="204" w:name="_Toc75965663"/>
      <w:bookmarkStart w:id="205" w:name="_Toc75965632"/>
      <w:bookmarkStart w:id="206" w:name="_Toc75965590"/>
      <w:bookmarkStart w:id="207" w:name="_Toc76021976"/>
      <w:bookmarkStart w:id="208" w:name="_Toc75965661"/>
      <w:bookmarkStart w:id="209" w:name="_Toc75965735"/>
      <w:bookmarkStart w:id="210" w:name="_Toc75965631"/>
      <w:bookmarkStart w:id="211" w:name="_Toc76021975"/>
      <w:bookmarkStart w:id="212" w:name="_Toc76021974"/>
      <w:bookmarkStart w:id="213" w:name="_Toc76022018"/>
      <w:bookmarkStart w:id="214" w:name="_Toc75965917"/>
      <w:bookmarkStart w:id="215" w:name="_Toc75965662"/>
      <w:bookmarkStart w:id="216" w:name="_Toc75965660"/>
      <w:bookmarkStart w:id="217" w:name="_Toc75965586"/>
      <w:bookmarkStart w:id="218" w:name="_Toc76021973"/>
      <w:bookmarkStart w:id="219" w:name="_Toc76022017"/>
      <w:bookmarkStart w:id="220" w:name="_Toc75965862"/>
      <w:bookmarkStart w:id="221" w:name="_Toc54338816"/>
      <w:bookmarkStart w:id="222" w:name="_Toc54339541"/>
      <w:bookmarkStart w:id="223" w:name="_Toc54340263"/>
      <w:bookmarkStart w:id="224" w:name="_Toc75965833"/>
      <w:bookmarkStart w:id="225" w:name="_Toc76021977"/>
      <w:bookmarkStart w:id="226" w:name="_Toc75965857"/>
      <w:bookmarkStart w:id="227" w:name="_Toc75965858"/>
      <w:bookmarkStart w:id="228" w:name="_Toc75965766"/>
      <w:bookmarkStart w:id="229" w:name="_Toc75965763"/>
      <w:bookmarkStart w:id="230" w:name="_Toc75965832"/>
      <w:bookmarkStart w:id="231" w:name="_Toc75965853"/>
      <w:bookmarkStart w:id="232" w:name="_Toc75965768"/>
      <w:bookmarkStart w:id="233" w:name="_Toc75965811"/>
      <w:bookmarkStart w:id="234" w:name="_Toc75965854"/>
      <w:bookmarkStart w:id="235" w:name="_Toc75965868"/>
      <w:bookmarkStart w:id="236" w:name="_Toc75965859"/>
      <w:bookmarkStart w:id="237" w:name="_Toc75965810"/>
      <w:bookmarkStart w:id="238" w:name="_Toc75965765"/>
      <w:bookmarkStart w:id="239" w:name="_Toc75965861"/>
      <w:bookmarkStart w:id="240" w:name="_Toc75965855"/>
      <w:bookmarkStart w:id="241" w:name="_Toc54618330"/>
      <w:bookmarkStart w:id="242" w:name="_Toc54618332"/>
      <w:bookmarkStart w:id="243" w:name="_Toc54338817"/>
      <w:bookmarkStart w:id="244" w:name="_Toc75965769"/>
      <w:bookmarkStart w:id="245" w:name="_Toc75965764"/>
      <w:bookmarkStart w:id="246" w:name="_Toc75965625"/>
      <w:bookmarkStart w:id="247" w:name="_Toc75965767"/>
      <w:bookmarkStart w:id="248" w:name="_Toc54339540"/>
      <w:bookmarkStart w:id="249" w:name="_Toc74312349"/>
      <w:bookmarkStart w:id="250" w:name="_Toc75965860"/>
      <w:bookmarkStart w:id="251" w:name="_Toc75965856"/>
      <w:bookmarkStart w:id="252" w:name="_Toc75965672"/>
      <w:bookmarkStart w:id="253" w:name="_Toc76021971"/>
      <w:bookmarkStart w:id="254" w:name="_Toc75965627"/>
      <w:bookmarkStart w:id="255" w:name="_Toc75965915"/>
      <w:bookmarkStart w:id="256" w:name="_Toc75965693"/>
      <w:bookmarkStart w:id="257" w:name="_Toc75965670"/>
      <w:bookmarkStart w:id="258" w:name="_Toc76022381"/>
      <w:bookmarkStart w:id="259" w:name="_Toc76022378"/>
      <w:bookmarkStart w:id="260" w:name="_Toc76022429"/>
      <w:bookmarkStart w:id="261" w:name="_Toc75965588"/>
      <w:bookmarkStart w:id="262" w:name="_Toc76022021"/>
      <w:bookmarkStart w:id="263" w:name="_Toc76022426"/>
      <w:bookmarkStart w:id="264" w:name="_Toc54340262"/>
      <w:bookmarkStart w:id="265" w:name="_Toc74924222"/>
      <w:bookmarkStart w:id="266" w:name="_Toc76022427"/>
      <w:bookmarkStart w:id="267" w:name="_Toc75965629"/>
      <w:bookmarkStart w:id="268" w:name="_Toc75965624"/>
      <w:bookmarkStart w:id="269" w:name="_Toc75965865"/>
      <w:bookmarkStart w:id="270" w:name="_Toc76022022"/>
      <w:bookmarkStart w:id="271" w:name="_Toc75965866"/>
      <w:bookmarkStart w:id="272" w:name="_Toc75965914"/>
      <w:bookmarkStart w:id="273" w:name="_Toc75965671"/>
      <w:bookmarkStart w:id="274" w:name="_Toc75965630"/>
      <w:bookmarkStart w:id="275" w:name="_Toc75965912"/>
      <w:bookmarkStart w:id="276" w:name="_Toc76021972"/>
      <w:bookmarkStart w:id="277" w:name="_Toc75965694"/>
      <w:bookmarkStart w:id="278" w:name="_Toc74924221"/>
      <w:bookmarkStart w:id="279" w:name="_Toc76022428"/>
      <w:bookmarkStart w:id="280" w:name="_Toc74312350"/>
      <w:bookmarkStart w:id="281" w:name="_Toc75965913"/>
      <w:bookmarkStart w:id="282" w:name="_Toc75965665"/>
      <w:bookmarkStart w:id="283" w:name="_Toc75965589"/>
      <w:bookmarkStart w:id="284" w:name="_Toc75965619"/>
      <w:bookmarkStart w:id="285" w:name="_Toc76022043"/>
      <w:bookmarkStart w:id="286" w:name="_Toc75965669"/>
      <w:bookmarkStart w:id="287" w:name="_Toc75965930"/>
      <w:bookmarkStart w:id="288" w:name="_Toc76022382"/>
      <w:bookmarkStart w:id="289" w:name="_Toc76022443"/>
      <w:bookmarkStart w:id="290" w:name="_Toc75965940"/>
      <w:bookmarkStart w:id="291" w:name="_Toc75965932"/>
      <w:bookmarkStart w:id="292" w:name="_Toc76022035"/>
      <w:bookmarkStart w:id="293" w:name="_Toc76022441"/>
      <w:bookmarkStart w:id="294" w:name="_Toc75965587"/>
      <w:bookmarkStart w:id="295" w:name="_Toc75965668"/>
      <w:bookmarkStart w:id="296" w:name="_Toc76022383"/>
      <w:bookmarkStart w:id="297" w:name="_Toc75965916"/>
      <w:bookmarkStart w:id="298" w:name="_Toc76022046"/>
      <w:bookmarkStart w:id="299" w:name="_Toc76022448"/>
      <w:bookmarkStart w:id="300" w:name="_Toc76022045"/>
      <w:bookmarkStart w:id="301" w:name="_Toc76022451"/>
      <w:bookmarkStart w:id="302" w:name="_Toc75965938"/>
      <w:bookmarkStart w:id="303" w:name="_Toc76022040"/>
      <w:bookmarkStart w:id="304" w:name="_Toc76022445"/>
      <w:bookmarkStart w:id="305" w:name="_Toc76022044"/>
      <w:bookmarkStart w:id="306" w:name="_Toc75965941"/>
      <w:bookmarkStart w:id="307" w:name="_Toc76022041"/>
      <w:bookmarkStart w:id="308" w:name="_Toc76022020"/>
      <w:bookmarkStart w:id="309" w:name="_Toc76022449"/>
      <w:bookmarkStart w:id="310" w:name="_Toc76022447"/>
      <w:bookmarkStart w:id="311" w:name="_Toc76022442"/>
      <w:bookmarkStart w:id="312" w:name="_Toc75965931"/>
      <w:bookmarkStart w:id="313" w:name="_Toc76022037"/>
      <w:bookmarkStart w:id="314" w:name="_Toc76022036"/>
      <w:bookmarkStart w:id="315" w:name="_Toc76022039"/>
      <w:bookmarkStart w:id="316" w:name="_Toc75965581"/>
      <w:bookmarkStart w:id="317" w:name="_Toc75965934"/>
      <w:bookmarkStart w:id="318" w:name="_Toc54340943"/>
      <w:bookmarkStart w:id="319" w:name="_Toc54339523"/>
      <w:bookmarkStart w:id="320" w:name="_Toc75965936"/>
      <w:bookmarkStart w:id="321" w:name="_Toc75965583"/>
      <w:bookmarkStart w:id="322" w:name="_Toc54339518"/>
      <w:bookmarkStart w:id="323" w:name="_Toc54340232"/>
      <w:bookmarkStart w:id="324" w:name="_Toc75965939"/>
      <w:bookmarkStart w:id="325" w:name="_Toc54340244"/>
      <w:bookmarkStart w:id="326" w:name="_Toc76022042"/>
      <w:bookmarkStart w:id="327" w:name="_Toc76022444"/>
      <w:bookmarkStart w:id="328" w:name="_Toc54339510"/>
      <w:bookmarkStart w:id="329" w:name="_Toc75965937"/>
      <w:bookmarkStart w:id="330" w:name="_Toc54340240"/>
      <w:bookmarkStart w:id="331" w:name="_Toc54340245"/>
      <w:bookmarkStart w:id="332" w:name="_Toc54340950"/>
      <w:bookmarkStart w:id="333" w:name="_Toc54340238"/>
      <w:bookmarkStart w:id="334" w:name="_Toc54338794"/>
      <w:bookmarkStart w:id="335" w:name="_Toc76022452"/>
      <w:bookmarkStart w:id="336" w:name="_Toc54338786"/>
      <w:bookmarkStart w:id="337" w:name="_Toc54339522"/>
      <w:bookmarkStart w:id="338" w:name="_Toc76022038"/>
      <w:bookmarkStart w:id="339" w:name="_Toc76022450"/>
      <w:bookmarkStart w:id="340" w:name="_Toc76022446"/>
      <w:bookmarkStart w:id="341" w:name="_Toc75965933"/>
      <w:bookmarkStart w:id="342" w:name="_Toc75965935"/>
      <w:bookmarkStart w:id="343" w:name="_Toc54339517"/>
      <w:bookmarkStart w:id="344" w:name="_Toc54339515"/>
      <w:bookmarkStart w:id="345" w:name="_Toc54338798"/>
      <w:bookmarkStart w:id="346" w:name="_Toc54340237"/>
      <w:bookmarkStart w:id="347" w:name="_Toc54338793"/>
      <w:bookmarkStart w:id="348" w:name="_Toc75965578"/>
      <w:bookmarkStart w:id="349" w:name="_Toc75965502"/>
      <w:bookmarkStart w:id="350" w:name="_Toc54340945"/>
      <w:bookmarkStart w:id="351" w:name="_Toc54340241"/>
      <w:bookmarkStart w:id="352" w:name="_Toc54340242"/>
      <w:bookmarkStart w:id="353" w:name="_Toc54338799"/>
      <w:bookmarkStart w:id="354" w:name="_Toc54338795"/>
      <w:bookmarkStart w:id="355" w:name="_Toc54339520"/>
      <w:bookmarkStart w:id="356" w:name="_Toc54338796"/>
      <w:bookmarkStart w:id="357" w:name="_Toc75965566"/>
      <w:bookmarkStart w:id="358" w:name="_Toc75965500"/>
      <w:bookmarkStart w:id="359" w:name="_Toc75965554"/>
      <w:bookmarkStart w:id="360" w:name="_Toc75965585"/>
      <w:bookmarkStart w:id="361" w:name="_Toc54340947"/>
      <w:bookmarkStart w:id="362" w:name="_Toc54340942"/>
      <w:bookmarkStart w:id="363" w:name="_Toc54618328"/>
      <w:bookmarkStart w:id="364" w:name="_Toc54340949"/>
      <w:bookmarkStart w:id="365" w:name="_Toc75965579"/>
      <w:bookmarkStart w:id="366" w:name="_Toc54339521"/>
      <w:bookmarkStart w:id="367" w:name="_Toc75965501"/>
      <w:bookmarkStart w:id="368" w:name="_Toc54339519"/>
      <w:bookmarkStart w:id="369" w:name="_Toc54338791"/>
      <w:bookmarkStart w:id="370" w:name="_Toc54340239"/>
      <w:bookmarkStart w:id="371" w:name="_Toc54338797"/>
      <w:bookmarkStart w:id="372" w:name="_Toc54340946"/>
      <w:bookmarkStart w:id="373" w:name="_Toc75965580"/>
      <w:bookmarkStart w:id="374" w:name="_Toc75965584"/>
      <w:bookmarkStart w:id="375" w:name="_Toc75965499"/>
      <w:bookmarkStart w:id="376" w:name="_Toc54340944"/>
      <w:bookmarkStart w:id="377" w:name="_Toc54340948"/>
      <w:bookmarkStart w:id="378" w:name="_Toc75965582"/>
      <w:bookmarkStart w:id="379" w:name="_Toc54618326"/>
      <w:bookmarkStart w:id="380" w:name="_Toc75965921"/>
      <w:bookmarkStart w:id="381" w:name="_Toc76022031"/>
      <w:bookmarkStart w:id="382" w:name="_Toc75965924"/>
      <w:bookmarkStart w:id="383" w:name="_Toc76022433"/>
      <w:bookmarkStart w:id="384" w:name="_Toc54338792"/>
      <w:bookmarkStart w:id="385" w:name="_Toc75965922"/>
      <w:bookmarkStart w:id="386" w:name="_Toc75965925"/>
      <w:bookmarkStart w:id="387" w:name="_Toc76022439"/>
      <w:bookmarkStart w:id="388" w:name="_Toc76022438"/>
      <w:bookmarkStart w:id="389" w:name="_Toc54340243"/>
      <w:bookmarkStart w:id="390" w:name="_Toc76022024"/>
      <w:bookmarkStart w:id="391" w:name="_Toc76022437"/>
      <w:bookmarkStart w:id="392" w:name="_Toc76022034"/>
      <w:bookmarkStart w:id="393" w:name="_Toc76022032"/>
      <w:bookmarkStart w:id="394" w:name="_Toc75965929"/>
      <w:bookmarkStart w:id="395" w:name="_Toc75965927"/>
      <w:bookmarkStart w:id="396" w:name="_Toc76022033"/>
      <w:bookmarkStart w:id="397" w:name="_Toc76022028"/>
      <w:bookmarkStart w:id="398" w:name="_Toc75965923"/>
      <w:bookmarkStart w:id="399" w:name="_Toc76022029"/>
      <w:bookmarkStart w:id="400" w:name="_Toc75965928"/>
      <w:bookmarkStart w:id="401" w:name="_Toc76022431"/>
      <w:bookmarkStart w:id="402" w:name="_Toc76022434"/>
      <w:bookmarkStart w:id="403" w:name="_Toc76022025"/>
      <w:bookmarkStart w:id="404" w:name="_Toc76022026"/>
      <w:bookmarkStart w:id="405" w:name="_Toc75965920"/>
      <w:bookmarkStart w:id="406" w:name="_Toc76022432"/>
      <w:bookmarkStart w:id="407" w:name="_Toc76022440"/>
      <w:bookmarkStart w:id="408" w:name="_Toc76022030"/>
      <w:bookmarkStart w:id="409" w:name="_Toc76022027"/>
      <w:bookmarkStart w:id="410" w:name="_Toc54339516"/>
      <w:bookmarkStart w:id="411" w:name="_Toc75965926"/>
      <w:bookmarkStart w:id="412" w:name="_Toc76022436"/>
      <w:bookmarkStart w:id="413" w:name="_Toc76022435"/>
      <w:bookmarkStart w:id="414" w:name="_Toc111996378"/>
      <w:bookmarkStart w:id="415" w:name="_Toc199339138"/>
      <w:bookmarkStart w:id="416" w:name="_Hlk112491465"/>
      <w:bookmarkStart w:id="417" w:name="_Toc55221628"/>
      <w:bookmarkStart w:id="418" w:name="_Hlk53733209"/>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r>
        <w:rPr>
          <w:rFonts w:hint="eastAsia"/>
        </w:rPr>
        <w:t>实验原理</w:t>
      </w:r>
      <w:r>
        <w:t>Experimental Principle</w:t>
      </w:r>
      <w:bookmarkEnd w:id="414"/>
      <w:bookmarkEnd w:id="415"/>
    </w:p>
    <w:bookmarkEnd w:id="416"/>
    <w:p w14:paraId="37F44659" w14:textId="635C04AB" w:rsidR="00910D2F" w:rsidRPr="000E0D49" w:rsidRDefault="00910D2F" w:rsidP="002D2984">
      <w:pPr>
        <w:pStyle w:val="11"/>
        <w:numPr>
          <w:ilvl w:val="0"/>
          <w:numId w:val="0"/>
        </w:numPr>
        <w:outlineLvl w:val="9"/>
        <w:rPr>
          <w:szCs w:val="21"/>
        </w:rPr>
      </w:pPr>
      <w:r w:rsidRPr="000E0D49">
        <w:rPr>
          <w:rFonts w:hint="eastAsia"/>
          <w:b w:val="0"/>
          <w:szCs w:val="21"/>
          <w:lang w:val="zh-CN"/>
        </w:rPr>
        <w:t>本实验利用多宁的</w:t>
      </w:r>
      <w:r w:rsidRPr="000E0D49">
        <w:rPr>
          <w:b w:val="0"/>
          <w:szCs w:val="21"/>
        </w:rPr>
        <w:t>HCP</w:t>
      </w:r>
      <w:r w:rsidRPr="000E0D49">
        <w:rPr>
          <w:rFonts w:hint="eastAsia"/>
          <w:b w:val="0"/>
          <w:szCs w:val="21"/>
          <w:lang w:val="zh-CN"/>
        </w:rPr>
        <w:t>残留检测试剂盒</w:t>
      </w:r>
      <w:r w:rsidRPr="000E0D49">
        <w:rPr>
          <w:rFonts w:hint="eastAsia"/>
          <w:b w:val="0"/>
          <w:szCs w:val="21"/>
        </w:rPr>
        <w:t>，</w:t>
      </w:r>
      <w:r w:rsidRPr="000E0D49">
        <w:rPr>
          <w:rFonts w:hint="eastAsia"/>
          <w:b w:val="0"/>
          <w:szCs w:val="21"/>
          <w:lang w:val="zh-CN"/>
        </w:rPr>
        <w:t>一步酶联免疫法对供试品中</w:t>
      </w:r>
      <w:r w:rsidRPr="000E0D49">
        <w:rPr>
          <w:b w:val="0"/>
          <w:szCs w:val="21"/>
        </w:rPr>
        <w:t>CHO</w:t>
      </w:r>
      <w:r w:rsidRPr="000E0D49">
        <w:rPr>
          <w:rFonts w:hint="eastAsia"/>
          <w:b w:val="0"/>
          <w:szCs w:val="21"/>
          <w:lang w:val="zh-CN"/>
        </w:rPr>
        <w:t>细胞残留</w:t>
      </w:r>
      <w:r w:rsidRPr="000E0D49">
        <w:rPr>
          <w:b w:val="0"/>
          <w:szCs w:val="21"/>
        </w:rPr>
        <w:t>HCP</w:t>
      </w:r>
      <w:r w:rsidRPr="000E0D49">
        <w:rPr>
          <w:rFonts w:hint="eastAsia"/>
          <w:b w:val="0"/>
          <w:szCs w:val="21"/>
          <w:lang w:val="zh-CN"/>
        </w:rPr>
        <w:t>进行定量检测</w:t>
      </w:r>
      <w:r w:rsidRPr="000E0D49">
        <w:rPr>
          <w:rFonts w:hint="eastAsia"/>
          <w:b w:val="0"/>
          <w:szCs w:val="21"/>
        </w:rPr>
        <w:t>，</w:t>
      </w:r>
      <w:r w:rsidRPr="000E0D49">
        <w:rPr>
          <w:rFonts w:hint="eastAsia"/>
          <w:b w:val="0"/>
          <w:szCs w:val="21"/>
          <w:lang w:val="zh-CN"/>
        </w:rPr>
        <w:t>含有</w:t>
      </w:r>
      <w:r w:rsidRPr="000E0D49">
        <w:rPr>
          <w:b w:val="0"/>
          <w:szCs w:val="21"/>
        </w:rPr>
        <w:t>CHO HCP</w:t>
      </w:r>
      <w:r w:rsidRPr="000E0D49">
        <w:rPr>
          <w:rFonts w:hint="eastAsia"/>
          <w:b w:val="0"/>
          <w:szCs w:val="21"/>
          <w:lang w:val="zh-CN"/>
        </w:rPr>
        <w:t>的供试品或标准品在预包被有</w:t>
      </w:r>
      <w:r w:rsidRPr="000E0D49">
        <w:rPr>
          <w:b w:val="0"/>
          <w:szCs w:val="21"/>
        </w:rPr>
        <w:t>anti-CHO antibody</w:t>
      </w:r>
      <w:r w:rsidRPr="000E0D49">
        <w:rPr>
          <w:rFonts w:hint="eastAsia"/>
          <w:b w:val="0"/>
          <w:szCs w:val="21"/>
          <w:lang w:val="zh-CN"/>
        </w:rPr>
        <w:t>的酶标板上同时与</w:t>
      </w:r>
      <w:r w:rsidRPr="000E0D49">
        <w:rPr>
          <w:b w:val="0"/>
          <w:szCs w:val="21"/>
        </w:rPr>
        <w:t>anti-CHO antibody</w:t>
      </w:r>
      <w:proofErr w:type="gramStart"/>
      <w:r w:rsidR="002D2984">
        <w:rPr>
          <w:rFonts w:hint="eastAsia"/>
          <w:b w:val="0"/>
          <w:szCs w:val="21"/>
        </w:rPr>
        <w:t>(</w:t>
      </w:r>
      <w:r w:rsidRPr="00F96003">
        <w:rPr>
          <w:b w:val="0"/>
          <w:szCs w:val="21"/>
        </w:rPr>
        <w:t>goat polyclonal</w:t>
      </w:r>
      <w:r w:rsidR="002D2984">
        <w:rPr>
          <w:rFonts w:hint="eastAsia"/>
          <w:b w:val="0"/>
          <w:szCs w:val="21"/>
        </w:rPr>
        <w:t>)</w:t>
      </w:r>
      <w:proofErr w:type="gramEnd"/>
      <w:r w:rsidRPr="00F96003">
        <w:rPr>
          <w:b w:val="0"/>
          <w:szCs w:val="21"/>
        </w:rPr>
        <w:t>-HRP</w:t>
      </w:r>
      <w:r w:rsidRPr="000E0D49">
        <w:rPr>
          <w:rFonts w:hint="eastAsia"/>
          <w:b w:val="0"/>
          <w:szCs w:val="21"/>
        </w:rPr>
        <w:t>反应，清洗后加入</w:t>
      </w:r>
      <w:r w:rsidRPr="000E0D49">
        <w:rPr>
          <w:b w:val="0"/>
          <w:szCs w:val="21"/>
        </w:rPr>
        <w:t>TMB</w:t>
      </w:r>
      <w:r w:rsidRPr="000E0D49">
        <w:rPr>
          <w:rFonts w:hint="eastAsia"/>
          <w:b w:val="0"/>
          <w:szCs w:val="21"/>
        </w:rPr>
        <w:t>显色并终止后酶标仪检测</w:t>
      </w:r>
      <w:r w:rsidRPr="000E0D49">
        <w:rPr>
          <w:b w:val="0"/>
          <w:szCs w:val="21"/>
        </w:rPr>
        <w:t>OD</w:t>
      </w:r>
      <w:r w:rsidRPr="000E0D49">
        <w:rPr>
          <w:rFonts w:hint="eastAsia"/>
          <w:b w:val="0"/>
          <w:szCs w:val="21"/>
        </w:rPr>
        <w:t>值，通过标准曲线计算出供试品的</w:t>
      </w:r>
      <w:r w:rsidRPr="000E0D49">
        <w:rPr>
          <w:b w:val="0"/>
          <w:szCs w:val="21"/>
        </w:rPr>
        <w:t>HCP</w:t>
      </w:r>
      <w:r w:rsidRPr="000E0D49">
        <w:rPr>
          <w:rFonts w:hint="eastAsia"/>
          <w:b w:val="0"/>
          <w:szCs w:val="21"/>
        </w:rPr>
        <w:t>残留量。</w:t>
      </w:r>
    </w:p>
    <w:p w14:paraId="46B04D2F" w14:textId="77777777" w:rsidR="00473C77" w:rsidRPr="00473C77" w:rsidRDefault="00473C77">
      <w:pPr>
        <w:pStyle w:val="11"/>
        <w:numPr>
          <w:ilvl w:val="0"/>
          <w:numId w:val="0"/>
        </w:numPr>
        <w:ind w:left="357"/>
        <w:rPr>
          <w:b w:val="0"/>
        </w:rPr>
      </w:pPr>
    </w:p>
    <w:p w14:paraId="35D8FED7" w14:textId="77777777" w:rsidR="00331D60" w:rsidRDefault="00895DC2">
      <w:pPr>
        <w:pStyle w:val="11"/>
      </w:pPr>
      <w:bookmarkStart w:id="419" w:name="_Toc199339139"/>
      <w:r>
        <w:rPr>
          <w:rFonts w:hint="eastAsia"/>
        </w:rPr>
        <w:t>仪器设备</w:t>
      </w:r>
      <w:r>
        <w:t>Instruments and Equipment</w:t>
      </w:r>
      <w:bookmarkEnd w:id="419"/>
    </w:p>
    <w:tbl>
      <w:tblPr>
        <w:tblStyle w:val="afff7"/>
        <w:tblW w:w="5000" w:type="pct"/>
        <w:jc w:val="center"/>
        <w:tblLook w:val="04A0" w:firstRow="1" w:lastRow="0" w:firstColumn="1" w:lastColumn="0" w:noHBand="0" w:noVBand="1"/>
      </w:tblPr>
      <w:tblGrid>
        <w:gridCol w:w="2365"/>
        <w:gridCol w:w="3035"/>
        <w:gridCol w:w="3945"/>
      </w:tblGrid>
      <w:tr w:rsidR="00331D60" w14:paraId="7640A6F9" w14:textId="77777777">
        <w:trPr>
          <w:trHeight w:hRule="exact" w:val="510"/>
          <w:tblHeader/>
          <w:jc w:val="center"/>
        </w:trPr>
        <w:tc>
          <w:tcPr>
            <w:tcW w:w="1265"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B5594B" w14:textId="77777777" w:rsidR="00331D60" w:rsidRDefault="00895DC2">
            <w:pPr>
              <w:pStyle w:val="Table"/>
              <w:spacing w:before="0" w:after="0"/>
              <w:jc w:val="center"/>
              <w:rPr>
                <w:rFonts w:cs="Arial"/>
                <w:lang w:eastAsia="zh-CN"/>
              </w:rPr>
            </w:pPr>
            <w:r>
              <w:rPr>
                <w:rFonts w:cs="Arial" w:hint="eastAsia"/>
                <w:lang w:eastAsia="zh-CN"/>
              </w:rPr>
              <w:lastRenderedPageBreak/>
              <w:t>设备名称</w:t>
            </w:r>
          </w:p>
        </w:tc>
        <w:tc>
          <w:tcPr>
            <w:tcW w:w="1624"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82F6E43" w14:textId="77777777" w:rsidR="00331D60" w:rsidRDefault="00895DC2">
            <w:pPr>
              <w:pStyle w:val="Table"/>
              <w:spacing w:before="0" w:after="0"/>
              <w:jc w:val="center"/>
              <w:rPr>
                <w:rFonts w:cs="Arial"/>
                <w:lang w:eastAsia="zh-CN"/>
              </w:rPr>
            </w:pPr>
            <w:r>
              <w:rPr>
                <w:rFonts w:cs="Arial" w:hint="eastAsia"/>
                <w:lang w:eastAsia="zh-CN"/>
              </w:rPr>
              <w:t>厂家</w:t>
            </w:r>
          </w:p>
        </w:tc>
        <w:tc>
          <w:tcPr>
            <w:tcW w:w="2111"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EA5B5EA" w14:textId="77777777" w:rsidR="00331D60" w:rsidRDefault="00895DC2">
            <w:pPr>
              <w:pStyle w:val="Table"/>
              <w:spacing w:before="0" w:after="0"/>
              <w:jc w:val="center"/>
              <w:rPr>
                <w:rFonts w:cs="Arial"/>
                <w:lang w:eastAsia="zh-CN"/>
              </w:rPr>
            </w:pPr>
            <w:r>
              <w:rPr>
                <w:rFonts w:cs="Arial" w:hint="eastAsia"/>
                <w:lang w:eastAsia="zh-CN"/>
              </w:rPr>
              <w:t>型号</w:t>
            </w:r>
          </w:p>
        </w:tc>
      </w:tr>
      <w:tr w:rsidR="00331D60" w14:paraId="2F54A4C4"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29529DE9" w14:textId="77777777" w:rsidR="00331D60" w:rsidRDefault="00895DC2">
            <w:pPr>
              <w:pStyle w:val="Table"/>
              <w:spacing w:before="0" w:after="0"/>
              <w:rPr>
                <w:rFonts w:cs="Arial"/>
                <w:lang w:eastAsia="zh-CN"/>
              </w:rPr>
            </w:pPr>
            <w:r>
              <w:rPr>
                <w:rFonts w:cs="Arial" w:hint="eastAsia"/>
                <w:lang w:eastAsia="zh-CN"/>
              </w:rPr>
              <w:t>多功能微孔板酶标仪</w:t>
            </w:r>
          </w:p>
        </w:tc>
        <w:tc>
          <w:tcPr>
            <w:tcW w:w="1624" w:type="pct"/>
            <w:tcBorders>
              <w:top w:val="single" w:sz="4" w:space="0" w:color="auto"/>
              <w:left w:val="single" w:sz="4" w:space="0" w:color="auto"/>
              <w:bottom w:val="single" w:sz="4" w:space="0" w:color="auto"/>
              <w:right w:val="single" w:sz="4" w:space="0" w:color="auto"/>
            </w:tcBorders>
            <w:vAlign w:val="center"/>
          </w:tcPr>
          <w:p w14:paraId="6180CC6F" w14:textId="77777777" w:rsidR="00331D60" w:rsidRDefault="00895DC2">
            <w:pPr>
              <w:pStyle w:val="Table"/>
              <w:spacing w:before="0" w:after="0"/>
              <w:rPr>
                <w:rFonts w:cs="Arial"/>
                <w:lang w:eastAsia="zh-CN"/>
              </w:rPr>
            </w:pPr>
            <w:r>
              <w:rPr>
                <w:rFonts w:cs="Arial"/>
                <w:lang w:eastAsia="zh-CN"/>
              </w:rPr>
              <w:t>Tecan Austria GmbH</w:t>
            </w:r>
          </w:p>
        </w:tc>
        <w:tc>
          <w:tcPr>
            <w:tcW w:w="2111" w:type="pct"/>
            <w:tcBorders>
              <w:top w:val="single" w:sz="4" w:space="0" w:color="auto"/>
              <w:left w:val="single" w:sz="4" w:space="0" w:color="auto"/>
              <w:bottom w:val="single" w:sz="4" w:space="0" w:color="auto"/>
              <w:right w:val="single" w:sz="4" w:space="0" w:color="auto"/>
            </w:tcBorders>
            <w:vAlign w:val="center"/>
          </w:tcPr>
          <w:p w14:paraId="252FA188" w14:textId="77777777" w:rsidR="00331D60" w:rsidRDefault="00895DC2">
            <w:pPr>
              <w:pStyle w:val="Table"/>
              <w:spacing w:before="0" w:after="0"/>
              <w:rPr>
                <w:rFonts w:cs="Arial"/>
                <w:lang w:eastAsia="zh-CN"/>
              </w:rPr>
            </w:pPr>
            <w:r>
              <w:rPr>
                <w:rFonts w:cs="Arial"/>
                <w:lang w:eastAsia="zh-CN"/>
              </w:rPr>
              <w:t>SPARK</w:t>
            </w:r>
          </w:p>
        </w:tc>
      </w:tr>
      <w:tr w:rsidR="00331D60" w14:paraId="2EA55732"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5D41BC2F" w14:textId="77777777" w:rsidR="00331D60" w:rsidRDefault="00895DC2">
            <w:pPr>
              <w:pStyle w:val="Table"/>
              <w:spacing w:before="0" w:after="0"/>
              <w:rPr>
                <w:rFonts w:cs="Arial"/>
                <w:lang w:eastAsia="zh-CN"/>
              </w:rPr>
            </w:pPr>
            <w:r>
              <w:rPr>
                <w:rFonts w:cs="Arial" w:hint="eastAsia"/>
                <w:lang w:eastAsia="zh-CN"/>
              </w:rPr>
              <w:t>微孔板恒温振荡器</w:t>
            </w:r>
          </w:p>
        </w:tc>
        <w:tc>
          <w:tcPr>
            <w:tcW w:w="1624" w:type="pct"/>
            <w:tcBorders>
              <w:top w:val="single" w:sz="4" w:space="0" w:color="auto"/>
              <w:left w:val="single" w:sz="4" w:space="0" w:color="auto"/>
              <w:bottom w:val="single" w:sz="4" w:space="0" w:color="auto"/>
              <w:right w:val="single" w:sz="4" w:space="0" w:color="auto"/>
            </w:tcBorders>
            <w:vAlign w:val="center"/>
          </w:tcPr>
          <w:p w14:paraId="3DDD2DC4" w14:textId="77777777" w:rsidR="00331D60" w:rsidRDefault="00895DC2">
            <w:pPr>
              <w:pStyle w:val="Table"/>
              <w:spacing w:before="0" w:after="0"/>
              <w:rPr>
                <w:rFonts w:cs="Arial"/>
                <w:lang w:eastAsia="zh-CN"/>
              </w:rPr>
            </w:pPr>
            <w:r>
              <w:rPr>
                <w:rFonts w:cs="Arial" w:hint="eastAsia"/>
                <w:lang w:eastAsia="zh-CN"/>
              </w:rPr>
              <w:t>杭州佑宁仪器有限公司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6931981C" w14:textId="77777777" w:rsidR="00331D60" w:rsidRDefault="00895DC2">
            <w:pPr>
              <w:pStyle w:val="Table"/>
              <w:spacing w:before="0" w:after="0"/>
              <w:rPr>
                <w:rFonts w:cs="Arial"/>
                <w:lang w:eastAsia="zh-CN"/>
              </w:rPr>
            </w:pPr>
            <w:r>
              <w:rPr>
                <w:rFonts w:cs="Arial"/>
                <w:lang w:eastAsia="zh-CN"/>
              </w:rPr>
              <w:t>WZ80-2</w:t>
            </w:r>
          </w:p>
        </w:tc>
      </w:tr>
      <w:tr w:rsidR="00331D60" w14:paraId="1E55689D"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180ED7A8" w14:textId="77777777" w:rsidR="00331D60" w:rsidRDefault="00895DC2">
            <w:pPr>
              <w:pStyle w:val="Table"/>
              <w:spacing w:before="0" w:after="0"/>
              <w:rPr>
                <w:rFonts w:cs="Arial"/>
                <w:lang w:eastAsia="zh-CN"/>
              </w:rPr>
            </w:pPr>
            <w:r>
              <w:rPr>
                <w:rFonts w:cs="Arial" w:hint="eastAsia"/>
                <w:szCs w:val="21"/>
                <w:lang w:eastAsia="zh-CN"/>
              </w:rPr>
              <w:t>微孔板振荡器</w:t>
            </w:r>
          </w:p>
        </w:tc>
        <w:tc>
          <w:tcPr>
            <w:tcW w:w="1624" w:type="pct"/>
            <w:tcBorders>
              <w:top w:val="single" w:sz="4" w:space="0" w:color="auto"/>
              <w:left w:val="single" w:sz="4" w:space="0" w:color="auto"/>
              <w:bottom w:val="single" w:sz="4" w:space="0" w:color="auto"/>
              <w:right w:val="single" w:sz="4" w:space="0" w:color="auto"/>
            </w:tcBorders>
            <w:vAlign w:val="center"/>
          </w:tcPr>
          <w:p w14:paraId="0C740E3E" w14:textId="77777777" w:rsidR="00331D60" w:rsidRDefault="00895DC2">
            <w:pPr>
              <w:pStyle w:val="Table"/>
              <w:spacing w:before="0" w:after="0"/>
              <w:rPr>
                <w:rFonts w:cs="Arial"/>
                <w:lang w:eastAsia="zh-CN"/>
              </w:rPr>
            </w:pPr>
            <w:r>
              <w:rPr>
                <w:rFonts w:cs="Arial" w:hint="eastAsia"/>
                <w:color w:val="000000" w:themeColor="text1"/>
                <w:szCs w:val="21"/>
                <w:lang w:eastAsia="zh-CN"/>
              </w:rPr>
              <w:t>杭州米欧仪器有限公司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5B531B91" w14:textId="77777777" w:rsidR="00331D60" w:rsidRDefault="00895DC2">
            <w:pPr>
              <w:pStyle w:val="Table"/>
              <w:spacing w:before="0" w:after="0"/>
              <w:rPr>
                <w:rFonts w:cs="Arial"/>
                <w:lang w:eastAsia="zh-CN"/>
              </w:rPr>
            </w:pPr>
            <w:r>
              <w:rPr>
                <w:rFonts w:cs="Arial"/>
                <w:szCs w:val="21"/>
                <w:lang w:eastAsia="zh-CN"/>
              </w:rPr>
              <w:t>MIX-1500</w:t>
            </w:r>
          </w:p>
        </w:tc>
      </w:tr>
      <w:tr w:rsidR="00331D60" w14:paraId="144DDE8F"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4D9B07D5" w14:textId="77777777" w:rsidR="00331D60" w:rsidRDefault="00895DC2">
            <w:pPr>
              <w:pStyle w:val="Table"/>
              <w:spacing w:before="0" w:after="0"/>
              <w:rPr>
                <w:rFonts w:cs="Arial"/>
                <w:szCs w:val="21"/>
                <w:lang w:eastAsia="zh-CN"/>
              </w:rPr>
            </w:pPr>
            <w:r>
              <w:rPr>
                <w:rFonts w:cs="Arial" w:hint="eastAsia"/>
                <w:szCs w:val="21"/>
                <w:lang w:eastAsia="zh-CN"/>
              </w:rPr>
              <w:t>迷你混匀仪</w:t>
            </w:r>
          </w:p>
        </w:tc>
        <w:tc>
          <w:tcPr>
            <w:tcW w:w="1624" w:type="pct"/>
            <w:tcBorders>
              <w:top w:val="single" w:sz="4" w:space="0" w:color="auto"/>
              <w:left w:val="single" w:sz="4" w:space="0" w:color="auto"/>
              <w:bottom w:val="single" w:sz="4" w:space="0" w:color="auto"/>
              <w:right w:val="single" w:sz="4" w:space="0" w:color="auto"/>
            </w:tcBorders>
            <w:vAlign w:val="center"/>
          </w:tcPr>
          <w:p w14:paraId="4F884414" w14:textId="77777777" w:rsidR="00331D60" w:rsidRDefault="00895DC2">
            <w:pPr>
              <w:pStyle w:val="Table"/>
              <w:spacing w:before="0" w:after="0"/>
              <w:rPr>
                <w:rFonts w:cs="Arial"/>
                <w:color w:val="000000" w:themeColor="text1"/>
                <w:szCs w:val="21"/>
                <w:lang w:eastAsia="zh-CN"/>
              </w:rPr>
            </w:pPr>
            <w:r>
              <w:rPr>
                <w:rFonts w:ascii="楷体" w:hAnsi="楷体" w:cs="Arial" w:hint="eastAsia"/>
                <w:bCs/>
                <w:szCs w:val="21"/>
                <w:lang w:val="en-GB" w:eastAsia="zh-CN"/>
              </w:rPr>
              <w:t>杭州米欧仪器有限公司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39A89AF8" w14:textId="77777777" w:rsidR="00331D60" w:rsidRDefault="00895DC2">
            <w:pPr>
              <w:pStyle w:val="Table"/>
              <w:spacing w:before="0" w:after="0"/>
              <w:rPr>
                <w:rFonts w:cs="Arial"/>
                <w:szCs w:val="21"/>
                <w:lang w:eastAsia="zh-CN"/>
              </w:rPr>
            </w:pPr>
            <w:r>
              <w:rPr>
                <w:rFonts w:cs="Arial"/>
                <w:color w:val="000000"/>
                <w:szCs w:val="21"/>
              </w:rPr>
              <w:t>MIX-25P</w:t>
            </w:r>
          </w:p>
        </w:tc>
      </w:tr>
      <w:tr w:rsidR="00934F86" w14:paraId="635C2D9A"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3F36C3B8" w14:textId="2D009679" w:rsidR="00934F86" w:rsidRDefault="00934F86" w:rsidP="00934F86">
            <w:pPr>
              <w:pStyle w:val="Table"/>
              <w:spacing w:before="0" w:after="0"/>
              <w:rPr>
                <w:rFonts w:cs="Arial"/>
                <w:szCs w:val="21"/>
                <w:lang w:eastAsia="zh-CN"/>
              </w:rPr>
            </w:pPr>
            <w:r>
              <w:rPr>
                <w:rFonts w:cs="Arial" w:hint="eastAsia"/>
                <w:szCs w:val="21"/>
                <w:lang w:eastAsia="zh-CN"/>
              </w:rPr>
              <w:t>分析天平</w:t>
            </w:r>
          </w:p>
        </w:tc>
        <w:tc>
          <w:tcPr>
            <w:tcW w:w="1624" w:type="pct"/>
            <w:tcBorders>
              <w:top w:val="single" w:sz="4" w:space="0" w:color="auto"/>
              <w:left w:val="single" w:sz="4" w:space="0" w:color="auto"/>
              <w:bottom w:val="single" w:sz="4" w:space="0" w:color="auto"/>
              <w:right w:val="single" w:sz="4" w:space="0" w:color="auto"/>
            </w:tcBorders>
            <w:vAlign w:val="center"/>
          </w:tcPr>
          <w:p w14:paraId="32FF3EAA" w14:textId="0A9968CA" w:rsidR="00934F86" w:rsidRDefault="00934F86" w:rsidP="00934F86">
            <w:pPr>
              <w:pStyle w:val="Table"/>
              <w:spacing w:before="0" w:after="0"/>
              <w:rPr>
                <w:rFonts w:ascii="楷体" w:hAnsi="楷体" w:cs="Arial" w:hint="eastAsia"/>
                <w:bCs/>
                <w:szCs w:val="21"/>
                <w:lang w:val="en-GB" w:eastAsia="zh-CN"/>
              </w:rPr>
            </w:pPr>
            <w:r>
              <w:rPr>
                <w:rFonts w:cs="Arial"/>
                <w:szCs w:val="21"/>
                <w:lang w:val="en-GB" w:eastAsia="zh-CN"/>
              </w:rPr>
              <w:t>METTLER TOLEDO</w:t>
            </w:r>
          </w:p>
        </w:tc>
        <w:tc>
          <w:tcPr>
            <w:tcW w:w="2111" w:type="pct"/>
            <w:tcBorders>
              <w:top w:val="single" w:sz="4" w:space="0" w:color="auto"/>
              <w:left w:val="single" w:sz="4" w:space="0" w:color="auto"/>
              <w:bottom w:val="single" w:sz="4" w:space="0" w:color="auto"/>
              <w:right w:val="single" w:sz="4" w:space="0" w:color="auto"/>
            </w:tcBorders>
            <w:vAlign w:val="center"/>
          </w:tcPr>
          <w:p w14:paraId="0513CAEA" w14:textId="3A55D624" w:rsidR="00934F86" w:rsidRDefault="00934F86" w:rsidP="00934F86">
            <w:pPr>
              <w:pStyle w:val="Table"/>
              <w:spacing w:before="0" w:after="0"/>
              <w:rPr>
                <w:rFonts w:cs="Arial"/>
                <w:color w:val="000000"/>
                <w:szCs w:val="21"/>
              </w:rPr>
            </w:pPr>
            <w:r>
              <w:rPr>
                <w:rFonts w:cs="Arial"/>
                <w:szCs w:val="21"/>
                <w:lang w:val="en-GB" w:eastAsia="zh-CN"/>
              </w:rPr>
              <w:t>XSR105</w:t>
            </w:r>
          </w:p>
        </w:tc>
      </w:tr>
      <w:tr w:rsidR="00331D60" w14:paraId="1B46C4B2"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0A5FCBD9" w14:textId="77777777" w:rsidR="00331D60" w:rsidRDefault="00895DC2">
            <w:pPr>
              <w:pStyle w:val="Table"/>
              <w:spacing w:before="0" w:after="0"/>
              <w:rPr>
                <w:rFonts w:cs="Arial"/>
                <w:lang w:eastAsia="zh-CN"/>
              </w:rPr>
            </w:pPr>
            <w:r>
              <w:rPr>
                <w:rFonts w:cs="Arial" w:hint="eastAsia"/>
                <w:szCs w:val="21"/>
                <w:lang w:eastAsia="zh-CN"/>
              </w:rPr>
              <w:t>多通道移液器</w:t>
            </w:r>
          </w:p>
        </w:tc>
        <w:tc>
          <w:tcPr>
            <w:tcW w:w="1624" w:type="pct"/>
            <w:tcBorders>
              <w:top w:val="single" w:sz="4" w:space="0" w:color="auto"/>
              <w:left w:val="single" w:sz="4" w:space="0" w:color="auto"/>
              <w:bottom w:val="single" w:sz="4" w:space="0" w:color="auto"/>
              <w:right w:val="single" w:sz="4" w:space="0" w:color="auto"/>
            </w:tcBorders>
            <w:vAlign w:val="center"/>
          </w:tcPr>
          <w:p w14:paraId="181C0AA4" w14:textId="77777777" w:rsidR="00331D60" w:rsidRDefault="00895DC2">
            <w:pPr>
              <w:pStyle w:val="Table"/>
              <w:spacing w:before="0" w:after="0"/>
              <w:rPr>
                <w:rFonts w:cs="Arial"/>
                <w:lang w:eastAsia="zh-CN"/>
              </w:rPr>
            </w:pPr>
            <w:r>
              <w:rPr>
                <w:rFonts w:cs="Arial"/>
                <w:szCs w:val="21"/>
                <w:lang w:eastAsia="zh-CN"/>
              </w:rPr>
              <w:t>Eppendorf AG/</w:t>
            </w:r>
            <w:r>
              <w:t xml:space="preserve"> </w:t>
            </w:r>
            <w:r>
              <w:rPr>
                <w:rFonts w:cs="Arial"/>
                <w:szCs w:val="21"/>
                <w:lang w:eastAsia="zh-CN"/>
              </w:rPr>
              <w:t>BRAND</w:t>
            </w:r>
          </w:p>
        </w:tc>
        <w:tc>
          <w:tcPr>
            <w:tcW w:w="2111" w:type="pct"/>
            <w:tcBorders>
              <w:top w:val="single" w:sz="4" w:space="0" w:color="auto"/>
              <w:left w:val="single" w:sz="4" w:space="0" w:color="auto"/>
              <w:bottom w:val="single" w:sz="4" w:space="0" w:color="auto"/>
              <w:right w:val="single" w:sz="4" w:space="0" w:color="auto"/>
            </w:tcBorders>
            <w:vAlign w:val="center"/>
          </w:tcPr>
          <w:p w14:paraId="06D10202" w14:textId="77777777" w:rsidR="00331D60" w:rsidRDefault="00895DC2">
            <w:pPr>
              <w:pStyle w:val="Table"/>
              <w:spacing w:before="0" w:after="0"/>
              <w:rPr>
                <w:rFonts w:cs="Arial"/>
                <w:lang w:eastAsia="zh-CN"/>
              </w:rPr>
            </w:pPr>
            <w:r>
              <w:rPr>
                <w:rFonts w:cs="Arial"/>
                <w:szCs w:val="21"/>
                <w:lang w:eastAsia="zh-CN"/>
              </w:rPr>
              <w:t xml:space="preserve">10-100 </w:t>
            </w:r>
            <w:proofErr w:type="spellStart"/>
            <w:r>
              <w:rPr>
                <w:rFonts w:cs="Arial"/>
                <w:szCs w:val="21"/>
                <w:lang w:eastAsia="zh-CN"/>
              </w:rPr>
              <w:t>μL</w:t>
            </w:r>
            <w:proofErr w:type="spellEnd"/>
            <w:r>
              <w:rPr>
                <w:rFonts w:cs="Arial" w:hint="eastAsia"/>
                <w:szCs w:val="21"/>
                <w:lang w:eastAsia="zh-CN"/>
              </w:rPr>
              <w:t>、</w:t>
            </w:r>
            <w:r>
              <w:rPr>
                <w:rFonts w:cs="Arial"/>
                <w:szCs w:val="21"/>
                <w:lang w:eastAsia="zh-CN"/>
              </w:rPr>
              <w:t xml:space="preserve">30-300 </w:t>
            </w:r>
            <w:proofErr w:type="spellStart"/>
            <w:r>
              <w:rPr>
                <w:rFonts w:cs="Arial"/>
                <w:szCs w:val="21"/>
                <w:lang w:eastAsia="zh-CN"/>
              </w:rPr>
              <w:t>μL</w:t>
            </w:r>
            <w:proofErr w:type="spellEnd"/>
          </w:p>
        </w:tc>
      </w:tr>
      <w:tr w:rsidR="00331D60" w14:paraId="3A7306D0"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04F49C76" w14:textId="77777777" w:rsidR="00331D60" w:rsidRDefault="00895DC2">
            <w:pPr>
              <w:pStyle w:val="Table"/>
              <w:spacing w:before="0" w:after="0"/>
              <w:rPr>
                <w:rFonts w:cs="Arial"/>
                <w:lang w:eastAsia="zh-CN"/>
              </w:rPr>
            </w:pPr>
            <w:r>
              <w:rPr>
                <w:rFonts w:cs="Arial" w:hint="eastAsia"/>
                <w:szCs w:val="21"/>
                <w:lang w:eastAsia="zh-CN"/>
              </w:rPr>
              <w:t>单道移液器</w:t>
            </w:r>
          </w:p>
        </w:tc>
        <w:tc>
          <w:tcPr>
            <w:tcW w:w="1624" w:type="pct"/>
            <w:tcBorders>
              <w:top w:val="single" w:sz="4" w:space="0" w:color="auto"/>
              <w:left w:val="single" w:sz="4" w:space="0" w:color="auto"/>
              <w:bottom w:val="single" w:sz="4" w:space="0" w:color="auto"/>
              <w:right w:val="single" w:sz="4" w:space="0" w:color="auto"/>
            </w:tcBorders>
            <w:vAlign w:val="center"/>
          </w:tcPr>
          <w:p w14:paraId="37230C65" w14:textId="77777777" w:rsidR="00331D60" w:rsidRDefault="00895DC2">
            <w:pPr>
              <w:pStyle w:val="Table"/>
              <w:spacing w:before="0" w:after="0"/>
              <w:rPr>
                <w:rFonts w:cs="Arial"/>
                <w:lang w:eastAsia="zh-CN"/>
              </w:rPr>
            </w:pPr>
            <w:r>
              <w:rPr>
                <w:rFonts w:cs="Arial"/>
                <w:szCs w:val="21"/>
                <w:lang w:eastAsia="zh-CN"/>
              </w:rPr>
              <w:t>Eppendorf AG/</w:t>
            </w:r>
            <w:r>
              <w:t xml:space="preserve"> </w:t>
            </w:r>
            <w:r>
              <w:rPr>
                <w:rFonts w:cs="Arial"/>
                <w:szCs w:val="21"/>
                <w:lang w:eastAsia="zh-CN"/>
              </w:rPr>
              <w:t>BRAND</w:t>
            </w:r>
          </w:p>
        </w:tc>
        <w:tc>
          <w:tcPr>
            <w:tcW w:w="2111" w:type="pct"/>
            <w:tcBorders>
              <w:top w:val="single" w:sz="4" w:space="0" w:color="auto"/>
              <w:left w:val="single" w:sz="4" w:space="0" w:color="auto"/>
              <w:bottom w:val="single" w:sz="4" w:space="0" w:color="auto"/>
              <w:right w:val="single" w:sz="4" w:space="0" w:color="auto"/>
            </w:tcBorders>
            <w:vAlign w:val="center"/>
          </w:tcPr>
          <w:p w14:paraId="569F5B01" w14:textId="77777777" w:rsidR="00331D60" w:rsidRDefault="00895DC2">
            <w:pPr>
              <w:pStyle w:val="Table"/>
              <w:spacing w:before="0" w:after="0"/>
              <w:rPr>
                <w:rFonts w:cs="Arial"/>
                <w:lang w:eastAsia="zh-CN"/>
              </w:rPr>
            </w:pPr>
            <w:r>
              <w:rPr>
                <w:rFonts w:cs="Arial"/>
                <w:szCs w:val="21"/>
                <w:lang w:eastAsia="zh-CN"/>
              </w:rPr>
              <w:t xml:space="preserve">10-100 </w:t>
            </w:r>
            <w:proofErr w:type="spellStart"/>
            <w:r>
              <w:rPr>
                <w:rFonts w:cs="Arial"/>
                <w:szCs w:val="21"/>
                <w:lang w:eastAsia="zh-CN"/>
              </w:rPr>
              <w:t>μL</w:t>
            </w:r>
            <w:proofErr w:type="spellEnd"/>
            <w:r>
              <w:rPr>
                <w:rFonts w:cs="Arial" w:hint="eastAsia"/>
                <w:szCs w:val="21"/>
                <w:lang w:eastAsia="zh-CN"/>
              </w:rPr>
              <w:t>、</w:t>
            </w:r>
            <w:r>
              <w:rPr>
                <w:rFonts w:cs="Arial"/>
                <w:szCs w:val="21"/>
                <w:lang w:eastAsia="zh-CN"/>
              </w:rPr>
              <w:t xml:space="preserve">20-200 </w:t>
            </w:r>
            <w:proofErr w:type="spellStart"/>
            <w:r>
              <w:rPr>
                <w:rFonts w:cs="Arial"/>
                <w:szCs w:val="21"/>
                <w:lang w:eastAsia="zh-CN"/>
              </w:rPr>
              <w:t>μL</w:t>
            </w:r>
            <w:proofErr w:type="spellEnd"/>
            <w:r>
              <w:rPr>
                <w:rFonts w:cs="Arial" w:hint="eastAsia"/>
                <w:szCs w:val="21"/>
                <w:lang w:eastAsia="zh-CN"/>
              </w:rPr>
              <w:t>、</w:t>
            </w:r>
            <w:r>
              <w:rPr>
                <w:rFonts w:cs="Arial"/>
                <w:szCs w:val="21"/>
                <w:lang w:eastAsia="zh-CN"/>
              </w:rPr>
              <w:t xml:space="preserve">100-1000 </w:t>
            </w:r>
            <w:proofErr w:type="spellStart"/>
            <w:r>
              <w:rPr>
                <w:rFonts w:cs="Arial"/>
                <w:szCs w:val="21"/>
                <w:lang w:eastAsia="zh-CN"/>
              </w:rPr>
              <w:t>μL</w:t>
            </w:r>
            <w:proofErr w:type="spellEnd"/>
          </w:p>
        </w:tc>
      </w:tr>
    </w:tbl>
    <w:p w14:paraId="69D91E0B" w14:textId="77777777" w:rsidR="00331D60" w:rsidRDefault="00895DC2">
      <w:pPr>
        <w:pStyle w:val="3-6"/>
        <w:ind w:leftChars="0" w:left="0"/>
        <w:rPr>
          <w:lang w:eastAsia="zh-CN"/>
        </w:rPr>
      </w:pPr>
      <w:r>
        <w:rPr>
          <w:lang w:eastAsia="zh-CN"/>
        </w:rPr>
        <w:t>备注：以上仪器可以用等效的设备代替</w:t>
      </w:r>
      <w:r>
        <w:rPr>
          <w:rFonts w:hint="eastAsia"/>
          <w:lang w:eastAsia="zh-CN"/>
        </w:rPr>
        <w:t>。</w:t>
      </w:r>
    </w:p>
    <w:p w14:paraId="49628CF3" w14:textId="77777777" w:rsidR="00331D60" w:rsidRDefault="00331D60">
      <w:pPr>
        <w:pStyle w:val="3-6"/>
        <w:ind w:leftChars="0" w:left="0"/>
        <w:rPr>
          <w:b/>
          <w:lang w:eastAsia="zh-CN"/>
        </w:rPr>
      </w:pPr>
    </w:p>
    <w:p w14:paraId="64C610E7" w14:textId="77777777" w:rsidR="00331D60" w:rsidRDefault="00895DC2">
      <w:pPr>
        <w:pStyle w:val="11"/>
      </w:pPr>
      <w:bookmarkStart w:id="420" w:name="_Toc199339140"/>
      <w:r>
        <w:rPr>
          <w:rFonts w:hint="eastAsia"/>
        </w:rPr>
        <w:t>试剂及耗材</w:t>
      </w:r>
      <w:r>
        <w:t>Reagents and Consumables</w:t>
      </w:r>
      <w:bookmarkEnd w:id="4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5334"/>
        <w:gridCol w:w="1124"/>
        <w:gridCol w:w="1536"/>
      </w:tblGrid>
      <w:tr w:rsidR="00331D60" w14:paraId="3E35D149" w14:textId="77777777" w:rsidTr="002906AD">
        <w:trPr>
          <w:trHeight w:hRule="exact" w:val="454"/>
          <w:tblHeader/>
          <w:jc w:val="center"/>
        </w:trPr>
        <w:tc>
          <w:tcPr>
            <w:tcW w:w="3619" w:type="pct"/>
            <w:gridSpan w:val="2"/>
            <w:shd w:val="clear" w:color="auto" w:fill="C6D9F1" w:themeFill="text2" w:themeFillTint="33"/>
            <w:vAlign w:val="center"/>
          </w:tcPr>
          <w:p w14:paraId="1D836AD3" w14:textId="77777777" w:rsidR="00331D60" w:rsidRDefault="00895DC2">
            <w:pPr>
              <w:pStyle w:val="Table"/>
              <w:jc w:val="center"/>
              <w:rPr>
                <w:lang w:eastAsia="zh-CN"/>
              </w:rPr>
            </w:pPr>
            <w:r>
              <w:rPr>
                <w:rFonts w:hint="eastAsia"/>
                <w:lang w:eastAsia="zh-CN"/>
              </w:rPr>
              <w:t>名称</w:t>
            </w:r>
          </w:p>
        </w:tc>
        <w:tc>
          <w:tcPr>
            <w:tcW w:w="622" w:type="pct"/>
            <w:shd w:val="clear" w:color="auto" w:fill="C6D9F1" w:themeFill="text2" w:themeFillTint="33"/>
            <w:vAlign w:val="center"/>
          </w:tcPr>
          <w:p w14:paraId="55A5F29F" w14:textId="77777777" w:rsidR="00331D60" w:rsidRDefault="00895DC2">
            <w:pPr>
              <w:pStyle w:val="Table"/>
              <w:jc w:val="center"/>
              <w:rPr>
                <w:lang w:eastAsia="zh-CN"/>
              </w:rPr>
            </w:pPr>
            <w:r>
              <w:rPr>
                <w:rFonts w:hint="eastAsia"/>
                <w:lang w:eastAsia="zh-CN"/>
              </w:rPr>
              <w:t>厂家</w:t>
            </w:r>
          </w:p>
        </w:tc>
        <w:tc>
          <w:tcPr>
            <w:tcW w:w="759" w:type="pct"/>
            <w:shd w:val="clear" w:color="auto" w:fill="C6D9F1" w:themeFill="text2" w:themeFillTint="33"/>
            <w:vAlign w:val="center"/>
          </w:tcPr>
          <w:p w14:paraId="5A59B306" w14:textId="77777777" w:rsidR="00331D60" w:rsidRDefault="00895DC2">
            <w:pPr>
              <w:pStyle w:val="Table"/>
              <w:jc w:val="center"/>
              <w:rPr>
                <w:lang w:eastAsia="zh-CN"/>
              </w:rPr>
            </w:pPr>
            <w:r>
              <w:rPr>
                <w:rFonts w:hint="eastAsia"/>
                <w:lang w:eastAsia="zh-CN"/>
              </w:rPr>
              <w:t>货号</w:t>
            </w:r>
          </w:p>
        </w:tc>
      </w:tr>
      <w:tr w:rsidR="002906AD" w14:paraId="3C6F8EB0" w14:textId="77777777" w:rsidTr="002906AD">
        <w:trPr>
          <w:trHeight w:hRule="exact" w:val="454"/>
          <w:tblHeader/>
          <w:jc w:val="center"/>
        </w:trPr>
        <w:tc>
          <w:tcPr>
            <w:tcW w:w="744" w:type="pct"/>
            <w:vMerge w:val="restart"/>
            <w:vAlign w:val="center"/>
          </w:tcPr>
          <w:p w14:paraId="31AAAAC6" w14:textId="073E17FB" w:rsidR="002906AD" w:rsidRDefault="002906AD">
            <w:pPr>
              <w:pStyle w:val="Table"/>
              <w:rPr>
                <w:bCs/>
                <w:lang w:val="en-GB" w:eastAsia="zh-CN"/>
              </w:rPr>
            </w:pPr>
            <w:r>
              <w:rPr>
                <w:bCs/>
                <w:lang w:val="en-GB" w:eastAsia="zh-CN"/>
              </w:rPr>
              <w:t>CHO</w:t>
            </w:r>
            <w:r>
              <w:rPr>
                <w:rFonts w:hint="eastAsia"/>
                <w:bCs/>
                <w:lang w:val="en-GB" w:eastAsia="zh-CN"/>
              </w:rPr>
              <w:t>细胞宿主蛋白检测试剂盒（预包被）</w:t>
            </w:r>
          </w:p>
        </w:tc>
        <w:tc>
          <w:tcPr>
            <w:tcW w:w="2874" w:type="pct"/>
            <w:vAlign w:val="center"/>
          </w:tcPr>
          <w:p w14:paraId="7B662BD1" w14:textId="6C6BB535" w:rsidR="002906AD" w:rsidRDefault="002906AD">
            <w:pPr>
              <w:pStyle w:val="Table"/>
              <w:rPr>
                <w:bCs/>
                <w:lang w:val="en-GB" w:eastAsia="zh-CN"/>
              </w:rPr>
            </w:pPr>
            <w:r>
              <w:rPr>
                <w:rFonts w:hint="eastAsia"/>
                <w:bCs/>
                <w:lang w:val="en-GB" w:eastAsia="zh-CN"/>
              </w:rPr>
              <w:t>20</w:t>
            </w:r>
            <w:r>
              <w:rPr>
                <w:bCs/>
                <w:lang w:val="en-GB" w:eastAsia="zh-CN"/>
              </w:rPr>
              <w:sym w:font="Wingdings 2" w:char="F0CD"/>
            </w:r>
            <w:r>
              <w:rPr>
                <w:rFonts w:hint="eastAsia"/>
                <w:bCs/>
                <w:lang w:val="en-GB" w:eastAsia="zh-CN"/>
              </w:rPr>
              <w:t>0.05%</w:t>
            </w:r>
            <w:r>
              <w:rPr>
                <w:bCs/>
                <w:lang w:val="en-GB" w:eastAsia="zh-CN"/>
              </w:rPr>
              <w:t>PBST</w:t>
            </w:r>
          </w:p>
        </w:tc>
        <w:tc>
          <w:tcPr>
            <w:tcW w:w="622" w:type="pct"/>
            <w:vMerge w:val="restart"/>
            <w:vAlign w:val="center"/>
          </w:tcPr>
          <w:p w14:paraId="19ABF27B" w14:textId="615247E6" w:rsidR="002906AD" w:rsidRDefault="002906AD">
            <w:pPr>
              <w:pStyle w:val="Table"/>
              <w:rPr>
                <w:bCs/>
                <w:lang w:val="en-GB" w:eastAsia="zh-CN"/>
              </w:rPr>
            </w:pPr>
            <w:r>
              <w:rPr>
                <w:rFonts w:hint="eastAsia"/>
                <w:bCs/>
                <w:lang w:val="en-GB" w:eastAsia="zh-CN"/>
              </w:rPr>
              <w:t>多宁生物</w:t>
            </w:r>
          </w:p>
        </w:tc>
        <w:tc>
          <w:tcPr>
            <w:tcW w:w="759" w:type="pct"/>
            <w:vMerge w:val="restart"/>
            <w:vAlign w:val="center"/>
          </w:tcPr>
          <w:p w14:paraId="74820E68" w14:textId="70A623F8" w:rsidR="002906AD" w:rsidRDefault="002906AD">
            <w:pPr>
              <w:pStyle w:val="Table"/>
              <w:rPr>
                <w:bCs/>
                <w:lang w:val="en-GB" w:eastAsia="zh-CN"/>
              </w:rPr>
            </w:pPr>
            <w:r>
              <w:rPr>
                <w:bCs/>
                <w:lang w:val="en-GB" w:eastAsia="zh-CN"/>
              </w:rPr>
              <w:t>DNRG</w:t>
            </w:r>
            <w:r w:rsidR="00F35F1F">
              <w:rPr>
                <w:rFonts w:hint="eastAsia"/>
                <w:bCs/>
                <w:lang w:val="en-GB" w:eastAsia="zh-CN"/>
              </w:rPr>
              <w:t>0</w:t>
            </w:r>
            <w:r>
              <w:rPr>
                <w:rFonts w:hint="eastAsia"/>
                <w:bCs/>
                <w:lang w:val="en-GB" w:eastAsia="zh-CN"/>
              </w:rPr>
              <w:t>30102</w:t>
            </w:r>
          </w:p>
        </w:tc>
      </w:tr>
      <w:tr w:rsidR="002906AD" w14:paraId="20230CE3" w14:textId="77777777" w:rsidTr="002906AD">
        <w:trPr>
          <w:trHeight w:hRule="exact" w:val="454"/>
          <w:tblHeader/>
          <w:jc w:val="center"/>
        </w:trPr>
        <w:tc>
          <w:tcPr>
            <w:tcW w:w="744" w:type="pct"/>
            <w:vMerge/>
            <w:vAlign w:val="center"/>
          </w:tcPr>
          <w:p w14:paraId="1EC1C6CA" w14:textId="77777777" w:rsidR="002906AD" w:rsidRDefault="002906AD">
            <w:pPr>
              <w:pStyle w:val="Table"/>
              <w:rPr>
                <w:bCs/>
                <w:lang w:val="en-GB" w:eastAsia="zh-CN"/>
              </w:rPr>
            </w:pPr>
          </w:p>
        </w:tc>
        <w:tc>
          <w:tcPr>
            <w:tcW w:w="2874" w:type="pct"/>
            <w:vAlign w:val="center"/>
          </w:tcPr>
          <w:p w14:paraId="0AF3E67D" w14:textId="51BC02B4" w:rsidR="002906AD" w:rsidRDefault="002906AD">
            <w:pPr>
              <w:pStyle w:val="Table"/>
              <w:rPr>
                <w:bCs/>
                <w:lang w:val="en-GB" w:eastAsia="zh-CN"/>
              </w:rPr>
            </w:pPr>
            <w:r>
              <w:rPr>
                <w:bCs/>
                <w:lang w:val="en-GB" w:eastAsia="zh-CN"/>
              </w:rPr>
              <w:t>BSA</w:t>
            </w:r>
          </w:p>
        </w:tc>
        <w:tc>
          <w:tcPr>
            <w:tcW w:w="622" w:type="pct"/>
            <w:vMerge/>
            <w:vAlign w:val="center"/>
          </w:tcPr>
          <w:p w14:paraId="49DDF83D" w14:textId="77777777" w:rsidR="002906AD" w:rsidRDefault="002906AD">
            <w:pPr>
              <w:pStyle w:val="Table"/>
              <w:rPr>
                <w:bCs/>
                <w:lang w:val="en-GB" w:eastAsia="zh-CN"/>
              </w:rPr>
            </w:pPr>
          </w:p>
        </w:tc>
        <w:tc>
          <w:tcPr>
            <w:tcW w:w="759" w:type="pct"/>
            <w:vMerge/>
            <w:vAlign w:val="center"/>
          </w:tcPr>
          <w:p w14:paraId="63892A27" w14:textId="77777777" w:rsidR="002906AD" w:rsidRDefault="002906AD">
            <w:pPr>
              <w:pStyle w:val="Table"/>
              <w:rPr>
                <w:bCs/>
                <w:lang w:val="en-GB" w:eastAsia="zh-CN"/>
              </w:rPr>
            </w:pPr>
          </w:p>
        </w:tc>
      </w:tr>
      <w:tr w:rsidR="002906AD" w14:paraId="772D618E" w14:textId="77777777" w:rsidTr="002906AD">
        <w:trPr>
          <w:trHeight w:hRule="exact" w:val="454"/>
          <w:tblHeader/>
          <w:jc w:val="center"/>
        </w:trPr>
        <w:tc>
          <w:tcPr>
            <w:tcW w:w="744" w:type="pct"/>
            <w:vMerge/>
            <w:vAlign w:val="center"/>
          </w:tcPr>
          <w:p w14:paraId="7BB21775" w14:textId="77777777" w:rsidR="002906AD" w:rsidRDefault="002906AD">
            <w:pPr>
              <w:pStyle w:val="Table"/>
              <w:rPr>
                <w:bCs/>
                <w:lang w:val="en-GB" w:eastAsia="zh-CN"/>
              </w:rPr>
            </w:pPr>
          </w:p>
        </w:tc>
        <w:tc>
          <w:tcPr>
            <w:tcW w:w="2874" w:type="pct"/>
            <w:vAlign w:val="center"/>
          </w:tcPr>
          <w:p w14:paraId="7A3AF024" w14:textId="6248996E" w:rsidR="002906AD" w:rsidRDefault="002906AD">
            <w:pPr>
              <w:pStyle w:val="Table"/>
              <w:rPr>
                <w:bCs/>
                <w:lang w:val="en-GB" w:eastAsia="zh-CN"/>
              </w:rPr>
            </w:pPr>
            <w:r>
              <w:rPr>
                <w:bCs/>
                <w:lang w:val="en-GB" w:eastAsia="zh-CN"/>
              </w:rPr>
              <w:t>CHOK1 HCP</w:t>
            </w:r>
            <w:r>
              <w:rPr>
                <w:rFonts w:hint="eastAsia"/>
                <w:bCs/>
                <w:lang w:val="en-GB" w:eastAsia="zh-CN"/>
              </w:rPr>
              <w:t>标准品</w:t>
            </w:r>
          </w:p>
        </w:tc>
        <w:tc>
          <w:tcPr>
            <w:tcW w:w="622" w:type="pct"/>
            <w:vMerge/>
            <w:vAlign w:val="center"/>
          </w:tcPr>
          <w:p w14:paraId="421B9308" w14:textId="77777777" w:rsidR="002906AD" w:rsidRDefault="002906AD">
            <w:pPr>
              <w:pStyle w:val="Table"/>
              <w:rPr>
                <w:bCs/>
                <w:lang w:val="en-GB" w:eastAsia="zh-CN"/>
              </w:rPr>
            </w:pPr>
          </w:p>
        </w:tc>
        <w:tc>
          <w:tcPr>
            <w:tcW w:w="759" w:type="pct"/>
            <w:vMerge/>
            <w:vAlign w:val="center"/>
          </w:tcPr>
          <w:p w14:paraId="36E480C9" w14:textId="77777777" w:rsidR="002906AD" w:rsidRDefault="002906AD">
            <w:pPr>
              <w:pStyle w:val="Table"/>
              <w:rPr>
                <w:bCs/>
                <w:lang w:val="en-GB" w:eastAsia="zh-CN"/>
              </w:rPr>
            </w:pPr>
          </w:p>
        </w:tc>
      </w:tr>
      <w:tr w:rsidR="002906AD" w14:paraId="27D530B8" w14:textId="77777777" w:rsidTr="002906AD">
        <w:trPr>
          <w:trHeight w:hRule="exact" w:val="454"/>
          <w:tblHeader/>
          <w:jc w:val="center"/>
        </w:trPr>
        <w:tc>
          <w:tcPr>
            <w:tcW w:w="744" w:type="pct"/>
            <w:vMerge/>
            <w:vAlign w:val="center"/>
          </w:tcPr>
          <w:p w14:paraId="230469D1" w14:textId="77777777" w:rsidR="002906AD" w:rsidRDefault="002906AD">
            <w:pPr>
              <w:pStyle w:val="Table"/>
              <w:rPr>
                <w:bCs/>
                <w:lang w:val="en-GB" w:eastAsia="zh-CN"/>
              </w:rPr>
            </w:pPr>
          </w:p>
        </w:tc>
        <w:tc>
          <w:tcPr>
            <w:tcW w:w="2874" w:type="pct"/>
            <w:vAlign w:val="center"/>
          </w:tcPr>
          <w:p w14:paraId="7B5C39AF" w14:textId="3422E9B7" w:rsidR="002906AD" w:rsidRDefault="002906AD">
            <w:pPr>
              <w:pStyle w:val="Table"/>
              <w:rPr>
                <w:bCs/>
                <w:lang w:val="en-GB" w:eastAsia="zh-CN"/>
              </w:rPr>
            </w:pPr>
            <w:r>
              <w:rPr>
                <w:bCs/>
                <w:lang w:val="en-GB" w:eastAsia="zh-CN"/>
              </w:rPr>
              <w:t>A</w:t>
            </w:r>
            <w:r>
              <w:rPr>
                <w:rFonts w:hint="eastAsia"/>
                <w:bCs/>
                <w:lang w:val="en-GB" w:eastAsia="zh-CN"/>
              </w:rPr>
              <w:t>nti-</w:t>
            </w:r>
            <w:r>
              <w:rPr>
                <w:bCs/>
                <w:lang w:val="en-GB" w:eastAsia="zh-CN"/>
              </w:rPr>
              <w:t>CHO HCP-HRP</w:t>
            </w:r>
          </w:p>
        </w:tc>
        <w:tc>
          <w:tcPr>
            <w:tcW w:w="622" w:type="pct"/>
            <w:vMerge/>
            <w:vAlign w:val="center"/>
          </w:tcPr>
          <w:p w14:paraId="1C1DE8B6" w14:textId="77777777" w:rsidR="002906AD" w:rsidRDefault="002906AD">
            <w:pPr>
              <w:pStyle w:val="Table"/>
              <w:rPr>
                <w:bCs/>
                <w:lang w:val="en-GB" w:eastAsia="zh-CN"/>
              </w:rPr>
            </w:pPr>
          </w:p>
        </w:tc>
        <w:tc>
          <w:tcPr>
            <w:tcW w:w="759" w:type="pct"/>
            <w:vMerge/>
            <w:vAlign w:val="center"/>
          </w:tcPr>
          <w:p w14:paraId="42754497" w14:textId="77777777" w:rsidR="002906AD" w:rsidRDefault="002906AD">
            <w:pPr>
              <w:pStyle w:val="Table"/>
              <w:rPr>
                <w:bCs/>
                <w:lang w:val="en-GB" w:eastAsia="zh-CN"/>
              </w:rPr>
            </w:pPr>
          </w:p>
        </w:tc>
      </w:tr>
      <w:tr w:rsidR="002906AD" w14:paraId="5DCAD623" w14:textId="77777777" w:rsidTr="002906AD">
        <w:trPr>
          <w:trHeight w:hRule="exact" w:val="454"/>
          <w:tblHeader/>
          <w:jc w:val="center"/>
        </w:trPr>
        <w:tc>
          <w:tcPr>
            <w:tcW w:w="744" w:type="pct"/>
            <w:vMerge/>
            <w:vAlign w:val="center"/>
          </w:tcPr>
          <w:p w14:paraId="38BAD0D8" w14:textId="77777777" w:rsidR="002906AD" w:rsidRDefault="002906AD">
            <w:pPr>
              <w:pStyle w:val="Table"/>
              <w:rPr>
                <w:bCs/>
                <w:lang w:val="en-GB" w:eastAsia="zh-CN"/>
              </w:rPr>
            </w:pPr>
          </w:p>
        </w:tc>
        <w:tc>
          <w:tcPr>
            <w:tcW w:w="2874" w:type="pct"/>
            <w:vAlign w:val="center"/>
          </w:tcPr>
          <w:p w14:paraId="71EACBAD" w14:textId="79A9C613" w:rsidR="002906AD" w:rsidRDefault="002906AD" w:rsidP="000F46A8">
            <w:pPr>
              <w:pStyle w:val="Table"/>
              <w:rPr>
                <w:bCs/>
                <w:lang w:val="en-GB" w:eastAsia="zh-CN"/>
              </w:rPr>
            </w:pPr>
            <w:r>
              <w:rPr>
                <w:bCs/>
                <w:lang w:val="en-GB" w:eastAsia="zh-CN"/>
              </w:rPr>
              <w:t>TMB</w:t>
            </w:r>
          </w:p>
        </w:tc>
        <w:tc>
          <w:tcPr>
            <w:tcW w:w="622" w:type="pct"/>
            <w:vMerge/>
            <w:vAlign w:val="center"/>
          </w:tcPr>
          <w:p w14:paraId="5794AA8D" w14:textId="77777777" w:rsidR="002906AD" w:rsidRDefault="002906AD">
            <w:pPr>
              <w:pStyle w:val="Table"/>
              <w:rPr>
                <w:bCs/>
                <w:lang w:val="en-GB" w:eastAsia="zh-CN"/>
              </w:rPr>
            </w:pPr>
          </w:p>
        </w:tc>
        <w:tc>
          <w:tcPr>
            <w:tcW w:w="759" w:type="pct"/>
            <w:vMerge/>
            <w:vAlign w:val="center"/>
          </w:tcPr>
          <w:p w14:paraId="7D5FC30D" w14:textId="77777777" w:rsidR="002906AD" w:rsidRDefault="002906AD">
            <w:pPr>
              <w:pStyle w:val="Table"/>
              <w:rPr>
                <w:bCs/>
                <w:lang w:val="en-GB" w:eastAsia="zh-CN"/>
              </w:rPr>
            </w:pPr>
          </w:p>
        </w:tc>
      </w:tr>
      <w:tr w:rsidR="002906AD" w14:paraId="663E305D" w14:textId="77777777" w:rsidTr="002906AD">
        <w:trPr>
          <w:trHeight w:hRule="exact" w:val="454"/>
          <w:tblHeader/>
          <w:jc w:val="center"/>
        </w:trPr>
        <w:tc>
          <w:tcPr>
            <w:tcW w:w="744" w:type="pct"/>
            <w:vMerge/>
            <w:vAlign w:val="center"/>
          </w:tcPr>
          <w:p w14:paraId="4BD52F74" w14:textId="77777777" w:rsidR="002906AD" w:rsidRDefault="002906AD">
            <w:pPr>
              <w:pStyle w:val="Table"/>
              <w:rPr>
                <w:bCs/>
                <w:lang w:val="en-GB" w:eastAsia="zh-CN"/>
              </w:rPr>
            </w:pPr>
          </w:p>
        </w:tc>
        <w:tc>
          <w:tcPr>
            <w:tcW w:w="2874" w:type="pct"/>
            <w:vAlign w:val="center"/>
          </w:tcPr>
          <w:p w14:paraId="4C8A5B7E" w14:textId="0BD7DC10" w:rsidR="002906AD" w:rsidRDefault="002906AD">
            <w:pPr>
              <w:pStyle w:val="Table"/>
              <w:rPr>
                <w:bCs/>
                <w:lang w:val="en-GB" w:eastAsia="zh-CN"/>
              </w:rPr>
            </w:pPr>
            <w:r>
              <w:rPr>
                <w:rFonts w:hint="eastAsia"/>
                <w:bCs/>
                <w:lang w:val="en-GB" w:eastAsia="zh-CN"/>
              </w:rPr>
              <w:t>终止液</w:t>
            </w:r>
          </w:p>
        </w:tc>
        <w:tc>
          <w:tcPr>
            <w:tcW w:w="622" w:type="pct"/>
            <w:vMerge/>
            <w:vAlign w:val="center"/>
          </w:tcPr>
          <w:p w14:paraId="72E4CF41" w14:textId="77777777" w:rsidR="002906AD" w:rsidRDefault="002906AD">
            <w:pPr>
              <w:pStyle w:val="Table"/>
              <w:rPr>
                <w:bCs/>
                <w:lang w:val="en-GB" w:eastAsia="zh-CN"/>
              </w:rPr>
            </w:pPr>
          </w:p>
        </w:tc>
        <w:tc>
          <w:tcPr>
            <w:tcW w:w="759" w:type="pct"/>
            <w:vMerge/>
            <w:vAlign w:val="center"/>
          </w:tcPr>
          <w:p w14:paraId="4EEFF2B0" w14:textId="77777777" w:rsidR="002906AD" w:rsidRDefault="002906AD">
            <w:pPr>
              <w:pStyle w:val="Table"/>
              <w:rPr>
                <w:bCs/>
                <w:lang w:val="en-GB" w:eastAsia="zh-CN"/>
              </w:rPr>
            </w:pPr>
          </w:p>
        </w:tc>
      </w:tr>
      <w:tr w:rsidR="002906AD" w14:paraId="70D06A47" w14:textId="77777777" w:rsidTr="002906AD">
        <w:trPr>
          <w:trHeight w:hRule="exact" w:val="454"/>
          <w:tblHeader/>
          <w:jc w:val="center"/>
        </w:trPr>
        <w:tc>
          <w:tcPr>
            <w:tcW w:w="744" w:type="pct"/>
            <w:vMerge/>
            <w:vAlign w:val="center"/>
          </w:tcPr>
          <w:p w14:paraId="7AD2453C" w14:textId="77777777" w:rsidR="002906AD" w:rsidRDefault="002906AD">
            <w:pPr>
              <w:pStyle w:val="Table"/>
              <w:rPr>
                <w:bCs/>
                <w:lang w:val="en-GB" w:eastAsia="zh-CN"/>
              </w:rPr>
            </w:pPr>
          </w:p>
        </w:tc>
        <w:tc>
          <w:tcPr>
            <w:tcW w:w="2874" w:type="pct"/>
            <w:vAlign w:val="center"/>
          </w:tcPr>
          <w:p w14:paraId="6FB70CC0" w14:textId="5E4D0D8B" w:rsidR="002906AD" w:rsidRDefault="002906AD">
            <w:pPr>
              <w:pStyle w:val="Table"/>
              <w:rPr>
                <w:bCs/>
                <w:lang w:val="en-GB" w:eastAsia="zh-CN"/>
              </w:rPr>
            </w:pPr>
            <w:r>
              <w:rPr>
                <w:rFonts w:hint="eastAsia"/>
                <w:bCs/>
                <w:lang w:val="en-GB" w:eastAsia="zh-CN"/>
              </w:rPr>
              <w:t>高吸附</w:t>
            </w:r>
            <w:r>
              <w:rPr>
                <w:rFonts w:hint="eastAsia"/>
                <w:bCs/>
                <w:lang w:val="en-GB" w:eastAsia="zh-CN"/>
              </w:rPr>
              <w:t>9</w:t>
            </w:r>
            <w:r>
              <w:rPr>
                <w:bCs/>
                <w:lang w:val="en-GB" w:eastAsia="zh-CN"/>
              </w:rPr>
              <w:t>6</w:t>
            </w:r>
            <w:r>
              <w:rPr>
                <w:rFonts w:hint="eastAsia"/>
                <w:bCs/>
                <w:lang w:val="en-GB" w:eastAsia="zh-CN"/>
              </w:rPr>
              <w:t>孔预包酶标板</w:t>
            </w:r>
          </w:p>
        </w:tc>
        <w:tc>
          <w:tcPr>
            <w:tcW w:w="622" w:type="pct"/>
            <w:vMerge/>
            <w:vAlign w:val="center"/>
          </w:tcPr>
          <w:p w14:paraId="5C7108A0" w14:textId="77777777" w:rsidR="002906AD" w:rsidRDefault="002906AD">
            <w:pPr>
              <w:pStyle w:val="Table"/>
              <w:rPr>
                <w:bCs/>
                <w:lang w:val="en-GB" w:eastAsia="zh-CN"/>
              </w:rPr>
            </w:pPr>
          </w:p>
        </w:tc>
        <w:tc>
          <w:tcPr>
            <w:tcW w:w="759" w:type="pct"/>
            <w:vMerge/>
            <w:vAlign w:val="center"/>
          </w:tcPr>
          <w:p w14:paraId="7764CB19" w14:textId="77777777" w:rsidR="002906AD" w:rsidRDefault="002906AD">
            <w:pPr>
              <w:pStyle w:val="Table"/>
              <w:rPr>
                <w:bCs/>
                <w:lang w:val="en-GB" w:eastAsia="zh-CN"/>
              </w:rPr>
            </w:pPr>
          </w:p>
        </w:tc>
      </w:tr>
      <w:tr w:rsidR="002906AD" w14:paraId="225FF042" w14:textId="77777777" w:rsidTr="002906AD">
        <w:trPr>
          <w:trHeight w:hRule="exact" w:val="454"/>
          <w:tblHeader/>
          <w:jc w:val="center"/>
        </w:trPr>
        <w:tc>
          <w:tcPr>
            <w:tcW w:w="744" w:type="pct"/>
            <w:vMerge/>
            <w:vAlign w:val="center"/>
          </w:tcPr>
          <w:p w14:paraId="4AD18232" w14:textId="77777777" w:rsidR="002906AD" w:rsidRDefault="002906AD">
            <w:pPr>
              <w:pStyle w:val="Table"/>
              <w:rPr>
                <w:bCs/>
                <w:lang w:val="en-GB" w:eastAsia="zh-CN"/>
              </w:rPr>
            </w:pPr>
          </w:p>
        </w:tc>
        <w:tc>
          <w:tcPr>
            <w:tcW w:w="2874" w:type="pct"/>
            <w:vAlign w:val="center"/>
          </w:tcPr>
          <w:p w14:paraId="627C92FA" w14:textId="14FE2716" w:rsidR="002906AD" w:rsidDel="002906AD" w:rsidRDefault="002906AD">
            <w:pPr>
              <w:pStyle w:val="Table"/>
              <w:rPr>
                <w:bCs/>
                <w:lang w:val="en-GB" w:eastAsia="zh-CN"/>
              </w:rPr>
            </w:pPr>
            <w:r>
              <w:rPr>
                <w:rFonts w:hint="eastAsia"/>
                <w:bCs/>
                <w:lang w:val="en-GB" w:eastAsia="zh-CN"/>
              </w:rPr>
              <w:t>微孔板封口膜</w:t>
            </w:r>
          </w:p>
        </w:tc>
        <w:tc>
          <w:tcPr>
            <w:tcW w:w="622" w:type="pct"/>
            <w:vMerge/>
            <w:vAlign w:val="center"/>
          </w:tcPr>
          <w:p w14:paraId="601F605A" w14:textId="77777777" w:rsidR="002906AD" w:rsidRDefault="002906AD">
            <w:pPr>
              <w:pStyle w:val="Table"/>
              <w:rPr>
                <w:bCs/>
                <w:lang w:val="en-GB" w:eastAsia="zh-CN"/>
              </w:rPr>
            </w:pPr>
          </w:p>
        </w:tc>
        <w:tc>
          <w:tcPr>
            <w:tcW w:w="759" w:type="pct"/>
            <w:vMerge/>
            <w:vAlign w:val="center"/>
          </w:tcPr>
          <w:p w14:paraId="2EC04D3D" w14:textId="77777777" w:rsidR="002906AD" w:rsidRDefault="002906AD">
            <w:pPr>
              <w:pStyle w:val="Table"/>
              <w:rPr>
                <w:bCs/>
                <w:lang w:val="en-GB" w:eastAsia="zh-CN"/>
              </w:rPr>
            </w:pPr>
          </w:p>
        </w:tc>
      </w:tr>
    </w:tbl>
    <w:p w14:paraId="068A0ABA" w14:textId="77777777" w:rsidR="00331D60" w:rsidRDefault="00331D60">
      <w:pPr>
        <w:pStyle w:val="1-2"/>
        <w:rPr>
          <w:color w:val="365F91" w:themeColor="accent1" w:themeShade="BF"/>
        </w:rPr>
      </w:pPr>
    </w:p>
    <w:p w14:paraId="78CA2874" w14:textId="77777777" w:rsidR="00331D60" w:rsidRDefault="00895DC2">
      <w:pPr>
        <w:pStyle w:val="11"/>
      </w:pPr>
      <w:bookmarkStart w:id="421" w:name="_Toc199339141"/>
      <w:r>
        <w:rPr>
          <w:rFonts w:hint="eastAsia"/>
        </w:rPr>
        <w:t>实验样品</w:t>
      </w:r>
      <w:r>
        <w:t>Experimental Sample</w:t>
      </w:r>
      <w:bookmarkEnd w:id="421"/>
    </w:p>
    <w:p w14:paraId="7E7EF4C1" w14:textId="7E9B78AF" w:rsidR="00331D60" w:rsidRDefault="00895DC2">
      <w:pPr>
        <w:pStyle w:val="Table"/>
        <w:jc w:val="both"/>
        <w:rPr>
          <w:lang w:eastAsia="zh-CN"/>
        </w:rPr>
      </w:pPr>
      <w:r>
        <w:rPr>
          <w:rFonts w:hint="eastAsia"/>
          <w:lang w:eastAsia="zh-CN"/>
        </w:rPr>
        <w:t>包括但不限于</w:t>
      </w:r>
      <w:r w:rsidR="008F5764">
        <w:rPr>
          <w:rFonts w:hint="eastAsia"/>
          <w:lang w:eastAsia="zh-CN"/>
        </w:rPr>
        <w:t>原液</w:t>
      </w:r>
      <w:r w:rsidR="00F35F1F">
        <w:rPr>
          <w:rFonts w:hint="eastAsia"/>
          <w:lang w:eastAsia="zh-CN"/>
        </w:rPr>
        <w:t>中间体</w:t>
      </w:r>
      <w:r>
        <w:rPr>
          <w:rFonts w:hint="eastAsia"/>
          <w:lang w:eastAsia="zh-CN"/>
        </w:rPr>
        <w:t>、原液。</w:t>
      </w:r>
    </w:p>
    <w:p w14:paraId="4A66C296" w14:textId="77777777" w:rsidR="00331D60" w:rsidRDefault="00331D60">
      <w:pPr>
        <w:pStyle w:val="3-6"/>
        <w:ind w:leftChars="0" w:left="0"/>
        <w:rPr>
          <w:lang w:eastAsia="zh-CN"/>
        </w:rPr>
      </w:pPr>
    </w:p>
    <w:p w14:paraId="6343CF27" w14:textId="77777777" w:rsidR="00331D60" w:rsidRDefault="00895DC2">
      <w:pPr>
        <w:pStyle w:val="11"/>
      </w:pPr>
      <w:bookmarkStart w:id="422" w:name="_Toc199339142"/>
      <w:r>
        <w:rPr>
          <w:rFonts w:hint="eastAsia"/>
        </w:rPr>
        <w:t>操作步骤</w:t>
      </w:r>
      <w:r>
        <w:t>Operation Sequence</w:t>
      </w:r>
      <w:bookmarkEnd w:id="422"/>
    </w:p>
    <w:p w14:paraId="3B6F0321" w14:textId="77777777" w:rsidR="00331D60" w:rsidRDefault="00895DC2">
      <w:pPr>
        <w:pStyle w:val="111"/>
      </w:pPr>
      <w:r>
        <w:rPr>
          <w:rFonts w:hint="eastAsia"/>
        </w:rPr>
        <w:t>实验前准备</w:t>
      </w:r>
    </w:p>
    <w:p w14:paraId="2CD7DB69" w14:textId="526639A0" w:rsidR="00331D60" w:rsidRDefault="000F46A8">
      <w:pPr>
        <w:pStyle w:val="3-6"/>
        <w:ind w:left="852"/>
        <w:rPr>
          <w:lang w:eastAsia="zh-CN"/>
        </w:rPr>
      </w:pPr>
      <w:r>
        <w:rPr>
          <w:bCs w:val="0"/>
          <w:lang w:eastAsia="zh-CN"/>
        </w:rPr>
        <w:t>CHO</w:t>
      </w:r>
      <w:r>
        <w:rPr>
          <w:rFonts w:hint="eastAsia"/>
          <w:bCs w:val="0"/>
          <w:lang w:eastAsia="zh-CN"/>
        </w:rPr>
        <w:t>细胞宿主蛋白检测试剂盒</w:t>
      </w:r>
      <w:r w:rsidR="00895DC2">
        <w:rPr>
          <w:bCs w:val="0"/>
          <w:lang w:val="en-US" w:eastAsia="zh-CN"/>
        </w:rPr>
        <w:t>提前取出，平衡至室温。</w:t>
      </w:r>
      <w:r w:rsidR="00895DC2">
        <w:rPr>
          <w:rFonts w:hint="eastAsia"/>
          <w:bCs w:val="0"/>
          <w:lang w:val="en-US" w:eastAsia="zh-CN"/>
        </w:rPr>
        <w:t>注意：</w:t>
      </w:r>
      <w:r w:rsidR="002906AD" w:rsidRPr="002906AD">
        <w:rPr>
          <w:rFonts w:hint="eastAsia"/>
          <w:bCs w:val="0"/>
          <w:lang w:val="en-US" w:eastAsia="zh-CN"/>
        </w:rPr>
        <w:t>高吸附</w:t>
      </w:r>
      <w:r w:rsidR="002906AD" w:rsidRPr="002906AD">
        <w:rPr>
          <w:rFonts w:hint="eastAsia"/>
          <w:bCs w:val="0"/>
          <w:lang w:val="en-US" w:eastAsia="zh-CN"/>
        </w:rPr>
        <w:t>96</w:t>
      </w:r>
      <w:r w:rsidR="002906AD" w:rsidRPr="002906AD">
        <w:rPr>
          <w:rFonts w:hint="eastAsia"/>
          <w:bCs w:val="0"/>
          <w:lang w:val="en-US" w:eastAsia="zh-CN"/>
        </w:rPr>
        <w:t>孔预包酶标板</w:t>
      </w:r>
      <w:r w:rsidR="00895DC2">
        <w:rPr>
          <w:bCs w:val="0"/>
          <w:lang w:val="en-US" w:eastAsia="zh-CN"/>
        </w:rPr>
        <w:t>按当次实验需求量取出平衡至室温</w:t>
      </w:r>
      <w:r w:rsidR="00895DC2" w:rsidRPr="009B0FEA">
        <w:rPr>
          <w:rFonts w:hint="eastAsia"/>
          <w:bCs w:val="0"/>
          <w:lang w:val="en-US" w:eastAsia="zh-CN"/>
        </w:rPr>
        <w:t>（</w:t>
      </w:r>
      <w:r w:rsidR="00895DC2" w:rsidRPr="009B0FEA">
        <w:rPr>
          <w:bCs w:val="0"/>
          <w:lang w:val="en-US" w:eastAsia="zh-CN"/>
        </w:rPr>
        <w:t>24</w:t>
      </w:r>
      <w:r w:rsidR="00895DC2" w:rsidRPr="009B0FEA">
        <w:rPr>
          <w:rFonts w:hint="eastAsia"/>
          <w:bCs w:val="0"/>
          <w:lang w:val="en-US" w:eastAsia="zh-CN"/>
        </w:rPr>
        <w:t>℃±</w:t>
      </w:r>
      <w:r w:rsidR="00895DC2" w:rsidRPr="009B0FEA">
        <w:rPr>
          <w:bCs w:val="0"/>
          <w:lang w:val="en-US" w:eastAsia="zh-CN"/>
        </w:rPr>
        <w:t>4</w:t>
      </w:r>
      <w:r w:rsidR="00895DC2" w:rsidRPr="009B0FEA">
        <w:rPr>
          <w:rFonts w:hint="eastAsia"/>
          <w:bCs w:val="0"/>
          <w:lang w:val="en-US" w:eastAsia="zh-CN"/>
        </w:rPr>
        <w:t>℃）</w:t>
      </w:r>
      <w:r w:rsidR="00895DC2">
        <w:rPr>
          <w:bCs w:val="0"/>
          <w:lang w:val="en-US" w:eastAsia="zh-CN"/>
        </w:rPr>
        <w:t>，平衡至少</w:t>
      </w:r>
      <w:r w:rsidR="00895DC2">
        <w:rPr>
          <w:bCs w:val="0"/>
          <w:lang w:val="en-US" w:eastAsia="zh-CN"/>
        </w:rPr>
        <w:t>30 min</w:t>
      </w:r>
      <w:r w:rsidR="00895DC2">
        <w:rPr>
          <w:bCs w:val="0"/>
          <w:lang w:val="en-US" w:eastAsia="zh-CN"/>
        </w:rPr>
        <w:t>。</w:t>
      </w:r>
    </w:p>
    <w:p w14:paraId="28BD3627" w14:textId="77777777" w:rsidR="00331D60" w:rsidRDefault="00331D60">
      <w:pPr>
        <w:pStyle w:val="3-6"/>
        <w:ind w:left="852"/>
        <w:rPr>
          <w:b/>
          <w:lang w:eastAsia="zh-CN"/>
        </w:rPr>
      </w:pPr>
    </w:p>
    <w:p w14:paraId="7DD345D0" w14:textId="53C3B4EC" w:rsidR="00331D60" w:rsidRDefault="000F46A8">
      <w:pPr>
        <w:pStyle w:val="111"/>
      </w:pPr>
      <w:r>
        <w:rPr>
          <w:rFonts w:hint="eastAsia"/>
        </w:rPr>
        <w:t>1</w:t>
      </w:r>
      <w:r>
        <w:rPr>
          <w:rFonts w:hint="eastAsia"/>
        </w:rPr>
        <w:sym w:font="Wingdings 2" w:char="F0CD"/>
      </w:r>
      <w:r>
        <w:t>0.05%</w:t>
      </w:r>
      <w:r w:rsidR="000023B9">
        <w:rPr>
          <w:rFonts w:hint="eastAsia"/>
        </w:rPr>
        <w:t xml:space="preserve"> </w:t>
      </w:r>
      <w:r>
        <w:t>PBST</w:t>
      </w:r>
      <w:r w:rsidR="00895DC2">
        <w:rPr>
          <w:rFonts w:hint="eastAsia"/>
        </w:rPr>
        <w:t>配制</w:t>
      </w:r>
    </w:p>
    <w:p w14:paraId="2D2A3FFD" w14:textId="32A18CB0" w:rsidR="00331D60" w:rsidRDefault="00895DC2">
      <w:pPr>
        <w:pStyle w:val="3-6"/>
        <w:ind w:left="852"/>
        <w:rPr>
          <w:lang w:eastAsia="zh-CN"/>
        </w:rPr>
      </w:pPr>
      <w:bookmarkStart w:id="423" w:name="_Hlk116065130"/>
      <w:r>
        <w:rPr>
          <w:rFonts w:hint="eastAsia"/>
          <w:lang w:eastAsia="zh-CN"/>
        </w:rPr>
        <w:lastRenderedPageBreak/>
        <w:t>取</w:t>
      </w:r>
      <w:bookmarkStart w:id="424" w:name="_Hlk173938146"/>
      <w:bookmarkEnd w:id="423"/>
      <w:r w:rsidR="00F064BF">
        <w:rPr>
          <w:rFonts w:hint="eastAsia"/>
          <w:lang w:eastAsia="zh-CN"/>
        </w:rPr>
        <w:t>285mL</w:t>
      </w:r>
      <w:r w:rsidR="00F064BF">
        <w:rPr>
          <w:rFonts w:hint="eastAsia"/>
          <w:lang w:eastAsia="zh-CN"/>
        </w:rPr>
        <w:t>超</w:t>
      </w:r>
      <w:r w:rsidR="00F35F1F">
        <w:rPr>
          <w:rFonts w:hint="eastAsia"/>
          <w:lang w:eastAsia="zh-CN"/>
        </w:rPr>
        <w:t>纯</w:t>
      </w:r>
      <w:r w:rsidR="00F064BF">
        <w:rPr>
          <w:rFonts w:hint="eastAsia"/>
          <w:lang w:eastAsia="zh-CN"/>
        </w:rPr>
        <w:t>水加入</w:t>
      </w:r>
      <w:r w:rsidR="000F46A8">
        <w:rPr>
          <w:lang w:eastAsia="zh-CN"/>
        </w:rPr>
        <w:t>15</w:t>
      </w:r>
      <w:r w:rsidR="000F46A8">
        <w:rPr>
          <w:rFonts w:hint="eastAsia"/>
          <w:lang w:eastAsia="zh-CN"/>
        </w:rPr>
        <w:t>mL</w:t>
      </w:r>
      <w:r w:rsidR="000F46A8">
        <w:rPr>
          <w:lang w:eastAsia="zh-CN"/>
        </w:rPr>
        <w:t xml:space="preserve"> 2</w:t>
      </w:r>
      <w:r w:rsidR="000F46A8">
        <w:rPr>
          <w:rFonts w:hint="eastAsia"/>
          <w:lang w:eastAsia="zh-CN"/>
        </w:rPr>
        <w:t>0</w:t>
      </w:r>
      <w:r w:rsidR="000F46A8">
        <w:rPr>
          <w:rFonts w:hint="eastAsia"/>
        </w:rPr>
        <w:sym w:font="Wingdings 2" w:char="F0CD"/>
      </w:r>
      <w:r w:rsidR="000F46A8">
        <w:rPr>
          <w:lang w:eastAsia="zh-CN"/>
        </w:rPr>
        <w:t>0.05%PBST</w:t>
      </w:r>
      <w:r w:rsidR="000F46A8">
        <w:rPr>
          <w:rFonts w:hint="eastAsia"/>
          <w:lang w:eastAsia="zh-CN"/>
        </w:rPr>
        <w:t>中，上下颠倒混匀，</w:t>
      </w:r>
      <w:r>
        <w:rPr>
          <w:rFonts w:hint="eastAsia"/>
          <w:lang w:eastAsia="zh-CN"/>
        </w:rPr>
        <w:t>现配现用</w:t>
      </w:r>
      <w:r w:rsidR="000023B9">
        <w:rPr>
          <w:rFonts w:hint="eastAsia"/>
          <w:lang w:eastAsia="zh-CN"/>
        </w:rPr>
        <w:t>（可根据当前实验需求量等比例配制）</w:t>
      </w:r>
      <w:r>
        <w:rPr>
          <w:rFonts w:hint="eastAsia"/>
          <w:lang w:eastAsia="zh-CN"/>
        </w:rPr>
        <w:t>。</w:t>
      </w:r>
      <w:bookmarkEnd w:id="424"/>
    </w:p>
    <w:p w14:paraId="029E5D57" w14:textId="77777777" w:rsidR="008F5764" w:rsidRDefault="008F5764">
      <w:pPr>
        <w:pStyle w:val="3-6"/>
        <w:ind w:left="852"/>
        <w:rPr>
          <w:lang w:eastAsia="zh-CN"/>
        </w:rPr>
      </w:pPr>
    </w:p>
    <w:p w14:paraId="48E59777" w14:textId="3AC93359" w:rsidR="00331D60" w:rsidRDefault="000F46A8" w:rsidP="000F46A8">
      <w:pPr>
        <w:pStyle w:val="111"/>
      </w:pPr>
      <w:r>
        <w:rPr>
          <w:rFonts w:hint="eastAsia"/>
        </w:rPr>
        <w:t>1.0%</w:t>
      </w:r>
      <w:r w:rsidR="000023B9">
        <w:rPr>
          <w:rFonts w:hint="eastAsia"/>
        </w:rPr>
        <w:t xml:space="preserve"> </w:t>
      </w:r>
      <w:r>
        <w:t>BSA</w:t>
      </w:r>
      <w:r>
        <w:rPr>
          <w:rFonts w:hint="eastAsia"/>
        </w:rPr>
        <w:t>（样品稀释液）</w:t>
      </w:r>
    </w:p>
    <w:p w14:paraId="19603004" w14:textId="66172929" w:rsidR="000F46A8" w:rsidRDefault="00934F86" w:rsidP="000F46A8">
      <w:pPr>
        <w:pStyle w:val="3-6"/>
        <w:ind w:left="852"/>
        <w:rPr>
          <w:lang w:eastAsia="zh-CN"/>
        </w:rPr>
      </w:pPr>
      <w:r>
        <w:rPr>
          <w:rFonts w:hint="eastAsia"/>
          <w:lang w:eastAsia="zh-CN"/>
        </w:rPr>
        <w:t>称取</w:t>
      </w:r>
      <w:r w:rsidR="008F5764">
        <w:rPr>
          <w:rFonts w:hint="eastAsia"/>
          <w:lang w:eastAsia="zh-CN"/>
        </w:rPr>
        <w:t>试剂盒中</w:t>
      </w:r>
      <w:r w:rsidR="000F46A8">
        <w:rPr>
          <w:rFonts w:hint="eastAsia"/>
          <w:lang w:eastAsia="zh-CN"/>
        </w:rPr>
        <w:t>1</w:t>
      </w:r>
      <w:r w:rsidR="00557E78">
        <w:rPr>
          <w:rFonts w:hint="eastAsia"/>
          <w:lang w:eastAsia="zh-CN"/>
        </w:rPr>
        <w:t>g</w:t>
      </w:r>
      <w:r w:rsidR="008F5764">
        <w:rPr>
          <w:lang w:eastAsia="zh-CN"/>
        </w:rPr>
        <w:t xml:space="preserve"> </w:t>
      </w:r>
      <w:r w:rsidR="00557E78">
        <w:rPr>
          <w:lang w:eastAsia="zh-CN"/>
        </w:rPr>
        <w:t>BSA</w:t>
      </w:r>
      <w:r w:rsidR="000F46A8">
        <w:rPr>
          <w:rFonts w:hint="eastAsia"/>
          <w:lang w:eastAsia="zh-CN"/>
        </w:rPr>
        <w:t>溶于</w:t>
      </w:r>
      <w:r w:rsidR="000F46A8">
        <w:rPr>
          <w:rFonts w:hint="eastAsia"/>
          <w:lang w:eastAsia="zh-CN"/>
        </w:rPr>
        <w:t>100mL</w:t>
      </w:r>
      <w:r w:rsidR="008F5764">
        <w:rPr>
          <w:lang w:eastAsia="zh-CN"/>
        </w:rPr>
        <w:t xml:space="preserve"> </w:t>
      </w:r>
      <w:r w:rsidR="000F46A8">
        <w:rPr>
          <w:rFonts w:hint="eastAsia"/>
          <w:lang w:eastAsia="zh-CN"/>
        </w:rPr>
        <w:t>1</w:t>
      </w:r>
      <w:r w:rsidR="000F46A8">
        <w:rPr>
          <w:rFonts w:hint="eastAsia"/>
        </w:rPr>
        <w:sym w:font="Wingdings 2" w:char="F0CD"/>
      </w:r>
      <w:r w:rsidR="000F46A8">
        <w:rPr>
          <w:lang w:eastAsia="zh-CN"/>
        </w:rPr>
        <w:t>0.05%PBST</w:t>
      </w:r>
      <w:r w:rsidR="000F46A8">
        <w:rPr>
          <w:rFonts w:hint="eastAsia"/>
          <w:lang w:eastAsia="zh-CN"/>
        </w:rPr>
        <w:t>中，充分混匀至完全溶解，</w:t>
      </w:r>
      <w:r w:rsidR="000F46A8" w:rsidRPr="000F46A8">
        <w:rPr>
          <w:lang w:eastAsia="zh-CN"/>
        </w:rPr>
        <w:t>2~8</w:t>
      </w:r>
      <w:r w:rsidR="000F46A8" w:rsidRPr="000F46A8">
        <w:rPr>
          <w:rFonts w:ascii="微软雅黑" w:eastAsia="微软雅黑" w:hAnsi="微软雅黑" w:cs="微软雅黑" w:hint="eastAsia"/>
          <w:lang w:eastAsia="zh-CN"/>
        </w:rPr>
        <w:t>℃</w:t>
      </w:r>
      <w:r w:rsidR="000F46A8" w:rsidRPr="000F46A8">
        <w:rPr>
          <w:rFonts w:hint="eastAsia"/>
          <w:lang w:eastAsia="zh-CN"/>
        </w:rPr>
        <w:t>储存</w:t>
      </w:r>
      <w:r w:rsidR="000F46A8">
        <w:rPr>
          <w:rFonts w:hint="eastAsia"/>
          <w:lang w:eastAsia="zh-CN"/>
        </w:rPr>
        <w:t>，有效期</w:t>
      </w:r>
      <w:r w:rsidR="000F46A8">
        <w:rPr>
          <w:rFonts w:hint="eastAsia"/>
          <w:lang w:eastAsia="zh-CN"/>
        </w:rPr>
        <w:t>7</w:t>
      </w:r>
      <w:r>
        <w:rPr>
          <w:rFonts w:hint="eastAsia"/>
          <w:lang w:eastAsia="zh-CN"/>
        </w:rPr>
        <w:t>天（</w:t>
      </w:r>
      <w:r w:rsidR="008F5764">
        <w:rPr>
          <w:rFonts w:hint="eastAsia"/>
          <w:lang w:eastAsia="zh-CN"/>
        </w:rPr>
        <w:t>可</w:t>
      </w:r>
      <w:r w:rsidR="000F46A8">
        <w:rPr>
          <w:rFonts w:hint="eastAsia"/>
          <w:lang w:eastAsia="zh-CN"/>
        </w:rPr>
        <w:t>根据当前实验需求量</w:t>
      </w:r>
      <w:r w:rsidR="008F5764">
        <w:rPr>
          <w:rFonts w:hint="eastAsia"/>
          <w:lang w:eastAsia="zh-CN"/>
        </w:rPr>
        <w:t>等比例配制</w:t>
      </w:r>
      <w:r w:rsidR="000F46A8">
        <w:rPr>
          <w:rFonts w:hint="eastAsia"/>
          <w:lang w:eastAsia="zh-CN"/>
        </w:rPr>
        <w:t>）。</w:t>
      </w:r>
    </w:p>
    <w:p w14:paraId="3276CC26" w14:textId="77777777" w:rsidR="000F46A8" w:rsidRDefault="000F46A8" w:rsidP="000F46A8">
      <w:pPr>
        <w:pStyle w:val="3-6"/>
        <w:ind w:left="852"/>
        <w:rPr>
          <w:lang w:eastAsia="zh-CN"/>
        </w:rPr>
      </w:pPr>
    </w:p>
    <w:p w14:paraId="2AF07FCE" w14:textId="324D7E32" w:rsidR="00331D60" w:rsidRDefault="00895DC2">
      <w:pPr>
        <w:pStyle w:val="111"/>
      </w:pPr>
      <w:r>
        <w:rPr>
          <w:rFonts w:hint="eastAsia"/>
        </w:rPr>
        <w:t>标准品溶液制备</w:t>
      </w:r>
    </w:p>
    <w:p w14:paraId="79BD122B" w14:textId="5A8022AE" w:rsidR="00331D60" w:rsidRDefault="007E4DB4" w:rsidP="007E4DB4">
      <w:pPr>
        <w:pStyle w:val="3-6"/>
        <w:ind w:left="852"/>
        <w:rPr>
          <w:lang w:eastAsia="zh-CN"/>
        </w:rPr>
      </w:pPr>
      <w:bookmarkStart w:id="425" w:name="_Hlk199340954"/>
      <w:r>
        <w:rPr>
          <w:rFonts w:hint="eastAsia"/>
          <w:lang w:val="en-US" w:eastAsia="zh-CN"/>
        </w:rPr>
        <w:t>取</w:t>
      </w:r>
      <w:r>
        <w:rPr>
          <w:lang w:val="en-US" w:eastAsia="zh-CN"/>
        </w:rPr>
        <w:t>CHO</w:t>
      </w:r>
      <w:r w:rsidRPr="007E4DB4">
        <w:rPr>
          <w:lang w:val="en-US" w:eastAsia="zh-CN"/>
        </w:rPr>
        <w:t>K1 HCP</w:t>
      </w:r>
      <w:r w:rsidRPr="007E4DB4">
        <w:rPr>
          <w:lang w:val="en-US" w:eastAsia="zh-CN"/>
        </w:rPr>
        <w:t>标准品</w:t>
      </w:r>
      <w:r>
        <w:rPr>
          <w:rFonts w:hint="eastAsia"/>
          <w:lang w:val="en-US" w:eastAsia="zh-CN"/>
        </w:rPr>
        <w:t>（</w:t>
      </w:r>
      <w:r>
        <w:rPr>
          <w:rFonts w:hint="eastAsia"/>
          <w:lang w:val="en-US" w:eastAsia="zh-CN"/>
        </w:rPr>
        <w:t>0.5mg/mL</w:t>
      </w:r>
      <w:r>
        <w:rPr>
          <w:rFonts w:hint="eastAsia"/>
          <w:lang w:val="en-US" w:eastAsia="zh-CN"/>
        </w:rPr>
        <w:t>）</w:t>
      </w:r>
      <w:r w:rsidR="00895DC2">
        <w:rPr>
          <w:rFonts w:hint="eastAsia"/>
          <w:lang w:val="en-US" w:eastAsia="zh-CN"/>
        </w:rPr>
        <w:t>按如下表格进行梯度稀释，共稀释</w:t>
      </w:r>
      <w:r>
        <w:rPr>
          <w:rFonts w:hint="eastAsia"/>
          <w:lang w:val="en-US" w:eastAsia="zh-CN"/>
        </w:rPr>
        <w:t>6</w:t>
      </w:r>
      <w:r w:rsidR="00895DC2">
        <w:rPr>
          <w:rFonts w:hint="eastAsia"/>
          <w:lang w:val="en-US" w:eastAsia="zh-CN"/>
        </w:rPr>
        <w:t>个浓度，分别为</w:t>
      </w:r>
      <w:r>
        <w:rPr>
          <w:rFonts w:hint="eastAsia"/>
          <w:lang w:val="en-US" w:eastAsia="zh-CN"/>
        </w:rPr>
        <w:t>100</w:t>
      </w:r>
      <w:r w:rsidR="00895DC2">
        <w:rPr>
          <w:lang w:val="en-US" w:eastAsia="zh-CN"/>
        </w:rPr>
        <w:t>ng/mL</w:t>
      </w:r>
      <w:r w:rsidR="00895DC2">
        <w:rPr>
          <w:rFonts w:hint="eastAsia"/>
          <w:lang w:val="en-US" w:eastAsia="zh-CN"/>
        </w:rPr>
        <w:t>、</w:t>
      </w:r>
      <w:r>
        <w:rPr>
          <w:rFonts w:hint="eastAsia"/>
          <w:lang w:val="en-US" w:eastAsia="zh-CN"/>
        </w:rPr>
        <w:t>75</w:t>
      </w:r>
      <w:r w:rsidR="00895DC2">
        <w:rPr>
          <w:lang w:val="en-US" w:eastAsia="zh-CN"/>
        </w:rPr>
        <w:t>ng/mL</w:t>
      </w:r>
      <w:r w:rsidR="00895DC2">
        <w:rPr>
          <w:rFonts w:hint="eastAsia"/>
          <w:lang w:val="en-US" w:eastAsia="zh-CN"/>
        </w:rPr>
        <w:t>、</w:t>
      </w:r>
      <w:r>
        <w:rPr>
          <w:rFonts w:hint="eastAsia"/>
          <w:lang w:val="en-US" w:eastAsia="zh-CN"/>
        </w:rPr>
        <w:t>40</w:t>
      </w:r>
      <w:r w:rsidR="00895DC2">
        <w:rPr>
          <w:lang w:val="en-US" w:eastAsia="zh-CN"/>
        </w:rPr>
        <w:t>ng/mL</w:t>
      </w:r>
      <w:r w:rsidR="00895DC2">
        <w:rPr>
          <w:rFonts w:hint="eastAsia"/>
          <w:lang w:val="en-US" w:eastAsia="zh-CN"/>
        </w:rPr>
        <w:t>、</w:t>
      </w:r>
      <w:r>
        <w:rPr>
          <w:rFonts w:hint="eastAsia"/>
          <w:lang w:val="en-US" w:eastAsia="zh-CN"/>
        </w:rPr>
        <w:t>12</w:t>
      </w:r>
      <w:r w:rsidR="00895DC2">
        <w:rPr>
          <w:lang w:val="en-US" w:eastAsia="zh-CN"/>
        </w:rPr>
        <w:t>ng/mL</w:t>
      </w:r>
      <w:r w:rsidR="00895DC2">
        <w:rPr>
          <w:rFonts w:hint="eastAsia"/>
          <w:lang w:val="en-US" w:eastAsia="zh-CN"/>
        </w:rPr>
        <w:t>、</w:t>
      </w:r>
      <w:r>
        <w:rPr>
          <w:rFonts w:hint="eastAsia"/>
          <w:lang w:val="en-US" w:eastAsia="zh-CN"/>
        </w:rPr>
        <w:t>6</w:t>
      </w:r>
      <w:r w:rsidR="00895DC2">
        <w:rPr>
          <w:lang w:val="en-US" w:eastAsia="zh-CN"/>
        </w:rPr>
        <w:t>ng/mL</w:t>
      </w:r>
      <w:r w:rsidR="00895DC2">
        <w:rPr>
          <w:rFonts w:hint="eastAsia"/>
          <w:lang w:val="en-US" w:eastAsia="zh-CN"/>
        </w:rPr>
        <w:t>、</w:t>
      </w:r>
      <w:r>
        <w:rPr>
          <w:rFonts w:hint="eastAsia"/>
          <w:lang w:val="en-US" w:eastAsia="zh-CN"/>
        </w:rPr>
        <w:t>3</w:t>
      </w:r>
      <w:r w:rsidR="00895DC2">
        <w:rPr>
          <w:lang w:val="en-US" w:eastAsia="zh-CN"/>
        </w:rPr>
        <w:t>ng/mL</w:t>
      </w:r>
      <w:bookmarkStart w:id="426" w:name="_Hlk173938282"/>
      <w:r w:rsidR="00F064BF">
        <w:rPr>
          <w:rFonts w:hint="eastAsia"/>
          <w:lang w:val="en-US" w:eastAsia="zh-CN"/>
        </w:rPr>
        <w:t>、</w:t>
      </w:r>
      <w:r w:rsidR="00F064BF">
        <w:rPr>
          <w:lang w:eastAsia="zh-CN"/>
        </w:rPr>
        <w:t>NC</w:t>
      </w:r>
      <w:r w:rsidR="00F064BF" w:rsidRPr="00B35DEC">
        <w:rPr>
          <w:rFonts w:hint="eastAsia"/>
          <w:lang w:eastAsia="zh-CN"/>
        </w:rPr>
        <w:t>（空白</w:t>
      </w:r>
      <w:r w:rsidR="009C767D">
        <w:rPr>
          <w:rFonts w:hint="eastAsia"/>
          <w:lang w:eastAsia="zh-CN"/>
        </w:rPr>
        <w:t>对照</w:t>
      </w:r>
      <w:r w:rsidR="00F064BF" w:rsidRPr="00B35DEC">
        <w:rPr>
          <w:rFonts w:hint="eastAsia"/>
          <w:lang w:eastAsia="zh-CN"/>
        </w:rPr>
        <w:t>）</w:t>
      </w:r>
      <w:bookmarkEnd w:id="426"/>
      <w:r w:rsidR="00F064BF" w:rsidRPr="00B35DEC">
        <w:rPr>
          <w:rFonts w:hint="eastAsia"/>
          <w:lang w:eastAsia="zh-CN"/>
        </w:rPr>
        <w:t>为</w:t>
      </w:r>
      <w:r w:rsidR="00F064BF" w:rsidRPr="00B35DEC">
        <w:rPr>
          <w:lang w:eastAsia="zh-CN"/>
        </w:rPr>
        <w:t>0ng/mL</w:t>
      </w:r>
      <w:r w:rsidR="00895DC2">
        <w:rPr>
          <w:rFonts w:hint="eastAsia"/>
          <w:lang w:val="en-US" w:eastAsia="zh-CN"/>
        </w:rPr>
        <w:t>。每个稀释步骤应先加入</w:t>
      </w:r>
      <w:r w:rsidR="000023B9">
        <w:rPr>
          <w:rFonts w:hint="eastAsia"/>
          <w:lang w:eastAsia="zh-CN"/>
        </w:rPr>
        <w:t xml:space="preserve">1.0% </w:t>
      </w:r>
      <w:r w:rsidR="000023B9">
        <w:rPr>
          <w:lang w:eastAsia="zh-CN"/>
        </w:rPr>
        <w:t>BSA</w:t>
      </w:r>
      <w:r w:rsidR="00895DC2">
        <w:rPr>
          <w:rFonts w:hint="eastAsia"/>
          <w:lang w:val="en-US" w:eastAsia="zh-CN"/>
        </w:rPr>
        <w:t>，再相应的加入上一步稀释步骤的标准品溶液。如下表示例，可根据实验需求进行相应比例地体积调整。</w:t>
      </w:r>
      <w:bookmarkEnd w:id="425"/>
    </w:p>
    <w:tbl>
      <w:tblPr>
        <w:tblStyle w:val="afff7"/>
        <w:tblW w:w="5000" w:type="pct"/>
        <w:jc w:val="center"/>
        <w:tblLook w:val="04A0" w:firstRow="1" w:lastRow="0" w:firstColumn="1" w:lastColumn="0" w:noHBand="0" w:noVBand="1"/>
      </w:tblPr>
      <w:tblGrid>
        <w:gridCol w:w="1271"/>
        <w:gridCol w:w="2835"/>
        <w:gridCol w:w="2832"/>
        <w:gridCol w:w="2407"/>
      </w:tblGrid>
      <w:tr w:rsidR="00331D60" w14:paraId="124EB6D5" w14:textId="77777777" w:rsidTr="007E4DB4">
        <w:trPr>
          <w:trHeight w:hRule="exact" w:val="454"/>
          <w:jc w:val="center"/>
        </w:trPr>
        <w:tc>
          <w:tcPr>
            <w:tcW w:w="1271" w:type="dxa"/>
            <w:shd w:val="clear" w:color="auto" w:fill="C6D9F1" w:themeFill="text2" w:themeFillTint="33"/>
            <w:vAlign w:val="center"/>
          </w:tcPr>
          <w:p w14:paraId="656F03EA" w14:textId="77777777" w:rsidR="00331D60" w:rsidRDefault="00895DC2">
            <w:pPr>
              <w:pStyle w:val="3-6"/>
              <w:spacing w:line="240" w:lineRule="auto"/>
              <w:ind w:leftChars="0" w:left="0"/>
              <w:jc w:val="center"/>
              <w:rPr>
                <w:lang w:eastAsia="zh-CN"/>
              </w:rPr>
            </w:pPr>
            <w:r>
              <w:rPr>
                <w:rFonts w:hint="eastAsia"/>
                <w:lang w:eastAsia="zh-CN"/>
              </w:rPr>
              <w:t>标记管号</w:t>
            </w:r>
          </w:p>
        </w:tc>
        <w:tc>
          <w:tcPr>
            <w:tcW w:w="2835" w:type="dxa"/>
            <w:shd w:val="clear" w:color="auto" w:fill="C6D9F1" w:themeFill="text2" w:themeFillTint="33"/>
            <w:vAlign w:val="center"/>
          </w:tcPr>
          <w:p w14:paraId="6EF6116E" w14:textId="77777777" w:rsidR="00331D60" w:rsidRDefault="00895DC2">
            <w:pPr>
              <w:pStyle w:val="3-6"/>
              <w:spacing w:line="240" w:lineRule="auto"/>
              <w:ind w:leftChars="0" w:left="0"/>
              <w:jc w:val="center"/>
              <w:rPr>
                <w:lang w:eastAsia="zh-CN"/>
              </w:rPr>
            </w:pPr>
            <w:r>
              <w:rPr>
                <w:rFonts w:hint="eastAsia"/>
                <w:lang w:eastAsia="zh-CN"/>
              </w:rPr>
              <w:t>标准品体积</w:t>
            </w:r>
            <w:r>
              <w:rPr>
                <w:rFonts w:hint="eastAsia"/>
                <w:lang w:eastAsia="zh-CN"/>
              </w:rPr>
              <w:t>/</w:t>
            </w:r>
            <w:r>
              <w:rPr>
                <w:rFonts w:hint="eastAsia"/>
                <w:lang w:eastAsia="zh-CN"/>
              </w:rPr>
              <w:t>取用管号</w:t>
            </w:r>
          </w:p>
        </w:tc>
        <w:tc>
          <w:tcPr>
            <w:tcW w:w="2832" w:type="dxa"/>
            <w:shd w:val="clear" w:color="auto" w:fill="C6D9F1" w:themeFill="text2" w:themeFillTint="33"/>
            <w:vAlign w:val="center"/>
          </w:tcPr>
          <w:p w14:paraId="7107989A" w14:textId="7714C5C6" w:rsidR="00331D60" w:rsidRDefault="000023B9">
            <w:pPr>
              <w:pStyle w:val="3-6"/>
              <w:spacing w:line="240" w:lineRule="auto"/>
              <w:ind w:leftChars="0" w:left="0"/>
              <w:jc w:val="center"/>
              <w:rPr>
                <w:lang w:eastAsia="zh-CN"/>
              </w:rPr>
            </w:pPr>
            <w:r>
              <w:rPr>
                <w:rFonts w:hint="eastAsia"/>
                <w:lang w:eastAsia="zh-CN"/>
              </w:rPr>
              <w:t xml:space="preserve">1.0% </w:t>
            </w:r>
            <w:r>
              <w:rPr>
                <w:lang w:eastAsia="zh-CN"/>
              </w:rPr>
              <w:t>BSA</w:t>
            </w:r>
            <w:r w:rsidR="00895DC2">
              <w:rPr>
                <w:rFonts w:hint="eastAsia"/>
                <w:lang w:eastAsia="zh-CN"/>
              </w:rPr>
              <w:t>体积</w:t>
            </w:r>
            <w:r w:rsidR="00895DC2">
              <w:rPr>
                <w:lang w:eastAsia="zh-CN"/>
              </w:rPr>
              <w:t>（</w:t>
            </w:r>
            <w:proofErr w:type="spellStart"/>
            <w:r w:rsidR="00895DC2">
              <w:rPr>
                <w:lang w:eastAsia="zh-CN"/>
              </w:rPr>
              <w:t>μL</w:t>
            </w:r>
            <w:proofErr w:type="spellEnd"/>
            <w:r w:rsidR="00895DC2">
              <w:rPr>
                <w:lang w:eastAsia="zh-CN"/>
              </w:rPr>
              <w:t>）</w:t>
            </w:r>
          </w:p>
        </w:tc>
        <w:tc>
          <w:tcPr>
            <w:tcW w:w="2407" w:type="dxa"/>
            <w:shd w:val="clear" w:color="auto" w:fill="C6D9F1" w:themeFill="text2" w:themeFillTint="33"/>
            <w:vAlign w:val="center"/>
          </w:tcPr>
          <w:p w14:paraId="4B763EA9" w14:textId="77777777" w:rsidR="00331D60" w:rsidRDefault="00895DC2">
            <w:pPr>
              <w:pStyle w:val="3-6"/>
              <w:spacing w:line="240" w:lineRule="auto"/>
              <w:ind w:leftChars="0" w:left="0"/>
              <w:jc w:val="center"/>
              <w:rPr>
                <w:lang w:eastAsia="zh-CN"/>
              </w:rPr>
            </w:pPr>
            <w:r>
              <w:rPr>
                <w:rFonts w:hint="eastAsia"/>
                <w:lang w:eastAsia="zh-CN"/>
              </w:rPr>
              <w:t>浓度（</w:t>
            </w:r>
            <w:r>
              <w:rPr>
                <w:rFonts w:hint="eastAsia"/>
                <w:lang w:eastAsia="zh-CN"/>
              </w:rPr>
              <w:t>ng</w:t>
            </w:r>
            <w:r>
              <w:rPr>
                <w:lang w:eastAsia="zh-CN"/>
              </w:rPr>
              <w:t>/</w:t>
            </w:r>
            <w:r>
              <w:rPr>
                <w:rFonts w:hint="eastAsia"/>
                <w:lang w:eastAsia="zh-CN"/>
              </w:rPr>
              <w:t>mL</w:t>
            </w:r>
            <w:r>
              <w:rPr>
                <w:rFonts w:hint="eastAsia"/>
                <w:lang w:eastAsia="zh-CN"/>
              </w:rPr>
              <w:t>）</w:t>
            </w:r>
          </w:p>
        </w:tc>
      </w:tr>
      <w:tr w:rsidR="007E4DB4" w14:paraId="2CA0C5C8" w14:textId="77777777" w:rsidTr="007E4DB4">
        <w:trPr>
          <w:trHeight w:hRule="exact" w:val="454"/>
          <w:jc w:val="center"/>
        </w:trPr>
        <w:tc>
          <w:tcPr>
            <w:tcW w:w="1271" w:type="dxa"/>
            <w:vAlign w:val="center"/>
          </w:tcPr>
          <w:p w14:paraId="562B4B3D" w14:textId="1FC88276" w:rsidR="007E4DB4" w:rsidRDefault="007E4DB4" w:rsidP="007E4DB4">
            <w:pPr>
              <w:pStyle w:val="3-6"/>
              <w:spacing w:line="240" w:lineRule="auto"/>
              <w:ind w:leftChars="0" w:left="0"/>
              <w:jc w:val="left"/>
              <w:rPr>
                <w:lang w:eastAsia="zh-CN"/>
              </w:rPr>
            </w:pPr>
            <w:r>
              <w:rPr>
                <w:rFonts w:hint="eastAsia"/>
                <w:lang w:eastAsia="zh-CN"/>
              </w:rPr>
              <w:t>S1</w:t>
            </w:r>
          </w:p>
        </w:tc>
        <w:tc>
          <w:tcPr>
            <w:tcW w:w="2835" w:type="dxa"/>
            <w:vAlign w:val="center"/>
          </w:tcPr>
          <w:p w14:paraId="55F25221" w14:textId="26A9D094" w:rsidR="007E4DB4" w:rsidRDefault="007E4DB4" w:rsidP="007E4DB4">
            <w:pPr>
              <w:pStyle w:val="3-6"/>
              <w:spacing w:line="240" w:lineRule="auto"/>
              <w:ind w:leftChars="0" w:left="0"/>
              <w:jc w:val="left"/>
              <w:rPr>
                <w:lang w:eastAsia="zh-CN"/>
              </w:rPr>
            </w:pPr>
            <w:r>
              <w:rPr>
                <w:rFonts w:hint="eastAsia"/>
                <w:lang w:eastAsia="zh-CN"/>
              </w:rPr>
              <w:t>1</w:t>
            </w:r>
            <w:r>
              <w:rPr>
                <w:lang w:eastAsia="zh-CN"/>
              </w:rPr>
              <w:t xml:space="preserve">0 </w:t>
            </w:r>
            <w:proofErr w:type="spellStart"/>
            <w:r>
              <w:rPr>
                <w:lang w:eastAsia="zh-CN"/>
              </w:rPr>
              <w:t>μ</w:t>
            </w:r>
            <w:r>
              <w:rPr>
                <w:rFonts w:hint="eastAsia"/>
                <w:lang w:eastAsia="zh-CN"/>
              </w:rPr>
              <w:t>L</w:t>
            </w:r>
            <w:proofErr w:type="spellEnd"/>
            <w:r>
              <w:rPr>
                <w:lang w:val="en-US" w:eastAsia="zh-CN"/>
              </w:rPr>
              <w:t xml:space="preserve"> CHO</w:t>
            </w:r>
            <w:r w:rsidRPr="007E4DB4">
              <w:rPr>
                <w:lang w:val="en-US" w:eastAsia="zh-CN"/>
              </w:rPr>
              <w:t>K1 HCP</w:t>
            </w:r>
            <w:r w:rsidRPr="007E4DB4">
              <w:rPr>
                <w:lang w:val="en-US" w:eastAsia="zh-CN"/>
              </w:rPr>
              <w:t>标准品</w:t>
            </w:r>
          </w:p>
        </w:tc>
        <w:tc>
          <w:tcPr>
            <w:tcW w:w="2832" w:type="dxa"/>
            <w:vAlign w:val="center"/>
          </w:tcPr>
          <w:p w14:paraId="4C459634" w14:textId="6046C2C7" w:rsidR="007E4DB4" w:rsidRDefault="007E4DB4" w:rsidP="007E4DB4">
            <w:pPr>
              <w:pStyle w:val="3-6"/>
              <w:spacing w:line="240" w:lineRule="auto"/>
              <w:ind w:leftChars="0" w:left="0"/>
              <w:jc w:val="left"/>
              <w:rPr>
                <w:lang w:eastAsia="zh-CN"/>
              </w:rPr>
            </w:pPr>
            <w:r>
              <w:rPr>
                <w:rFonts w:hint="eastAsia"/>
                <w:lang w:eastAsia="zh-CN"/>
              </w:rPr>
              <w:t>490</w:t>
            </w:r>
          </w:p>
        </w:tc>
        <w:tc>
          <w:tcPr>
            <w:tcW w:w="2407" w:type="dxa"/>
            <w:vAlign w:val="center"/>
          </w:tcPr>
          <w:p w14:paraId="24A0170B" w14:textId="1F15311B" w:rsidR="007E4DB4" w:rsidRDefault="007E4DB4" w:rsidP="007E4DB4">
            <w:pPr>
              <w:pStyle w:val="3-6"/>
              <w:spacing w:line="240" w:lineRule="auto"/>
              <w:ind w:leftChars="0" w:left="0"/>
              <w:jc w:val="left"/>
              <w:rPr>
                <w:lang w:eastAsia="zh-CN"/>
              </w:rPr>
            </w:pPr>
            <w:r>
              <w:rPr>
                <w:rFonts w:hint="eastAsia"/>
                <w:lang w:eastAsia="zh-CN"/>
              </w:rPr>
              <w:t>10000</w:t>
            </w:r>
          </w:p>
        </w:tc>
      </w:tr>
      <w:tr w:rsidR="007E4DB4" w14:paraId="2D2CB8DA" w14:textId="77777777" w:rsidTr="007E4DB4">
        <w:trPr>
          <w:trHeight w:hRule="exact" w:val="454"/>
          <w:jc w:val="center"/>
        </w:trPr>
        <w:tc>
          <w:tcPr>
            <w:tcW w:w="1271" w:type="dxa"/>
            <w:vAlign w:val="center"/>
          </w:tcPr>
          <w:p w14:paraId="03F3198A" w14:textId="40C18DCD" w:rsidR="007E4DB4" w:rsidRDefault="007E4DB4" w:rsidP="007E4DB4">
            <w:pPr>
              <w:pStyle w:val="3-6"/>
              <w:spacing w:line="240" w:lineRule="auto"/>
              <w:ind w:leftChars="0" w:left="0"/>
              <w:jc w:val="left"/>
              <w:rPr>
                <w:lang w:eastAsia="zh-CN"/>
              </w:rPr>
            </w:pPr>
            <w:r>
              <w:rPr>
                <w:rFonts w:hint="eastAsia"/>
                <w:lang w:eastAsia="zh-CN"/>
              </w:rPr>
              <w:t>S2</w:t>
            </w:r>
          </w:p>
        </w:tc>
        <w:tc>
          <w:tcPr>
            <w:tcW w:w="2835" w:type="dxa"/>
            <w:vAlign w:val="center"/>
          </w:tcPr>
          <w:p w14:paraId="202786F2" w14:textId="74250E7E" w:rsidR="007E4DB4" w:rsidRDefault="007E4DB4" w:rsidP="007E4DB4">
            <w:pPr>
              <w:pStyle w:val="3-6"/>
              <w:spacing w:line="240" w:lineRule="auto"/>
              <w:ind w:leftChars="0" w:left="0"/>
              <w:jc w:val="left"/>
              <w:rPr>
                <w:lang w:eastAsia="zh-CN"/>
              </w:rPr>
            </w:pPr>
            <w:r>
              <w:rPr>
                <w:rFonts w:hint="eastAsia"/>
                <w:lang w:eastAsia="zh-CN"/>
              </w:rPr>
              <w:t>50</w:t>
            </w:r>
            <w:r w:rsidR="009F0486">
              <w:rPr>
                <w:lang w:eastAsia="zh-CN"/>
              </w:rPr>
              <w:t xml:space="preserve"> </w:t>
            </w:r>
            <w:proofErr w:type="spellStart"/>
            <w:r>
              <w:rPr>
                <w:lang w:eastAsia="zh-CN"/>
              </w:rPr>
              <w:t>μ</w:t>
            </w:r>
            <w:r>
              <w:rPr>
                <w:rFonts w:hint="eastAsia"/>
                <w:lang w:eastAsia="zh-CN"/>
              </w:rPr>
              <w:t>L</w:t>
            </w:r>
            <w:proofErr w:type="spellEnd"/>
            <w:r>
              <w:rPr>
                <w:lang w:eastAsia="zh-CN"/>
              </w:rPr>
              <w:t xml:space="preserve"> S1</w:t>
            </w:r>
          </w:p>
        </w:tc>
        <w:tc>
          <w:tcPr>
            <w:tcW w:w="2832" w:type="dxa"/>
            <w:vAlign w:val="center"/>
          </w:tcPr>
          <w:p w14:paraId="2770B427" w14:textId="4A07CB1B" w:rsidR="007E4DB4" w:rsidRDefault="007E4DB4" w:rsidP="007E4DB4">
            <w:pPr>
              <w:pStyle w:val="3-6"/>
              <w:spacing w:line="240" w:lineRule="auto"/>
              <w:ind w:leftChars="0" w:left="0"/>
              <w:jc w:val="left"/>
              <w:rPr>
                <w:lang w:eastAsia="zh-CN"/>
              </w:rPr>
            </w:pPr>
            <w:r>
              <w:rPr>
                <w:rFonts w:hint="eastAsia"/>
                <w:lang w:eastAsia="zh-CN"/>
              </w:rPr>
              <w:t>450</w:t>
            </w:r>
          </w:p>
        </w:tc>
        <w:tc>
          <w:tcPr>
            <w:tcW w:w="2407" w:type="dxa"/>
            <w:vAlign w:val="center"/>
          </w:tcPr>
          <w:p w14:paraId="29BC0586" w14:textId="6CAF17FE" w:rsidR="007E4DB4" w:rsidRDefault="007E4DB4" w:rsidP="007E4DB4">
            <w:pPr>
              <w:pStyle w:val="3-6"/>
              <w:spacing w:line="240" w:lineRule="auto"/>
              <w:ind w:leftChars="0" w:left="0"/>
              <w:jc w:val="left"/>
              <w:rPr>
                <w:lang w:eastAsia="zh-CN"/>
              </w:rPr>
            </w:pPr>
            <w:r>
              <w:rPr>
                <w:rFonts w:hint="eastAsia"/>
                <w:lang w:eastAsia="zh-CN"/>
              </w:rPr>
              <w:t>1000</w:t>
            </w:r>
          </w:p>
        </w:tc>
      </w:tr>
      <w:tr w:rsidR="00331D60" w14:paraId="2C12E8F4" w14:textId="77777777" w:rsidTr="007E4DB4">
        <w:trPr>
          <w:trHeight w:hRule="exact" w:val="454"/>
          <w:jc w:val="center"/>
        </w:trPr>
        <w:tc>
          <w:tcPr>
            <w:tcW w:w="1271" w:type="dxa"/>
            <w:vAlign w:val="center"/>
          </w:tcPr>
          <w:p w14:paraId="70C8D042" w14:textId="7CFBE289" w:rsidR="00331D60" w:rsidRDefault="00895DC2">
            <w:pPr>
              <w:pStyle w:val="3-6"/>
              <w:spacing w:line="240" w:lineRule="auto"/>
              <w:ind w:leftChars="0" w:left="0"/>
              <w:jc w:val="left"/>
              <w:rPr>
                <w:lang w:eastAsia="zh-CN"/>
              </w:rPr>
            </w:pPr>
            <w:r>
              <w:rPr>
                <w:rFonts w:hint="eastAsia"/>
                <w:lang w:eastAsia="zh-CN"/>
              </w:rPr>
              <w:t>ST1</w:t>
            </w:r>
            <w:r w:rsidR="000023B9">
              <w:rPr>
                <w:rFonts w:hint="eastAsia"/>
                <w:lang w:eastAsia="zh-CN"/>
              </w:rPr>
              <w:t>_</w:t>
            </w:r>
            <w:r>
              <w:rPr>
                <w:lang w:eastAsia="zh-CN"/>
              </w:rPr>
              <w:t>1</w:t>
            </w:r>
          </w:p>
        </w:tc>
        <w:tc>
          <w:tcPr>
            <w:tcW w:w="2835" w:type="dxa"/>
            <w:vAlign w:val="center"/>
          </w:tcPr>
          <w:p w14:paraId="62EA6DBC" w14:textId="1EB89377" w:rsidR="00331D60" w:rsidRDefault="0079336D" w:rsidP="0079336D">
            <w:pPr>
              <w:pStyle w:val="3-6"/>
              <w:spacing w:line="240" w:lineRule="auto"/>
              <w:ind w:leftChars="0" w:left="0"/>
              <w:jc w:val="left"/>
              <w:rPr>
                <w:lang w:eastAsia="zh-CN"/>
              </w:rPr>
            </w:pPr>
            <w:r>
              <w:rPr>
                <w:lang w:eastAsia="zh-CN"/>
              </w:rPr>
              <w:t>50</w:t>
            </w:r>
            <w:r w:rsidR="00895DC2">
              <w:rPr>
                <w:lang w:eastAsia="zh-CN"/>
              </w:rPr>
              <w:t xml:space="preserve"> </w:t>
            </w:r>
            <w:proofErr w:type="spellStart"/>
            <w:r w:rsidR="00895DC2">
              <w:rPr>
                <w:lang w:eastAsia="zh-CN"/>
              </w:rPr>
              <w:t>μ</w:t>
            </w:r>
            <w:r w:rsidR="00895DC2">
              <w:rPr>
                <w:rFonts w:hint="eastAsia"/>
                <w:lang w:eastAsia="zh-CN"/>
              </w:rPr>
              <w:t>L</w:t>
            </w:r>
            <w:proofErr w:type="spellEnd"/>
            <w:r w:rsidR="009F0486">
              <w:rPr>
                <w:lang w:eastAsia="zh-CN"/>
              </w:rPr>
              <w:t xml:space="preserve"> </w:t>
            </w:r>
            <w:r>
              <w:rPr>
                <w:rFonts w:hint="eastAsia"/>
                <w:lang w:eastAsia="zh-CN"/>
              </w:rPr>
              <w:t>S</w:t>
            </w:r>
            <w:r>
              <w:rPr>
                <w:lang w:eastAsia="zh-CN"/>
              </w:rPr>
              <w:t>2</w:t>
            </w:r>
          </w:p>
        </w:tc>
        <w:tc>
          <w:tcPr>
            <w:tcW w:w="2832" w:type="dxa"/>
            <w:vAlign w:val="center"/>
          </w:tcPr>
          <w:p w14:paraId="5680A594" w14:textId="6ED3049A" w:rsidR="00331D60" w:rsidRDefault="00895DC2" w:rsidP="0079336D">
            <w:pPr>
              <w:pStyle w:val="3-6"/>
              <w:spacing w:line="240" w:lineRule="auto"/>
              <w:ind w:leftChars="0" w:left="0"/>
              <w:jc w:val="left"/>
              <w:rPr>
                <w:lang w:eastAsia="zh-CN"/>
              </w:rPr>
            </w:pPr>
            <w:r>
              <w:rPr>
                <w:rFonts w:hint="eastAsia"/>
                <w:lang w:eastAsia="zh-CN"/>
              </w:rPr>
              <w:t>4</w:t>
            </w:r>
            <w:r w:rsidR="0079336D">
              <w:rPr>
                <w:lang w:eastAsia="zh-CN"/>
              </w:rPr>
              <w:t>50</w:t>
            </w:r>
          </w:p>
        </w:tc>
        <w:tc>
          <w:tcPr>
            <w:tcW w:w="2407" w:type="dxa"/>
            <w:vAlign w:val="center"/>
          </w:tcPr>
          <w:p w14:paraId="205D0844" w14:textId="5248D4B1" w:rsidR="00331D60" w:rsidRDefault="007E4DB4" w:rsidP="007E4DB4">
            <w:pPr>
              <w:pStyle w:val="3-6"/>
              <w:spacing w:line="240" w:lineRule="auto"/>
              <w:ind w:leftChars="0" w:left="0"/>
              <w:jc w:val="left"/>
              <w:rPr>
                <w:lang w:eastAsia="zh-CN"/>
              </w:rPr>
            </w:pPr>
            <w:r>
              <w:rPr>
                <w:rFonts w:hint="eastAsia"/>
                <w:lang w:eastAsia="zh-CN"/>
              </w:rPr>
              <w:t>100</w:t>
            </w:r>
          </w:p>
        </w:tc>
      </w:tr>
      <w:tr w:rsidR="00331D60" w14:paraId="75A6696C" w14:textId="77777777" w:rsidTr="007E4DB4">
        <w:trPr>
          <w:trHeight w:hRule="exact" w:val="454"/>
          <w:jc w:val="center"/>
        </w:trPr>
        <w:tc>
          <w:tcPr>
            <w:tcW w:w="1271" w:type="dxa"/>
            <w:vAlign w:val="center"/>
          </w:tcPr>
          <w:p w14:paraId="6C7FA0B8" w14:textId="35834297"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2</w:t>
            </w:r>
          </w:p>
        </w:tc>
        <w:tc>
          <w:tcPr>
            <w:tcW w:w="2835" w:type="dxa"/>
            <w:vAlign w:val="center"/>
          </w:tcPr>
          <w:p w14:paraId="7745A901" w14:textId="079E6484" w:rsidR="00331D60" w:rsidRDefault="0079336D" w:rsidP="007E4DB4">
            <w:pPr>
              <w:pStyle w:val="3-6"/>
              <w:spacing w:line="240" w:lineRule="auto"/>
              <w:ind w:leftChars="0" w:left="0"/>
              <w:jc w:val="left"/>
              <w:rPr>
                <w:lang w:eastAsia="zh-CN"/>
              </w:rPr>
            </w:pPr>
            <w:r>
              <w:rPr>
                <w:lang w:eastAsia="zh-CN"/>
              </w:rPr>
              <w:t>300</w:t>
            </w:r>
            <w:r w:rsidR="00895DC2">
              <w:rPr>
                <w:lang w:eastAsia="zh-CN"/>
              </w:rPr>
              <w:t xml:space="preserve"> </w:t>
            </w:r>
            <w:proofErr w:type="spellStart"/>
            <w:r w:rsidR="00895DC2">
              <w:rPr>
                <w:lang w:eastAsia="zh-CN"/>
              </w:rPr>
              <w:t>μ</w:t>
            </w:r>
            <w:r w:rsidR="00895DC2">
              <w:rPr>
                <w:rFonts w:hint="eastAsia"/>
                <w:lang w:eastAsia="zh-CN"/>
              </w:rPr>
              <w:t>L</w:t>
            </w:r>
            <w:proofErr w:type="spellEnd"/>
            <w:r w:rsidR="00895DC2">
              <w:rPr>
                <w:rFonts w:hint="eastAsia"/>
                <w:lang w:eastAsia="zh-CN"/>
              </w:rPr>
              <w:t xml:space="preserve"> ST1</w:t>
            </w:r>
            <w:r w:rsidR="007D1B5A">
              <w:rPr>
                <w:rFonts w:hint="eastAsia"/>
                <w:lang w:eastAsia="zh-CN"/>
              </w:rPr>
              <w:t>_</w:t>
            </w:r>
            <w:r w:rsidR="00895DC2">
              <w:rPr>
                <w:lang w:eastAsia="zh-CN"/>
              </w:rPr>
              <w:t>1</w:t>
            </w:r>
          </w:p>
        </w:tc>
        <w:tc>
          <w:tcPr>
            <w:tcW w:w="2832" w:type="dxa"/>
            <w:vAlign w:val="center"/>
          </w:tcPr>
          <w:p w14:paraId="46717670" w14:textId="701C65B0" w:rsidR="00331D60" w:rsidRDefault="0079336D" w:rsidP="007E4DB4">
            <w:pPr>
              <w:pStyle w:val="3-6"/>
              <w:spacing w:line="240" w:lineRule="auto"/>
              <w:ind w:leftChars="0" w:left="0"/>
              <w:jc w:val="left"/>
              <w:rPr>
                <w:lang w:eastAsia="zh-CN"/>
              </w:rPr>
            </w:pPr>
            <w:r>
              <w:rPr>
                <w:lang w:eastAsia="zh-CN"/>
              </w:rPr>
              <w:t>100</w:t>
            </w:r>
          </w:p>
        </w:tc>
        <w:tc>
          <w:tcPr>
            <w:tcW w:w="2407" w:type="dxa"/>
            <w:vAlign w:val="center"/>
          </w:tcPr>
          <w:p w14:paraId="09D96FE5" w14:textId="1605F015" w:rsidR="00331D60" w:rsidRDefault="007E4DB4" w:rsidP="007E4DB4">
            <w:pPr>
              <w:pStyle w:val="3-6"/>
              <w:spacing w:line="240" w:lineRule="auto"/>
              <w:ind w:leftChars="0" w:left="0"/>
              <w:jc w:val="left"/>
              <w:rPr>
                <w:lang w:eastAsia="zh-CN"/>
              </w:rPr>
            </w:pPr>
            <w:r>
              <w:rPr>
                <w:rFonts w:hint="eastAsia"/>
                <w:lang w:eastAsia="zh-CN"/>
              </w:rPr>
              <w:t>75</w:t>
            </w:r>
          </w:p>
        </w:tc>
      </w:tr>
      <w:tr w:rsidR="00331D60" w14:paraId="7BEEF357" w14:textId="77777777" w:rsidTr="007E4DB4">
        <w:trPr>
          <w:trHeight w:hRule="exact" w:val="454"/>
          <w:jc w:val="center"/>
        </w:trPr>
        <w:tc>
          <w:tcPr>
            <w:tcW w:w="1271" w:type="dxa"/>
            <w:vAlign w:val="center"/>
          </w:tcPr>
          <w:p w14:paraId="0C274E25" w14:textId="6282BE45"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3</w:t>
            </w:r>
          </w:p>
        </w:tc>
        <w:tc>
          <w:tcPr>
            <w:tcW w:w="2835" w:type="dxa"/>
            <w:vAlign w:val="center"/>
          </w:tcPr>
          <w:p w14:paraId="5AEDA94C" w14:textId="4CCA3E3F" w:rsidR="00331D60" w:rsidRDefault="0079336D" w:rsidP="007E4DB4">
            <w:pPr>
              <w:pStyle w:val="3-6"/>
              <w:spacing w:line="240" w:lineRule="auto"/>
              <w:ind w:leftChars="0" w:left="0"/>
              <w:jc w:val="left"/>
              <w:rPr>
                <w:lang w:eastAsia="zh-CN"/>
              </w:rPr>
            </w:pPr>
            <w:r>
              <w:rPr>
                <w:lang w:eastAsia="zh-CN"/>
              </w:rPr>
              <w:t>200</w:t>
            </w:r>
            <w:r w:rsidR="00895DC2">
              <w:rPr>
                <w:lang w:eastAsia="zh-CN"/>
              </w:rPr>
              <w:t xml:space="preserve"> </w:t>
            </w:r>
            <w:proofErr w:type="spellStart"/>
            <w:r w:rsidR="00895DC2">
              <w:rPr>
                <w:lang w:eastAsia="zh-CN"/>
              </w:rPr>
              <w:t>μ</w:t>
            </w:r>
            <w:r w:rsidR="00895DC2">
              <w:rPr>
                <w:rFonts w:hint="eastAsia"/>
                <w:lang w:eastAsia="zh-CN"/>
              </w:rPr>
              <w:t>L</w:t>
            </w:r>
            <w:proofErr w:type="spellEnd"/>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2</w:t>
            </w:r>
          </w:p>
        </w:tc>
        <w:tc>
          <w:tcPr>
            <w:tcW w:w="2832" w:type="dxa"/>
            <w:vAlign w:val="center"/>
          </w:tcPr>
          <w:p w14:paraId="6A84A9DD" w14:textId="38719EEC" w:rsidR="00331D60" w:rsidRDefault="0079336D" w:rsidP="007E4DB4">
            <w:pPr>
              <w:pStyle w:val="3-6"/>
              <w:spacing w:line="240" w:lineRule="auto"/>
              <w:ind w:leftChars="0" w:left="0"/>
              <w:jc w:val="left"/>
              <w:rPr>
                <w:lang w:eastAsia="zh-CN"/>
              </w:rPr>
            </w:pPr>
            <w:r>
              <w:rPr>
                <w:lang w:eastAsia="zh-CN"/>
              </w:rPr>
              <w:t>175</w:t>
            </w:r>
          </w:p>
        </w:tc>
        <w:tc>
          <w:tcPr>
            <w:tcW w:w="2407" w:type="dxa"/>
            <w:vAlign w:val="center"/>
          </w:tcPr>
          <w:p w14:paraId="7E757AA4" w14:textId="1DE05738" w:rsidR="00331D60" w:rsidRDefault="007E4DB4" w:rsidP="007E4DB4">
            <w:pPr>
              <w:pStyle w:val="3-6"/>
              <w:spacing w:line="240" w:lineRule="auto"/>
              <w:ind w:leftChars="0" w:left="0"/>
              <w:jc w:val="left"/>
              <w:rPr>
                <w:lang w:eastAsia="zh-CN"/>
              </w:rPr>
            </w:pPr>
            <w:r>
              <w:rPr>
                <w:rFonts w:hint="eastAsia"/>
                <w:lang w:eastAsia="zh-CN"/>
              </w:rPr>
              <w:t>40</w:t>
            </w:r>
          </w:p>
        </w:tc>
      </w:tr>
      <w:tr w:rsidR="00331D60" w14:paraId="33CF2D81" w14:textId="77777777" w:rsidTr="007E4DB4">
        <w:trPr>
          <w:trHeight w:hRule="exact" w:val="454"/>
          <w:jc w:val="center"/>
        </w:trPr>
        <w:tc>
          <w:tcPr>
            <w:tcW w:w="1271" w:type="dxa"/>
            <w:vAlign w:val="center"/>
          </w:tcPr>
          <w:p w14:paraId="18FA43EC" w14:textId="05C2E748"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4</w:t>
            </w:r>
          </w:p>
        </w:tc>
        <w:tc>
          <w:tcPr>
            <w:tcW w:w="2835" w:type="dxa"/>
            <w:vAlign w:val="center"/>
          </w:tcPr>
          <w:p w14:paraId="540C7D30" w14:textId="212F7A51" w:rsidR="00331D60" w:rsidRDefault="0079336D" w:rsidP="007E4DB4">
            <w:pPr>
              <w:pStyle w:val="3-6"/>
              <w:spacing w:line="240" w:lineRule="auto"/>
              <w:ind w:leftChars="0" w:left="0"/>
              <w:jc w:val="left"/>
              <w:rPr>
                <w:lang w:eastAsia="zh-CN"/>
              </w:rPr>
            </w:pPr>
            <w:r>
              <w:rPr>
                <w:lang w:eastAsia="zh-CN"/>
              </w:rPr>
              <w:t>150</w:t>
            </w:r>
            <w:r w:rsidR="00895DC2">
              <w:rPr>
                <w:lang w:eastAsia="zh-CN"/>
              </w:rPr>
              <w:t xml:space="preserve"> </w:t>
            </w:r>
            <w:proofErr w:type="spellStart"/>
            <w:r w:rsidR="00895DC2">
              <w:rPr>
                <w:lang w:eastAsia="zh-CN"/>
              </w:rPr>
              <w:t>μ</w:t>
            </w:r>
            <w:r w:rsidR="00895DC2">
              <w:rPr>
                <w:rFonts w:hint="eastAsia"/>
                <w:lang w:eastAsia="zh-CN"/>
              </w:rPr>
              <w:t>L</w:t>
            </w:r>
            <w:proofErr w:type="spellEnd"/>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3</w:t>
            </w:r>
          </w:p>
        </w:tc>
        <w:tc>
          <w:tcPr>
            <w:tcW w:w="2832" w:type="dxa"/>
            <w:vAlign w:val="center"/>
          </w:tcPr>
          <w:p w14:paraId="7E2B8D13" w14:textId="15A6CD16" w:rsidR="00331D60" w:rsidRDefault="0079336D" w:rsidP="007E4DB4">
            <w:pPr>
              <w:pStyle w:val="3-6"/>
              <w:spacing w:line="240" w:lineRule="auto"/>
              <w:ind w:leftChars="0" w:left="0"/>
              <w:jc w:val="left"/>
              <w:rPr>
                <w:lang w:eastAsia="zh-CN"/>
              </w:rPr>
            </w:pPr>
            <w:r>
              <w:rPr>
                <w:lang w:eastAsia="zh-CN"/>
              </w:rPr>
              <w:t>350</w:t>
            </w:r>
          </w:p>
        </w:tc>
        <w:tc>
          <w:tcPr>
            <w:tcW w:w="2407" w:type="dxa"/>
            <w:vAlign w:val="center"/>
          </w:tcPr>
          <w:p w14:paraId="67D00EA8" w14:textId="2C246123" w:rsidR="00331D60" w:rsidRDefault="007E4DB4" w:rsidP="007E4DB4">
            <w:pPr>
              <w:pStyle w:val="3-6"/>
              <w:spacing w:line="240" w:lineRule="auto"/>
              <w:ind w:leftChars="0" w:left="0"/>
              <w:jc w:val="left"/>
              <w:rPr>
                <w:lang w:eastAsia="zh-CN"/>
              </w:rPr>
            </w:pPr>
            <w:r>
              <w:rPr>
                <w:rFonts w:hint="eastAsia"/>
                <w:lang w:eastAsia="zh-CN"/>
              </w:rPr>
              <w:t>12</w:t>
            </w:r>
          </w:p>
        </w:tc>
      </w:tr>
      <w:tr w:rsidR="00331D60" w14:paraId="7493386C" w14:textId="77777777" w:rsidTr="007E4DB4">
        <w:trPr>
          <w:trHeight w:hRule="exact" w:val="454"/>
          <w:jc w:val="center"/>
        </w:trPr>
        <w:tc>
          <w:tcPr>
            <w:tcW w:w="1271" w:type="dxa"/>
            <w:vAlign w:val="center"/>
          </w:tcPr>
          <w:p w14:paraId="2E118BFA" w14:textId="35744201"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5</w:t>
            </w:r>
          </w:p>
        </w:tc>
        <w:tc>
          <w:tcPr>
            <w:tcW w:w="2835" w:type="dxa"/>
            <w:vAlign w:val="center"/>
          </w:tcPr>
          <w:p w14:paraId="7233AEB0" w14:textId="4814EC44" w:rsidR="00331D60" w:rsidRDefault="0079336D" w:rsidP="007E4DB4">
            <w:pPr>
              <w:pStyle w:val="3-6"/>
              <w:spacing w:line="240" w:lineRule="auto"/>
              <w:ind w:leftChars="0" w:left="0"/>
              <w:jc w:val="left"/>
              <w:rPr>
                <w:lang w:eastAsia="zh-CN"/>
              </w:rPr>
            </w:pPr>
            <w:r>
              <w:rPr>
                <w:lang w:eastAsia="zh-CN"/>
              </w:rPr>
              <w:t>200</w:t>
            </w:r>
            <w:r w:rsidR="00895DC2">
              <w:rPr>
                <w:lang w:eastAsia="zh-CN"/>
              </w:rPr>
              <w:t xml:space="preserve"> </w:t>
            </w:r>
            <w:proofErr w:type="spellStart"/>
            <w:r w:rsidR="00895DC2">
              <w:rPr>
                <w:lang w:eastAsia="zh-CN"/>
              </w:rPr>
              <w:t>μ</w:t>
            </w:r>
            <w:r w:rsidR="00895DC2">
              <w:rPr>
                <w:rFonts w:hint="eastAsia"/>
                <w:lang w:eastAsia="zh-CN"/>
              </w:rPr>
              <w:t>L</w:t>
            </w:r>
            <w:proofErr w:type="spellEnd"/>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4</w:t>
            </w:r>
          </w:p>
        </w:tc>
        <w:tc>
          <w:tcPr>
            <w:tcW w:w="2832" w:type="dxa"/>
            <w:vAlign w:val="center"/>
          </w:tcPr>
          <w:p w14:paraId="43C190F8" w14:textId="6C76DDC9"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73E35DD2" w14:textId="4809577C" w:rsidR="00331D60" w:rsidRDefault="007E4DB4" w:rsidP="007E4DB4">
            <w:pPr>
              <w:pStyle w:val="3-6"/>
              <w:spacing w:line="240" w:lineRule="auto"/>
              <w:ind w:leftChars="0" w:left="0"/>
              <w:jc w:val="left"/>
              <w:rPr>
                <w:lang w:eastAsia="zh-CN"/>
              </w:rPr>
            </w:pPr>
            <w:r>
              <w:rPr>
                <w:rFonts w:hint="eastAsia"/>
                <w:lang w:eastAsia="zh-CN"/>
              </w:rPr>
              <w:t>6</w:t>
            </w:r>
          </w:p>
        </w:tc>
      </w:tr>
      <w:tr w:rsidR="00331D60" w14:paraId="47A47DEA" w14:textId="77777777" w:rsidTr="007E4DB4">
        <w:trPr>
          <w:trHeight w:hRule="exact" w:val="454"/>
          <w:jc w:val="center"/>
        </w:trPr>
        <w:tc>
          <w:tcPr>
            <w:tcW w:w="1271" w:type="dxa"/>
            <w:vAlign w:val="center"/>
          </w:tcPr>
          <w:p w14:paraId="4EE8803E" w14:textId="65B8C69D"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6</w:t>
            </w:r>
          </w:p>
        </w:tc>
        <w:tc>
          <w:tcPr>
            <w:tcW w:w="2835" w:type="dxa"/>
            <w:vAlign w:val="center"/>
          </w:tcPr>
          <w:p w14:paraId="488CB1D9" w14:textId="7CA87409" w:rsidR="00331D60" w:rsidRDefault="0079336D" w:rsidP="007E4DB4">
            <w:pPr>
              <w:pStyle w:val="3-6"/>
              <w:spacing w:line="240" w:lineRule="auto"/>
              <w:ind w:leftChars="0" w:left="0"/>
              <w:jc w:val="left"/>
              <w:rPr>
                <w:lang w:eastAsia="zh-CN"/>
              </w:rPr>
            </w:pPr>
            <w:r>
              <w:rPr>
                <w:lang w:eastAsia="zh-CN"/>
              </w:rPr>
              <w:t>200</w:t>
            </w:r>
            <w:r w:rsidR="00895DC2">
              <w:rPr>
                <w:lang w:eastAsia="zh-CN"/>
              </w:rPr>
              <w:t xml:space="preserve"> </w:t>
            </w:r>
            <w:proofErr w:type="spellStart"/>
            <w:r w:rsidR="00895DC2">
              <w:rPr>
                <w:lang w:eastAsia="zh-CN"/>
              </w:rPr>
              <w:t>μ</w:t>
            </w:r>
            <w:r w:rsidR="00895DC2">
              <w:rPr>
                <w:rFonts w:hint="eastAsia"/>
                <w:lang w:eastAsia="zh-CN"/>
              </w:rPr>
              <w:t>L</w:t>
            </w:r>
            <w:proofErr w:type="spellEnd"/>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5</w:t>
            </w:r>
          </w:p>
        </w:tc>
        <w:tc>
          <w:tcPr>
            <w:tcW w:w="2832" w:type="dxa"/>
            <w:vAlign w:val="center"/>
          </w:tcPr>
          <w:p w14:paraId="588FBE2D" w14:textId="13F4A8D1"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1D7FB737" w14:textId="507EB4B5" w:rsidR="00331D60" w:rsidRDefault="007E4DB4" w:rsidP="007E4DB4">
            <w:pPr>
              <w:pStyle w:val="3-6"/>
              <w:spacing w:line="240" w:lineRule="auto"/>
              <w:ind w:leftChars="0" w:left="0"/>
              <w:jc w:val="left"/>
              <w:rPr>
                <w:lang w:eastAsia="zh-CN"/>
              </w:rPr>
            </w:pPr>
            <w:r>
              <w:rPr>
                <w:rFonts w:hint="eastAsia"/>
                <w:lang w:eastAsia="zh-CN"/>
              </w:rPr>
              <w:t>3</w:t>
            </w:r>
          </w:p>
        </w:tc>
      </w:tr>
      <w:tr w:rsidR="00331D60" w14:paraId="41D32E86" w14:textId="77777777" w:rsidTr="007E4DB4">
        <w:trPr>
          <w:trHeight w:hRule="exact" w:val="454"/>
          <w:jc w:val="center"/>
        </w:trPr>
        <w:tc>
          <w:tcPr>
            <w:tcW w:w="1271" w:type="dxa"/>
            <w:vAlign w:val="center"/>
          </w:tcPr>
          <w:p w14:paraId="0C7F580C" w14:textId="73AFBEDE" w:rsidR="00331D60" w:rsidRDefault="001A52CB" w:rsidP="007E4DB4">
            <w:pPr>
              <w:pStyle w:val="3-6"/>
              <w:spacing w:line="240" w:lineRule="auto"/>
              <w:ind w:leftChars="0" w:left="0"/>
              <w:jc w:val="left"/>
              <w:rPr>
                <w:lang w:eastAsia="zh-CN"/>
              </w:rPr>
            </w:pPr>
            <w:r>
              <w:rPr>
                <w:lang w:eastAsia="zh-CN"/>
              </w:rPr>
              <w:t>NC</w:t>
            </w:r>
          </w:p>
        </w:tc>
        <w:tc>
          <w:tcPr>
            <w:tcW w:w="2835" w:type="dxa"/>
            <w:vAlign w:val="center"/>
          </w:tcPr>
          <w:p w14:paraId="0C617644" w14:textId="43372BC8" w:rsidR="00331D60" w:rsidRDefault="0079336D" w:rsidP="007E4DB4">
            <w:pPr>
              <w:pStyle w:val="3-6"/>
              <w:spacing w:line="240" w:lineRule="auto"/>
              <w:ind w:leftChars="0" w:left="0"/>
              <w:jc w:val="left"/>
              <w:rPr>
                <w:lang w:eastAsia="zh-CN"/>
              </w:rPr>
            </w:pPr>
            <w:r>
              <w:rPr>
                <w:lang w:eastAsia="zh-CN"/>
              </w:rPr>
              <w:t>N/A</w:t>
            </w:r>
          </w:p>
        </w:tc>
        <w:tc>
          <w:tcPr>
            <w:tcW w:w="2832" w:type="dxa"/>
            <w:vAlign w:val="center"/>
          </w:tcPr>
          <w:p w14:paraId="1202C122" w14:textId="006A8D5F"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0EB7F232" w14:textId="08B16295" w:rsidR="00331D60" w:rsidRDefault="007E4DB4" w:rsidP="007E4DB4">
            <w:pPr>
              <w:pStyle w:val="3-6"/>
              <w:spacing w:line="240" w:lineRule="auto"/>
              <w:ind w:leftChars="0" w:left="0"/>
              <w:jc w:val="left"/>
              <w:rPr>
                <w:lang w:eastAsia="zh-CN"/>
              </w:rPr>
            </w:pPr>
            <w:r>
              <w:rPr>
                <w:rFonts w:hint="eastAsia"/>
                <w:lang w:eastAsia="zh-CN"/>
              </w:rPr>
              <w:t>0</w:t>
            </w:r>
          </w:p>
        </w:tc>
      </w:tr>
    </w:tbl>
    <w:p w14:paraId="54872255" w14:textId="77777777" w:rsidR="00331D60" w:rsidRDefault="00331D60">
      <w:pPr>
        <w:pStyle w:val="3-6"/>
        <w:ind w:left="852"/>
        <w:rPr>
          <w:lang w:eastAsia="zh-CN"/>
        </w:rPr>
      </w:pPr>
    </w:p>
    <w:p w14:paraId="5E0A2EC3" w14:textId="77777777" w:rsidR="00E51A77" w:rsidRDefault="00E51A77" w:rsidP="00E51A77">
      <w:pPr>
        <w:pStyle w:val="111"/>
      </w:pPr>
      <w:r>
        <w:rPr>
          <w:rFonts w:hint="eastAsia"/>
        </w:rPr>
        <w:t>质控品制备</w:t>
      </w:r>
    </w:p>
    <w:p w14:paraId="65853C12" w14:textId="59D87603" w:rsidR="00E51A77" w:rsidRPr="007F1BF4" w:rsidRDefault="00E51A77" w:rsidP="00010235">
      <w:pPr>
        <w:pStyle w:val="10"/>
        <w:numPr>
          <w:ilvl w:val="0"/>
          <w:numId w:val="0"/>
        </w:numPr>
        <w:tabs>
          <w:tab w:val="clear" w:pos="357"/>
          <w:tab w:val="left" w:pos="426"/>
        </w:tabs>
        <w:ind w:leftChars="355" w:left="852"/>
        <w:outlineLvl w:val="9"/>
        <w:rPr>
          <w:b w:val="0"/>
          <w:sz w:val="21"/>
          <w:szCs w:val="21"/>
        </w:rPr>
      </w:pPr>
      <w:bookmarkStart w:id="427" w:name="_Hlk199341108"/>
      <w:r w:rsidRPr="00F86A52">
        <w:rPr>
          <w:b w:val="0"/>
          <w:sz w:val="21"/>
          <w:szCs w:val="21"/>
        </w:rPr>
        <w:t>用</w:t>
      </w:r>
      <w:r w:rsidR="00010235" w:rsidRPr="00010235">
        <w:rPr>
          <w:rFonts w:hint="eastAsia"/>
          <w:b w:val="0"/>
          <w:sz w:val="21"/>
          <w:szCs w:val="21"/>
          <w:lang w:val="en-US"/>
        </w:rPr>
        <w:t xml:space="preserve">1.0% </w:t>
      </w:r>
      <w:r w:rsidR="00010235" w:rsidRPr="00010235">
        <w:rPr>
          <w:b w:val="0"/>
          <w:sz w:val="21"/>
          <w:szCs w:val="21"/>
          <w:lang w:val="en-US"/>
        </w:rPr>
        <w:t>BSA</w:t>
      </w:r>
      <w:r w:rsidRPr="00F86A52">
        <w:rPr>
          <w:b w:val="0"/>
          <w:sz w:val="21"/>
          <w:szCs w:val="21"/>
        </w:rPr>
        <w:t>将</w:t>
      </w:r>
      <w:r w:rsidRPr="00F86A52">
        <w:rPr>
          <w:b w:val="0"/>
          <w:sz w:val="21"/>
          <w:szCs w:val="21"/>
        </w:rPr>
        <w:t>1</w:t>
      </w:r>
      <w:r>
        <w:rPr>
          <w:b w:val="0"/>
          <w:sz w:val="21"/>
          <w:szCs w:val="21"/>
        </w:rPr>
        <w:t>0</w:t>
      </w:r>
      <w:r>
        <w:rPr>
          <w:rFonts w:hint="eastAsia"/>
          <w:b w:val="0"/>
          <w:sz w:val="21"/>
          <w:szCs w:val="21"/>
        </w:rPr>
        <w:t>0</w:t>
      </w:r>
      <w:r w:rsidRPr="00F86A52">
        <w:rPr>
          <w:b w:val="0"/>
          <w:sz w:val="21"/>
          <w:szCs w:val="21"/>
        </w:rPr>
        <w:t>ng/mL</w:t>
      </w:r>
      <w:r>
        <w:rPr>
          <w:rFonts w:hint="eastAsia"/>
          <w:b w:val="0"/>
          <w:sz w:val="21"/>
          <w:szCs w:val="21"/>
        </w:rPr>
        <w:t>（管号</w:t>
      </w:r>
      <w:r>
        <w:rPr>
          <w:rFonts w:hint="eastAsia"/>
          <w:b w:val="0"/>
          <w:sz w:val="21"/>
          <w:szCs w:val="21"/>
        </w:rPr>
        <w:t>ST1</w:t>
      </w:r>
      <w:r w:rsidR="007D1B5A">
        <w:rPr>
          <w:vertAlign w:val="subscript"/>
        </w:rPr>
        <w:t>_</w:t>
      </w:r>
      <w:r>
        <w:rPr>
          <w:rFonts w:hint="eastAsia"/>
          <w:b w:val="0"/>
          <w:sz w:val="21"/>
          <w:szCs w:val="21"/>
        </w:rPr>
        <w:t>1</w:t>
      </w:r>
      <w:r>
        <w:rPr>
          <w:rFonts w:hint="eastAsia"/>
          <w:b w:val="0"/>
          <w:sz w:val="21"/>
          <w:szCs w:val="21"/>
        </w:rPr>
        <w:t>）</w:t>
      </w:r>
      <w:r w:rsidRPr="00F86A52">
        <w:rPr>
          <w:b w:val="0"/>
          <w:sz w:val="21"/>
          <w:szCs w:val="21"/>
        </w:rPr>
        <w:t>稀释至</w:t>
      </w:r>
      <w:r>
        <w:rPr>
          <w:rFonts w:hint="eastAsia"/>
          <w:b w:val="0"/>
          <w:sz w:val="21"/>
          <w:szCs w:val="21"/>
        </w:rPr>
        <w:t>20</w:t>
      </w:r>
      <w:r w:rsidRPr="00F86A52">
        <w:rPr>
          <w:b w:val="0"/>
          <w:sz w:val="21"/>
          <w:szCs w:val="21"/>
        </w:rPr>
        <w:t>ng/mL</w:t>
      </w:r>
      <w:r w:rsidRPr="00F86A52">
        <w:rPr>
          <w:b w:val="0"/>
          <w:sz w:val="21"/>
          <w:szCs w:val="21"/>
        </w:rPr>
        <w:t>作为质控品</w:t>
      </w:r>
      <w:r>
        <w:rPr>
          <w:rFonts w:hint="eastAsia"/>
          <w:b w:val="0"/>
          <w:sz w:val="21"/>
          <w:szCs w:val="21"/>
        </w:rPr>
        <w:t>，涡旋混匀</w:t>
      </w:r>
      <w:r w:rsidRPr="00F86A52">
        <w:rPr>
          <w:b w:val="0"/>
          <w:sz w:val="21"/>
          <w:szCs w:val="21"/>
        </w:rPr>
        <w:t>。以下示例：</w:t>
      </w:r>
      <w:bookmarkEnd w:id="4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9"/>
        <w:gridCol w:w="2267"/>
        <w:gridCol w:w="1419"/>
        <w:gridCol w:w="1127"/>
      </w:tblGrid>
      <w:tr w:rsidR="00E51A77" w:rsidRPr="004F2F3B" w14:paraId="1C5425AF" w14:textId="77777777" w:rsidTr="00010235">
        <w:trPr>
          <w:trHeight w:hRule="exact" w:val="707"/>
          <w:tblHeader/>
          <w:jc w:val="center"/>
        </w:trPr>
        <w:tc>
          <w:tcPr>
            <w:tcW w:w="1211" w:type="pct"/>
            <w:shd w:val="clear" w:color="auto" w:fill="C6D9F1"/>
            <w:vAlign w:val="center"/>
          </w:tcPr>
          <w:p w14:paraId="435E5947" w14:textId="77777777" w:rsidR="00E51A77" w:rsidRPr="004F2F3B" w:rsidDel="00DF1958" w:rsidRDefault="00E51A77" w:rsidP="009F499E">
            <w:pPr>
              <w:pStyle w:val="Table"/>
              <w:jc w:val="center"/>
              <w:rPr>
                <w:rFonts w:cs="Arial"/>
                <w:szCs w:val="21"/>
                <w:lang w:eastAsia="zh-CN"/>
              </w:rPr>
            </w:pPr>
            <w:r w:rsidRPr="004F2F3B">
              <w:rPr>
                <w:rFonts w:cs="Arial"/>
                <w:szCs w:val="21"/>
                <w:lang w:eastAsia="zh-CN"/>
              </w:rPr>
              <w:t>取用标准品浓度（</w:t>
            </w:r>
            <w:r w:rsidRPr="004F2F3B">
              <w:rPr>
                <w:rFonts w:cs="Arial"/>
                <w:szCs w:val="21"/>
                <w:lang w:eastAsia="zh-CN"/>
              </w:rPr>
              <w:t>ng/mL</w:t>
            </w:r>
            <w:r w:rsidRPr="004F2F3B">
              <w:rPr>
                <w:rFonts w:cs="Arial"/>
                <w:szCs w:val="21"/>
                <w:lang w:eastAsia="zh-CN"/>
              </w:rPr>
              <w:t>）</w:t>
            </w:r>
          </w:p>
        </w:tc>
        <w:tc>
          <w:tcPr>
            <w:tcW w:w="1214" w:type="pct"/>
            <w:shd w:val="clear" w:color="auto" w:fill="C6D9F1"/>
            <w:vAlign w:val="center"/>
          </w:tcPr>
          <w:p w14:paraId="1593D15C" w14:textId="77777777" w:rsidR="00E51A77" w:rsidRPr="004F2F3B" w:rsidRDefault="00E51A77" w:rsidP="009F499E">
            <w:pPr>
              <w:pStyle w:val="Table"/>
              <w:jc w:val="center"/>
              <w:rPr>
                <w:rFonts w:cs="Arial"/>
                <w:szCs w:val="21"/>
                <w:lang w:eastAsia="zh-CN"/>
              </w:rPr>
            </w:pPr>
            <w:r w:rsidRPr="004F2F3B">
              <w:rPr>
                <w:rFonts w:cs="Arial"/>
                <w:szCs w:val="21"/>
                <w:lang w:eastAsia="zh-CN"/>
              </w:rPr>
              <w:t>取用标准品体积（</w:t>
            </w:r>
            <w:proofErr w:type="spellStart"/>
            <w:r w:rsidRPr="004F2F3B">
              <w:rPr>
                <w:rFonts w:cs="Arial"/>
                <w:szCs w:val="21"/>
                <w:lang w:eastAsia="zh-CN"/>
              </w:rPr>
              <w:t>μL</w:t>
            </w:r>
            <w:proofErr w:type="spellEnd"/>
            <w:r w:rsidRPr="004F2F3B">
              <w:rPr>
                <w:rFonts w:cs="Arial"/>
                <w:szCs w:val="21"/>
                <w:lang w:eastAsia="zh-CN"/>
              </w:rPr>
              <w:t>）</w:t>
            </w:r>
          </w:p>
        </w:tc>
        <w:tc>
          <w:tcPr>
            <w:tcW w:w="1213" w:type="pct"/>
            <w:shd w:val="clear" w:color="auto" w:fill="C6D9F1"/>
            <w:vAlign w:val="center"/>
          </w:tcPr>
          <w:p w14:paraId="62D384B8" w14:textId="4FB82B20" w:rsidR="00E51A77" w:rsidRPr="004F2F3B" w:rsidRDefault="00010235" w:rsidP="009F499E">
            <w:pPr>
              <w:pStyle w:val="Table"/>
              <w:jc w:val="center"/>
              <w:rPr>
                <w:rFonts w:cs="Arial"/>
                <w:szCs w:val="21"/>
                <w:lang w:eastAsia="zh-CN"/>
              </w:rPr>
            </w:pPr>
            <w:r>
              <w:rPr>
                <w:rFonts w:hint="eastAsia"/>
                <w:lang w:eastAsia="zh-CN"/>
              </w:rPr>
              <w:t xml:space="preserve">1.0% </w:t>
            </w:r>
            <w:r>
              <w:rPr>
                <w:lang w:eastAsia="zh-CN"/>
              </w:rPr>
              <w:t>BSA</w:t>
            </w:r>
            <w:r w:rsidR="00E51A77" w:rsidRPr="004F2F3B">
              <w:rPr>
                <w:rFonts w:cs="Arial"/>
                <w:szCs w:val="21"/>
                <w:lang w:eastAsia="zh-CN"/>
              </w:rPr>
              <w:t>体积（</w:t>
            </w:r>
            <w:proofErr w:type="spellStart"/>
            <w:r w:rsidR="00E51A77" w:rsidRPr="004F2F3B">
              <w:rPr>
                <w:rFonts w:cs="Arial"/>
                <w:szCs w:val="21"/>
                <w:lang w:eastAsia="zh-CN"/>
              </w:rPr>
              <w:t>μL</w:t>
            </w:r>
            <w:proofErr w:type="spellEnd"/>
            <w:r w:rsidR="00E51A77" w:rsidRPr="004F2F3B">
              <w:rPr>
                <w:rFonts w:cs="Arial"/>
                <w:szCs w:val="21"/>
                <w:lang w:eastAsia="zh-CN"/>
              </w:rPr>
              <w:t>）</w:t>
            </w:r>
          </w:p>
        </w:tc>
        <w:tc>
          <w:tcPr>
            <w:tcW w:w="759" w:type="pct"/>
            <w:shd w:val="clear" w:color="auto" w:fill="C6D9F1"/>
            <w:vAlign w:val="center"/>
          </w:tcPr>
          <w:p w14:paraId="67977FED" w14:textId="77777777" w:rsidR="00E51A77" w:rsidRPr="004F2F3B" w:rsidRDefault="00E51A77" w:rsidP="009F499E">
            <w:pPr>
              <w:pStyle w:val="Table"/>
              <w:jc w:val="center"/>
              <w:rPr>
                <w:rFonts w:cs="Arial"/>
                <w:szCs w:val="21"/>
                <w:lang w:eastAsia="zh-CN"/>
              </w:rPr>
            </w:pPr>
            <w:r w:rsidRPr="004F2F3B">
              <w:rPr>
                <w:rFonts w:cs="Arial"/>
                <w:szCs w:val="21"/>
                <w:lang w:eastAsia="zh-CN"/>
              </w:rPr>
              <w:t>质控品浓度（</w:t>
            </w:r>
            <w:r w:rsidRPr="004F2F3B">
              <w:rPr>
                <w:rFonts w:cs="Arial"/>
                <w:szCs w:val="21"/>
                <w:lang w:val="en-GB" w:eastAsia="zh-CN"/>
              </w:rPr>
              <w:t>ng/mL</w:t>
            </w:r>
            <w:r w:rsidRPr="004F2F3B">
              <w:rPr>
                <w:rFonts w:cs="Arial"/>
                <w:szCs w:val="21"/>
                <w:lang w:eastAsia="zh-CN"/>
              </w:rPr>
              <w:t>）</w:t>
            </w:r>
          </w:p>
        </w:tc>
        <w:tc>
          <w:tcPr>
            <w:tcW w:w="603" w:type="pct"/>
            <w:shd w:val="clear" w:color="auto" w:fill="C6D9F1"/>
            <w:vAlign w:val="center"/>
          </w:tcPr>
          <w:p w14:paraId="3A139551" w14:textId="77777777" w:rsidR="00E51A77" w:rsidRPr="004F2F3B" w:rsidRDefault="00E51A77" w:rsidP="009F499E">
            <w:pPr>
              <w:pStyle w:val="Table"/>
              <w:jc w:val="center"/>
              <w:rPr>
                <w:rFonts w:cs="Arial"/>
                <w:szCs w:val="21"/>
              </w:rPr>
            </w:pPr>
            <w:r w:rsidRPr="004F2F3B">
              <w:rPr>
                <w:rFonts w:cs="Arial"/>
                <w:szCs w:val="21"/>
                <w:lang w:eastAsia="zh-CN"/>
              </w:rPr>
              <w:t>标记管号</w:t>
            </w:r>
          </w:p>
        </w:tc>
      </w:tr>
      <w:tr w:rsidR="00E51A77" w:rsidRPr="004F2F3B" w14:paraId="4AFB8C41" w14:textId="77777777" w:rsidTr="00010235">
        <w:trPr>
          <w:trHeight w:hRule="exact" w:val="510"/>
          <w:jc w:val="center"/>
        </w:trPr>
        <w:tc>
          <w:tcPr>
            <w:tcW w:w="1211" w:type="pct"/>
            <w:vAlign w:val="center"/>
          </w:tcPr>
          <w:p w14:paraId="63367B92" w14:textId="58B4E85E" w:rsidR="00E51A77" w:rsidRPr="004F2F3B" w:rsidRDefault="00E51A77" w:rsidP="009F499E">
            <w:pPr>
              <w:pStyle w:val="Table"/>
              <w:rPr>
                <w:rFonts w:cs="Arial"/>
                <w:szCs w:val="21"/>
                <w:lang w:eastAsia="zh-CN"/>
              </w:rPr>
            </w:pPr>
            <w:r>
              <w:rPr>
                <w:rFonts w:cs="Arial"/>
                <w:szCs w:val="21"/>
                <w:lang w:eastAsia="zh-CN"/>
              </w:rPr>
              <w:t>10</w:t>
            </w:r>
            <w:r>
              <w:rPr>
                <w:rFonts w:cs="Arial" w:hint="eastAsia"/>
                <w:szCs w:val="21"/>
                <w:lang w:eastAsia="zh-CN"/>
              </w:rPr>
              <w:t>0</w:t>
            </w:r>
          </w:p>
        </w:tc>
        <w:tc>
          <w:tcPr>
            <w:tcW w:w="1214" w:type="pct"/>
            <w:vAlign w:val="center"/>
          </w:tcPr>
          <w:p w14:paraId="3C2F7771" w14:textId="01B4014E" w:rsidR="00E51A77" w:rsidRPr="004F2F3B" w:rsidRDefault="00E51A77" w:rsidP="009F499E">
            <w:pPr>
              <w:pStyle w:val="Table"/>
              <w:rPr>
                <w:rFonts w:cs="Arial"/>
                <w:szCs w:val="21"/>
                <w:lang w:eastAsia="zh-CN"/>
              </w:rPr>
            </w:pPr>
            <w:r>
              <w:rPr>
                <w:rFonts w:cs="Arial" w:hint="eastAsia"/>
                <w:szCs w:val="21"/>
                <w:lang w:eastAsia="zh-CN"/>
              </w:rPr>
              <w:t>50</w:t>
            </w:r>
          </w:p>
        </w:tc>
        <w:tc>
          <w:tcPr>
            <w:tcW w:w="1213" w:type="pct"/>
            <w:vAlign w:val="center"/>
          </w:tcPr>
          <w:p w14:paraId="0405F702" w14:textId="0B45A632" w:rsidR="00E51A77" w:rsidRPr="004F2F3B" w:rsidRDefault="00E51A77" w:rsidP="00E51A77">
            <w:pPr>
              <w:pStyle w:val="Table"/>
              <w:rPr>
                <w:rFonts w:cs="Arial"/>
                <w:szCs w:val="21"/>
                <w:lang w:eastAsia="zh-CN"/>
              </w:rPr>
            </w:pPr>
            <w:r>
              <w:rPr>
                <w:rFonts w:cs="Arial" w:hint="eastAsia"/>
                <w:szCs w:val="21"/>
                <w:lang w:eastAsia="zh-CN"/>
              </w:rPr>
              <w:t>200</w:t>
            </w:r>
          </w:p>
        </w:tc>
        <w:tc>
          <w:tcPr>
            <w:tcW w:w="759" w:type="pct"/>
            <w:vAlign w:val="center"/>
          </w:tcPr>
          <w:p w14:paraId="73E1A9BE" w14:textId="6FC1D1BC" w:rsidR="00E51A77" w:rsidRPr="004F2F3B" w:rsidRDefault="00E51A77" w:rsidP="009F499E">
            <w:pPr>
              <w:pStyle w:val="Table"/>
              <w:rPr>
                <w:rFonts w:cs="Arial"/>
                <w:szCs w:val="21"/>
                <w:lang w:eastAsia="zh-CN"/>
              </w:rPr>
            </w:pPr>
            <w:r>
              <w:rPr>
                <w:rFonts w:cs="Arial" w:hint="eastAsia"/>
                <w:szCs w:val="21"/>
                <w:lang w:eastAsia="zh-CN"/>
              </w:rPr>
              <w:t>20</w:t>
            </w:r>
          </w:p>
        </w:tc>
        <w:tc>
          <w:tcPr>
            <w:tcW w:w="603" w:type="pct"/>
            <w:vAlign w:val="center"/>
          </w:tcPr>
          <w:p w14:paraId="3339C9B2" w14:textId="7474519E" w:rsidR="00E51A77" w:rsidRPr="004F2F3B" w:rsidRDefault="00E51A77" w:rsidP="009F499E">
            <w:pPr>
              <w:pStyle w:val="Table"/>
              <w:rPr>
                <w:rFonts w:cs="Arial"/>
                <w:szCs w:val="21"/>
                <w:lang w:eastAsia="zh-CN"/>
              </w:rPr>
            </w:pPr>
            <w:r w:rsidRPr="004F2F3B">
              <w:rPr>
                <w:rFonts w:cs="Arial"/>
                <w:szCs w:val="21"/>
                <w:lang w:eastAsia="zh-CN"/>
              </w:rPr>
              <w:t>QC1</w:t>
            </w:r>
            <w:r w:rsidR="00010235">
              <w:rPr>
                <w:rFonts w:hint="eastAsia"/>
                <w:lang w:eastAsia="zh-CN"/>
              </w:rPr>
              <w:t>_</w:t>
            </w:r>
            <w:r w:rsidRPr="004F2F3B">
              <w:rPr>
                <w:rFonts w:cs="Arial"/>
                <w:szCs w:val="21"/>
                <w:lang w:eastAsia="zh-CN"/>
              </w:rPr>
              <w:t>1</w:t>
            </w:r>
          </w:p>
        </w:tc>
      </w:tr>
    </w:tbl>
    <w:p w14:paraId="66C22297" w14:textId="77777777" w:rsidR="00557E78" w:rsidRDefault="00557E78" w:rsidP="00557E78">
      <w:pPr>
        <w:pStyle w:val="111"/>
        <w:numPr>
          <w:ilvl w:val="0"/>
          <w:numId w:val="0"/>
        </w:numPr>
        <w:ind w:left="357"/>
      </w:pPr>
    </w:p>
    <w:p w14:paraId="283ECCBF" w14:textId="6EF75103" w:rsidR="00BC5F2F" w:rsidRPr="00EF328C" w:rsidRDefault="00010235" w:rsidP="00BC5F2F">
      <w:pPr>
        <w:pStyle w:val="111"/>
      </w:pPr>
      <w:bookmarkStart w:id="428" w:name="_Hlk199317608"/>
      <w:r w:rsidRPr="00010235">
        <w:rPr>
          <w:rFonts w:hint="eastAsia"/>
        </w:rPr>
        <w:t>中间体样品稀释</w:t>
      </w:r>
      <w:bookmarkEnd w:id="428"/>
    </w:p>
    <w:p w14:paraId="1AEF7654" w14:textId="158FC9E8" w:rsidR="00BA7B49" w:rsidRPr="00BA7B49" w:rsidRDefault="00BA7B49" w:rsidP="00BA7B49">
      <w:pPr>
        <w:pStyle w:val="3-6"/>
        <w:ind w:left="852"/>
        <w:rPr>
          <w:lang w:eastAsia="zh-CN"/>
        </w:rPr>
      </w:pPr>
      <w:bookmarkStart w:id="429" w:name="_Hlk199341170"/>
      <w:r w:rsidRPr="00BA7B49">
        <w:rPr>
          <w:lang w:eastAsia="zh-CN"/>
        </w:rPr>
        <w:lastRenderedPageBreak/>
        <w:t>将样品（不少于</w:t>
      </w:r>
      <w:r w:rsidRPr="00BA7B49">
        <w:rPr>
          <w:lang w:eastAsia="zh-CN"/>
        </w:rPr>
        <w:t>50μL</w:t>
      </w:r>
      <w:r w:rsidRPr="00BA7B49">
        <w:rPr>
          <w:lang w:eastAsia="zh-CN"/>
        </w:rPr>
        <w:t>）稀释至适宜的稀释倍数使检测值在</w:t>
      </w:r>
      <w:r w:rsidR="00010235">
        <w:rPr>
          <w:rFonts w:hint="eastAsia"/>
          <w:lang w:eastAsia="zh-CN"/>
        </w:rPr>
        <w:t>6</w:t>
      </w:r>
      <w:r w:rsidRPr="00BA7B49">
        <w:rPr>
          <w:lang w:eastAsia="zh-CN"/>
        </w:rPr>
        <w:t>ng/mL-100ng/mL</w:t>
      </w:r>
      <w:r w:rsidRPr="00BA7B49">
        <w:rPr>
          <w:lang w:eastAsia="zh-CN"/>
        </w:rPr>
        <w:t>的标曲范围内（每步稀释倍数应不大于</w:t>
      </w:r>
      <w:r w:rsidRPr="00BA7B49">
        <w:rPr>
          <w:lang w:eastAsia="zh-CN"/>
        </w:rPr>
        <w:t>10</w:t>
      </w:r>
      <w:r w:rsidRPr="00BA7B49">
        <w:rPr>
          <w:lang w:eastAsia="zh-CN"/>
        </w:rPr>
        <w:t>倍），每个稀释步骤应先加入</w:t>
      </w:r>
      <w:r w:rsidR="00010235">
        <w:rPr>
          <w:rFonts w:hint="eastAsia"/>
          <w:lang w:eastAsia="zh-CN"/>
        </w:rPr>
        <w:t xml:space="preserve">1.0% </w:t>
      </w:r>
      <w:r w:rsidR="00010235">
        <w:rPr>
          <w:lang w:eastAsia="zh-CN"/>
        </w:rPr>
        <w:t>BSA</w:t>
      </w:r>
      <w:r w:rsidRPr="00BA7B49">
        <w:rPr>
          <w:lang w:eastAsia="zh-CN"/>
        </w:rPr>
        <w:t>，再相应的加入不同稀释倍数的样品，可根据样品特性减少或增加样品的稀释倍数，建议稀释</w:t>
      </w:r>
      <w:r w:rsidRPr="00BA7B49">
        <w:rPr>
          <w:lang w:eastAsia="zh-CN"/>
        </w:rPr>
        <w:t>3</w:t>
      </w:r>
      <w:r>
        <w:rPr>
          <w:lang w:eastAsia="zh-CN"/>
        </w:rPr>
        <w:t>个稀释倍数进行检测</w:t>
      </w:r>
      <w:r>
        <w:rPr>
          <w:rFonts w:hint="eastAsia"/>
          <w:lang w:eastAsia="zh-CN"/>
        </w:rPr>
        <w:t>。</w:t>
      </w:r>
      <w:r w:rsidR="00010235" w:rsidRPr="00010235">
        <w:rPr>
          <w:lang w:val="en-US" w:eastAsia="zh-CN"/>
        </w:rPr>
        <w:t>如下表示例，可根据实验需求进行相应地稀释倍数和体积的调整。</w:t>
      </w:r>
      <w:bookmarkEnd w:id="4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1701"/>
        <w:gridCol w:w="2404"/>
      </w:tblGrid>
      <w:tr w:rsidR="00BC5F2F" w:rsidRPr="00937EF1" w14:paraId="4CE80A23" w14:textId="77777777" w:rsidTr="009F499E">
        <w:trPr>
          <w:trHeight w:val="454"/>
          <w:tblHeader/>
          <w:jc w:val="center"/>
        </w:trPr>
        <w:tc>
          <w:tcPr>
            <w:tcW w:w="2804" w:type="pct"/>
            <w:shd w:val="clear" w:color="auto" w:fill="C6D9F1"/>
            <w:vAlign w:val="center"/>
          </w:tcPr>
          <w:p w14:paraId="47970B51" w14:textId="77777777" w:rsidR="00BC5F2F" w:rsidRPr="00F4759C" w:rsidDel="00DF1958" w:rsidRDefault="00BC5F2F" w:rsidP="009F499E">
            <w:pPr>
              <w:pStyle w:val="Table"/>
              <w:jc w:val="center"/>
              <w:rPr>
                <w:rFonts w:cs="Arial"/>
                <w:szCs w:val="21"/>
                <w:lang w:eastAsia="zh-CN"/>
              </w:rPr>
            </w:pPr>
            <w:r>
              <w:rPr>
                <w:rFonts w:cs="Arial" w:hint="eastAsia"/>
                <w:szCs w:val="21"/>
                <w:lang w:eastAsia="zh-CN"/>
              </w:rPr>
              <w:t>稀释过程</w:t>
            </w:r>
          </w:p>
        </w:tc>
        <w:tc>
          <w:tcPr>
            <w:tcW w:w="910" w:type="pct"/>
            <w:shd w:val="clear" w:color="auto" w:fill="C6D9F1"/>
            <w:vAlign w:val="center"/>
          </w:tcPr>
          <w:p w14:paraId="0899F6E0" w14:textId="1DA6EE61" w:rsidR="00BC5F2F" w:rsidRPr="00F4759C" w:rsidRDefault="00BC5F2F" w:rsidP="009F499E">
            <w:pPr>
              <w:pStyle w:val="Table"/>
              <w:jc w:val="center"/>
              <w:rPr>
                <w:rFonts w:cs="Arial"/>
                <w:szCs w:val="21"/>
                <w:lang w:eastAsia="zh-CN"/>
              </w:rPr>
            </w:pPr>
            <w:r>
              <w:rPr>
                <w:rFonts w:cs="Arial" w:hint="eastAsia"/>
                <w:szCs w:val="21"/>
                <w:lang w:eastAsia="zh-CN"/>
              </w:rPr>
              <w:t>终稀释倍数</w:t>
            </w:r>
          </w:p>
        </w:tc>
        <w:tc>
          <w:tcPr>
            <w:tcW w:w="1286" w:type="pct"/>
            <w:shd w:val="clear" w:color="auto" w:fill="C6D9F1"/>
            <w:vAlign w:val="center"/>
          </w:tcPr>
          <w:p w14:paraId="15A097B0" w14:textId="77777777" w:rsidR="00BC5F2F" w:rsidRPr="00F4759C" w:rsidRDefault="00BC5F2F" w:rsidP="009F499E">
            <w:pPr>
              <w:pStyle w:val="Table"/>
              <w:jc w:val="center"/>
              <w:rPr>
                <w:rFonts w:cs="Arial"/>
                <w:szCs w:val="21"/>
              </w:rPr>
            </w:pPr>
            <w:r>
              <w:rPr>
                <w:rFonts w:cs="Arial" w:hint="eastAsia"/>
                <w:szCs w:val="21"/>
                <w:lang w:eastAsia="zh-CN"/>
              </w:rPr>
              <w:t>标记</w:t>
            </w:r>
            <w:r w:rsidRPr="00F4759C">
              <w:rPr>
                <w:rFonts w:cs="Arial" w:hint="eastAsia"/>
                <w:szCs w:val="21"/>
                <w:lang w:eastAsia="zh-CN"/>
              </w:rPr>
              <w:t>管号</w:t>
            </w:r>
          </w:p>
        </w:tc>
      </w:tr>
      <w:tr w:rsidR="00BC5F2F" w:rsidRPr="00937EF1" w14:paraId="34958931" w14:textId="77777777" w:rsidTr="009F499E">
        <w:trPr>
          <w:trHeight w:hRule="exact" w:val="567"/>
          <w:jc w:val="center"/>
        </w:trPr>
        <w:tc>
          <w:tcPr>
            <w:tcW w:w="2804" w:type="pct"/>
            <w:vAlign w:val="center"/>
          </w:tcPr>
          <w:p w14:paraId="6B48A269" w14:textId="72B6F97F" w:rsidR="00BC5F2F" w:rsidRPr="00B46D1C" w:rsidRDefault="004C4C95" w:rsidP="009F499E">
            <w:pPr>
              <w:pStyle w:val="Table"/>
              <w:rPr>
                <w:rFonts w:cs="Arial"/>
                <w:bCs/>
                <w:szCs w:val="21"/>
                <w:lang w:val="en-GB" w:eastAsia="zh-CN"/>
              </w:rPr>
            </w:pPr>
            <w:r>
              <w:rPr>
                <w:rFonts w:cs="Arial" w:hint="eastAsia"/>
                <w:szCs w:val="21"/>
                <w:lang w:eastAsia="zh-CN"/>
              </w:rPr>
              <w:t>450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010235" w:rsidRPr="00B46D1C">
              <w:rPr>
                <w:rFonts w:cs="Arial"/>
                <w:szCs w:val="21"/>
                <w:lang w:eastAsia="zh-CN"/>
              </w:rPr>
              <w:t xml:space="preserve"> </w:t>
            </w:r>
            <w:r w:rsidR="00BC5F2F" w:rsidRPr="00B46D1C">
              <w:rPr>
                <w:rFonts w:cs="Arial"/>
                <w:szCs w:val="21"/>
                <w:lang w:eastAsia="zh-CN"/>
              </w:rPr>
              <w:t>+</w:t>
            </w:r>
            <w:r>
              <w:rPr>
                <w:rFonts w:cs="Arial" w:hint="eastAsia"/>
                <w:szCs w:val="21"/>
                <w:lang w:eastAsia="zh-CN"/>
              </w:rPr>
              <w:t>50</w:t>
            </w:r>
            <w:r w:rsidR="00BC5F2F" w:rsidRPr="00B46D1C">
              <w:rPr>
                <w:rFonts w:cs="Arial"/>
                <w:szCs w:val="21"/>
                <w:lang w:eastAsia="zh-CN"/>
              </w:rPr>
              <w:t>μL</w:t>
            </w:r>
            <w:r w:rsidR="00BC5F2F" w:rsidRPr="00B46D1C">
              <w:rPr>
                <w:rFonts w:cs="Arial" w:hint="eastAsia"/>
                <w:szCs w:val="21"/>
                <w:lang w:eastAsia="zh-CN"/>
              </w:rPr>
              <w:t>待测样品</w:t>
            </w:r>
          </w:p>
        </w:tc>
        <w:tc>
          <w:tcPr>
            <w:tcW w:w="910" w:type="pct"/>
            <w:vAlign w:val="center"/>
          </w:tcPr>
          <w:p w14:paraId="5C8B79F3" w14:textId="296A8D75" w:rsidR="00BC5F2F" w:rsidRPr="00B46D1C" w:rsidRDefault="004C4C95" w:rsidP="009F499E">
            <w:pPr>
              <w:pStyle w:val="Table"/>
              <w:rPr>
                <w:rFonts w:cs="Arial"/>
                <w:szCs w:val="21"/>
                <w:lang w:eastAsia="zh-CN"/>
              </w:rPr>
            </w:pPr>
            <w:r>
              <w:rPr>
                <w:rFonts w:cs="Arial" w:hint="eastAsia"/>
                <w:szCs w:val="21"/>
                <w:lang w:eastAsia="zh-CN"/>
              </w:rPr>
              <w:t>10</w:t>
            </w:r>
          </w:p>
        </w:tc>
        <w:tc>
          <w:tcPr>
            <w:tcW w:w="1286" w:type="pct"/>
            <w:vAlign w:val="center"/>
          </w:tcPr>
          <w:p w14:paraId="6DD23704" w14:textId="273624F8" w:rsidR="00BC5F2F" w:rsidRPr="00B46D1C" w:rsidRDefault="00BA7B49" w:rsidP="009F499E">
            <w:pPr>
              <w:pStyle w:val="Table"/>
              <w:rPr>
                <w:rFonts w:cs="Arial"/>
                <w:szCs w:val="21"/>
                <w:lang w:eastAsia="zh-CN"/>
              </w:rPr>
            </w:pPr>
            <w:r>
              <w:rPr>
                <w:rFonts w:cs="Arial"/>
                <w:szCs w:val="21"/>
                <w:lang w:eastAsia="zh-CN"/>
              </w:rPr>
              <w:t>SM1_1</w:t>
            </w:r>
          </w:p>
        </w:tc>
      </w:tr>
      <w:tr w:rsidR="00BC5F2F" w:rsidRPr="00937EF1" w14:paraId="76BA2CCD" w14:textId="77777777" w:rsidTr="009F499E">
        <w:trPr>
          <w:trHeight w:hRule="exact" w:val="567"/>
          <w:jc w:val="center"/>
        </w:trPr>
        <w:tc>
          <w:tcPr>
            <w:tcW w:w="2804" w:type="pct"/>
            <w:vAlign w:val="center"/>
          </w:tcPr>
          <w:p w14:paraId="67BCF6A3" w14:textId="2274667F" w:rsidR="00BC5F2F" w:rsidRDefault="004C4C95" w:rsidP="009F499E">
            <w:pPr>
              <w:pStyle w:val="Table"/>
              <w:rPr>
                <w:rFonts w:cs="Arial"/>
                <w:bCs/>
                <w:szCs w:val="21"/>
                <w:lang w:val="en-GB" w:eastAsia="zh-CN"/>
              </w:rPr>
            </w:pPr>
            <w:r>
              <w:rPr>
                <w:rFonts w:cs="Arial" w:hint="eastAsia"/>
                <w:szCs w:val="21"/>
                <w:lang w:eastAsia="zh-CN"/>
              </w:rPr>
              <w:t>450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BC5F2F" w:rsidRPr="00B46D1C">
              <w:rPr>
                <w:rFonts w:cs="Arial"/>
                <w:szCs w:val="21"/>
                <w:lang w:eastAsia="zh-CN"/>
              </w:rPr>
              <w:t xml:space="preserve"> +</w:t>
            </w:r>
            <w:r>
              <w:rPr>
                <w:rFonts w:cs="Arial" w:hint="eastAsia"/>
                <w:szCs w:val="21"/>
                <w:lang w:eastAsia="zh-CN"/>
              </w:rPr>
              <w:t>50</w:t>
            </w:r>
            <w:r w:rsidR="00BC5F2F" w:rsidRPr="00B46D1C">
              <w:rPr>
                <w:rFonts w:cs="Arial"/>
                <w:szCs w:val="21"/>
                <w:lang w:eastAsia="zh-CN"/>
              </w:rPr>
              <w:t>μL</w:t>
            </w:r>
            <w:r w:rsidR="00BC5F2F">
              <w:rPr>
                <w:rFonts w:cs="Arial"/>
                <w:szCs w:val="21"/>
                <w:lang w:eastAsia="zh-CN"/>
              </w:rPr>
              <w:t xml:space="preserve"> </w:t>
            </w:r>
            <w:r w:rsidR="00BA7B49">
              <w:rPr>
                <w:rFonts w:cs="Arial"/>
                <w:szCs w:val="21"/>
                <w:lang w:eastAsia="zh-CN"/>
              </w:rPr>
              <w:t>SM1_1</w:t>
            </w:r>
          </w:p>
        </w:tc>
        <w:tc>
          <w:tcPr>
            <w:tcW w:w="910" w:type="pct"/>
            <w:vAlign w:val="center"/>
          </w:tcPr>
          <w:p w14:paraId="574EC340" w14:textId="53866ED4" w:rsidR="00BC5F2F" w:rsidRPr="00B46D1C" w:rsidRDefault="004C4C95" w:rsidP="009F499E">
            <w:pPr>
              <w:pStyle w:val="Table"/>
              <w:rPr>
                <w:rFonts w:cs="Arial"/>
                <w:szCs w:val="21"/>
                <w:lang w:eastAsia="zh-CN"/>
              </w:rPr>
            </w:pPr>
            <w:r>
              <w:rPr>
                <w:rFonts w:cs="Arial" w:hint="eastAsia"/>
                <w:szCs w:val="21"/>
                <w:lang w:eastAsia="zh-CN"/>
              </w:rPr>
              <w:t>100</w:t>
            </w:r>
          </w:p>
        </w:tc>
        <w:tc>
          <w:tcPr>
            <w:tcW w:w="1286" w:type="pct"/>
            <w:vAlign w:val="center"/>
          </w:tcPr>
          <w:p w14:paraId="03A547A5" w14:textId="377429D7" w:rsidR="00BC5F2F" w:rsidRPr="00B46D1C" w:rsidRDefault="00BC5F2F" w:rsidP="009F499E">
            <w:pPr>
              <w:pStyle w:val="Table"/>
              <w:rPr>
                <w:rFonts w:cs="Arial"/>
                <w:szCs w:val="21"/>
                <w:lang w:eastAsia="zh-CN"/>
              </w:rPr>
            </w:pPr>
            <w:r>
              <w:rPr>
                <w:rFonts w:cs="Arial"/>
                <w:szCs w:val="21"/>
                <w:lang w:eastAsia="zh-CN"/>
              </w:rPr>
              <w:t>SM1_</w:t>
            </w:r>
            <w:r w:rsidR="00BA7B49">
              <w:rPr>
                <w:rFonts w:cs="Arial" w:hint="eastAsia"/>
                <w:szCs w:val="21"/>
                <w:lang w:eastAsia="zh-CN"/>
              </w:rPr>
              <w:t>2</w:t>
            </w:r>
          </w:p>
        </w:tc>
      </w:tr>
      <w:tr w:rsidR="00BC5F2F" w:rsidRPr="00937EF1" w14:paraId="30D36EE7" w14:textId="77777777" w:rsidTr="009F499E">
        <w:trPr>
          <w:trHeight w:hRule="exact" w:val="567"/>
          <w:jc w:val="center"/>
        </w:trPr>
        <w:tc>
          <w:tcPr>
            <w:tcW w:w="2804" w:type="pct"/>
            <w:vAlign w:val="center"/>
          </w:tcPr>
          <w:p w14:paraId="5F55A696" w14:textId="732B4467" w:rsidR="00BC5F2F" w:rsidRDefault="004C4C95" w:rsidP="009F499E">
            <w:pPr>
              <w:pStyle w:val="Table"/>
              <w:rPr>
                <w:rFonts w:cs="Arial"/>
                <w:bCs/>
                <w:szCs w:val="21"/>
                <w:lang w:val="en-GB" w:eastAsia="zh-CN"/>
              </w:rPr>
            </w:pPr>
            <w:r>
              <w:rPr>
                <w:rFonts w:cs="Arial" w:hint="eastAsia"/>
                <w:szCs w:val="21"/>
                <w:lang w:eastAsia="zh-CN"/>
              </w:rPr>
              <w:t>200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010235" w:rsidRPr="00B46D1C">
              <w:rPr>
                <w:rFonts w:cs="Arial"/>
                <w:szCs w:val="21"/>
                <w:lang w:eastAsia="zh-CN"/>
              </w:rPr>
              <w:t xml:space="preserve"> </w:t>
            </w:r>
            <w:r w:rsidR="00BC5F2F" w:rsidRPr="00B46D1C">
              <w:rPr>
                <w:rFonts w:cs="Arial"/>
                <w:szCs w:val="21"/>
                <w:lang w:eastAsia="zh-CN"/>
              </w:rPr>
              <w:t>+</w:t>
            </w:r>
            <w:r>
              <w:rPr>
                <w:rFonts w:cs="Arial" w:hint="eastAsia"/>
                <w:szCs w:val="21"/>
                <w:lang w:eastAsia="zh-CN"/>
              </w:rPr>
              <w:t>200</w:t>
            </w:r>
            <w:r w:rsidR="00BC5F2F" w:rsidRPr="00B46D1C">
              <w:rPr>
                <w:rFonts w:cs="Arial"/>
                <w:szCs w:val="21"/>
                <w:lang w:eastAsia="zh-CN"/>
              </w:rPr>
              <w:t>μL</w:t>
            </w:r>
            <w:r w:rsidR="00BC5F2F">
              <w:rPr>
                <w:rFonts w:cs="Arial"/>
                <w:szCs w:val="21"/>
                <w:lang w:eastAsia="zh-CN"/>
              </w:rPr>
              <w:t xml:space="preserve"> SM1_</w:t>
            </w:r>
            <w:r w:rsidR="00BA7B49">
              <w:rPr>
                <w:rFonts w:cs="Arial" w:hint="eastAsia"/>
                <w:szCs w:val="21"/>
                <w:lang w:eastAsia="zh-CN"/>
              </w:rPr>
              <w:t>2</w:t>
            </w:r>
          </w:p>
        </w:tc>
        <w:tc>
          <w:tcPr>
            <w:tcW w:w="910" w:type="pct"/>
            <w:vAlign w:val="center"/>
          </w:tcPr>
          <w:p w14:paraId="73E4BAE8" w14:textId="2038CF12" w:rsidR="00BC5F2F" w:rsidRPr="00B46D1C" w:rsidRDefault="004C4C95" w:rsidP="009F499E">
            <w:pPr>
              <w:pStyle w:val="Table"/>
              <w:rPr>
                <w:rFonts w:cs="Arial"/>
                <w:szCs w:val="21"/>
                <w:lang w:eastAsia="zh-CN"/>
              </w:rPr>
            </w:pPr>
            <w:r>
              <w:rPr>
                <w:rFonts w:cs="Arial" w:hint="eastAsia"/>
                <w:szCs w:val="21"/>
                <w:lang w:eastAsia="zh-CN"/>
              </w:rPr>
              <w:t>200</w:t>
            </w:r>
          </w:p>
        </w:tc>
        <w:tc>
          <w:tcPr>
            <w:tcW w:w="1286" w:type="pct"/>
            <w:vAlign w:val="center"/>
          </w:tcPr>
          <w:p w14:paraId="28E33E22" w14:textId="6541FB87" w:rsidR="00BC5F2F" w:rsidRPr="00B46D1C" w:rsidRDefault="00BC5F2F" w:rsidP="009F499E">
            <w:pPr>
              <w:pStyle w:val="Table"/>
              <w:rPr>
                <w:rFonts w:cs="Arial"/>
                <w:szCs w:val="21"/>
                <w:lang w:eastAsia="zh-CN"/>
              </w:rPr>
            </w:pPr>
            <w:r>
              <w:rPr>
                <w:rFonts w:cs="Arial"/>
                <w:szCs w:val="21"/>
                <w:lang w:eastAsia="zh-CN"/>
              </w:rPr>
              <w:t>SM1_</w:t>
            </w:r>
            <w:r w:rsidR="00BA7B49">
              <w:rPr>
                <w:rFonts w:cs="Arial" w:hint="eastAsia"/>
                <w:szCs w:val="21"/>
                <w:lang w:eastAsia="zh-CN"/>
              </w:rPr>
              <w:t>3</w:t>
            </w:r>
          </w:p>
        </w:tc>
      </w:tr>
    </w:tbl>
    <w:p w14:paraId="3A525182" w14:textId="77777777" w:rsidR="00BC5F2F" w:rsidRDefault="00BC5F2F" w:rsidP="00BC5F2F">
      <w:pPr>
        <w:pStyle w:val="111"/>
        <w:numPr>
          <w:ilvl w:val="0"/>
          <w:numId w:val="0"/>
        </w:numPr>
        <w:tabs>
          <w:tab w:val="clear" w:pos="357"/>
          <w:tab w:val="left" w:pos="426"/>
        </w:tabs>
        <w:ind w:left="357" w:hangingChars="170" w:hanging="357"/>
      </w:pPr>
    </w:p>
    <w:p w14:paraId="4367E73E" w14:textId="3B7BF428" w:rsidR="00010235" w:rsidRDefault="00010235" w:rsidP="00010235">
      <w:pPr>
        <w:pStyle w:val="111"/>
      </w:pPr>
      <w:bookmarkStart w:id="430" w:name="_Hlk199318061"/>
      <w:r w:rsidRPr="00010235">
        <w:rPr>
          <w:rFonts w:hint="eastAsia"/>
        </w:rPr>
        <w:t>原液样品预稀释</w:t>
      </w:r>
      <w:bookmarkEnd w:id="430"/>
    </w:p>
    <w:p w14:paraId="33FF7297" w14:textId="2D5EF7F3" w:rsidR="00010235" w:rsidRDefault="00010235" w:rsidP="00010235">
      <w:pPr>
        <w:pStyle w:val="111"/>
        <w:numPr>
          <w:ilvl w:val="0"/>
          <w:numId w:val="0"/>
        </w:numPr>
        <w:tabs>
          <w:tab w:val="clear" w:pos="357"/>
          <w:tab w:val="left" w:pos="426"/>
        </w:tabs>
        <w:ind w:leftChars="355" w:left="852"/>
      </w:pPr>
      <w:bookmarkStart w:id="431" w:name="_Hlk199341307"/>
      <w:r w:rsidRPr="00BA7B49">
        <w:t>将样品（不少于</w:t>
      </w:r>
      <w:r w:rsidRPr="00BA7B49">
        <w:t>50μL</w:t>
      </w:r>
      <w:r w:rsidRPr="00BA7B49">
        <w:t>）稀释至适宜的稀释倍数（每步稀释倍数应不大于</w:t>
      </w:r>
      <w:r w:rsidRPr="00BA7B49">
        <w:t>10</w:t>
      </w:r>
      <w:r w:rsidRPr="00BA7B49">
        <w:t>倍），每个稀释步骤应先加入</w:t>
      </w:r>
      <w:r>
        <w:rPr>
          <w:rFonts w:hint="eastAsia"/>
        </w:rPr>
        <w:t xml:space="preserve">1.0% </w:t>
      </w:r>
      <w:r>
        <w:t>BSA</w:t>
      </w:r>
      <w:r w:rsidRPr="00BA7B49">
        <w:t>，再相应的加入不同稀释倍数的样品，</w:t>
      </w:r>
      <w:r w:rsidR="009C74EF" w:rsidRPr="000E0D49">
        <w:rPr>
          <w:rFonts w:hint="eastAsia"/>
        </w:rPr>
        <w:t>原液</w:t>
      </w:r>
      <w:r w:rsidR="009C74EF">
        <w:rPr>
          <w:rFonts w:hint="eastAsia"/>
        </w:rPr>
        <w:t>预</w:t>
      </w:r>
      <w:r w:rsidR="009C74EF" w:rsidRPr="000E0D49">
        <w:rPr>
          <w:rFonts w:hint="eastAsia"/>
        </w:rPr>
        <w:t>稀释</w:t>
      </w:r>
      <w:r w:rsidR="009C74EF">
        <w:rPr>
          <w:rFonts w:hint="eastAsia"/>
        </w:rPr>
        <w:t>4</w:t>
      </w:r>
      <w:r w:rsidR="009C74EF" w:rsidRPr="000E0D49">
        <w:t>0</w:t>
      </w:r>
      <w:r w:rsidR="009C74EF" w:rsidRPr="000E0D49">
        <w:rPr>
          <w:rFonts w:hint="eastAsia"/>
        </w:rPr>
        <w:t>倍</w:t>
      </w:r>
      <w:r>
        <w:rPr>
          <w:rFonts w:hint="eastAsia"/>
        </w:rPr>
        <w:t>。</w:t>
      </w:r>
      <w:r w:rsidRPr="00010235">
        <w:t>如下表示例，可根据实验需求进行相应地体积的调整。</w:t>
      </w:r>
      <w:bookmarkEnd w:id="4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1701"/>
        <w:gridCol w:w="2404"/>
      </w:tblGrid>
      <w:tr w:rsidR="009C74EF" w:rsidRPr="00937EF1" w14:paraId="72E296FB" w14:textId="77777777" w:rsidTr="006C1676">
        <w:trPr>
          <w:trHeight w:val="454"/>
          <w:tblHeader/>
          <w:jc w:val="center"/>
        </w:trPr>
        <w:tc>
          <w:tcPr>
            <w:tcW w:w="2804" w:type="pct"/>
            <w:shd w:val="clear" w:color="auto" w:fill="C6D9F1"/>
            <w:vAlign w:val="center"/>
          </w:tcPr>
          <w:p w14:paraId="36051F19" w14:textId="77777777" w:rsidR="009C74EF" w:rsidRPr="00F4759C" w:rsidDel="00DF1958" w:rsidRDefault="009C74EF" w:rsidP="006C1676">
            <w:pPr>
              <w:pStyle w:val="Table"/>
              <w:jc w:val="center"/>
              <w:rPr>
                <w:rFonts w:cs="Arial"/>
                <w:szCs w:val="21"/>
                <w:lang w:eastAsia="zh-CN"/>
              </w:rPr>
            </w:pPr>
            <w:r>
              <w:rPr>
                <w:rFonts w:cs="Arial" w:hint="eastAsia"/>
                <w:szCs w:val="21"/>
                <w:lang w:eastAsia="zh-CN"/>
              </w:rPr>
              <w:t>稀释过程</w:t>
            </w:r>
          </w:p>
        </w:tc>
        <w:tc>
          <w:tcPr>
            <w:tcW w:w="910" w:type="pct"/>
            <w:shd w:val="clear" w:color="auto" w:fill="C6D9F1"/>
            <w:vAlign w:val="center"/>
          </w:tcPr>
          <w:p w14:paraId="7D86DED7" w14:textId="382D30F6" w:rsidR="009C74EF" w:rsidRPr="00F4759C" w:rsidRDefault="009C74EF" w:rsidP="006C1676">
            <w:pPr>
              <w:pStyle w:val="Table"/>
              <w:jc w:val="center"/>
              <w:rPr>
                <w:rFonts w:cs="Arial"/>
                <w:szCs w:val="21"/>
                <w:lang w:eastAsia="zh-CN"/>
              </w:rPr>
            </w:pPr>
            <w:r>
              <w:rPr>
                <w:rFonts w:cs="Arial" w:hint="eastAsia"/>
                <w:szCs w:val="21"/>
                <w:lang w:eastAsia="zh-CN"/>
              </w:rPr>
              <w:t>预稀释倍数</w:t>
            </w:r>
          </w:p>
        </w:tc>
        <w:tc>
          <w:tcPr>
            <w:tcW w:w="1286" w:type="pct"/>
            <w:shd w:val="clear" w:color="auto" w:fill="C6D9F1"/>
            <w:vAlign w:val="center"/>
          </w:tcPr>
          <w:p w14:paraId="3A1FD95D" w14:textId="77777777" w:rsidR="009C74EF" w:rsidRPr="00F4759C" w:rsidRDefault="009C74EF" w:rsidP="006C1676">
            <w:pPr>
              <w:pStyle w:val="Table"/>
              <w:jc w:val="center"/>
              <w:rPr>
                <w:rFonts w:cs="Arial"/>
                <w:szCs w:val="21"/>
              </w:rPr>
            </w:pPr>
            <w:r>
              <w:rPr>
                <w:rFonts w:cs="Arial" w:hint="eastAsia"/>
                <w:szCs w:val="21"/>
                <w:lang w:eastAsia="zh-CN"/>
              </w:rPr>
              <w:t>标记</w:t>
            </w:r>
            <w:r w:rsidRPr="00F4759C">
              <w:rPr>
                <w:rFonts w:cs="Arial" w:hint="eastAsia"/>
                <w:szCs w:val="21"/>
                <w:lang w:eastAsia="zh-CN"/>
              </w:rPr>
              <w:t>管号</w:t>
            </w:r>
          </w:p>
        </w:tc>
      </w:tr>
      <w:tr w:rsidR="009C74EF" w:rsidRPr="00937EF1" w14:paraId="19173F8F" w14:textId="77777777" w:rsidTr="006C1676">
        <w:trPr>
          <w:trHeight w:hRule="exact" w:val="567"/>
          <w:jc w:val="center"/>
        </w:trPr>
        <w:tc>
          <w:tcPr>
            <w:tcW w:w="2804" w:type="pct"/>
            <w:vAlign w:val="center"/>
          </w:tcPr>
          <w:p w14:paraId="79C6FEFC" w14:textId="77777777" w:rsidR="009C74EF" w:rsidRPr="00B46D1C" w:rsidRDefault="009C74EF" w:rsidP="006C1676">
            <w:pPr>
              <w:pStyle w:val="Table"/>
              <w:rPr>
                <w:rFonts w:cs="Arial"/>
                <w:bCs/>
                <w:szCs w:val="21"/>
                <w:lang w:val="en-GB" w:eastAsia="zh-CN"/>
              </w:rPr>
            </w:pPr>
            <w:r>
              <w:rPr>
                <w:rFonts w:cs="Arial" w:hint="eastAsia"/>
                <w:szCs w:val="21"/>
                <w:lang w:eastAsia="zh-CN"/>
              </w:rPr>
              <w:t>450</w:t>
            </w:r>
            <w:r w:rsidRPr="00B46D1C">
              <w:rPr>
                <w:rFonts w:cs="Arial"/>
                <w:szCs w:val="21"/>
                <w:lang w:eastAsia="zh-CN"/>
              </w:rPr>
              <w:t xml:space="preserve">μL </w:t>
            </w:r>
            <w:r>
              <w:rPr>
                <w:rFonts w:hint="eastAsia"/>
                <w:lang w:eastAsia="zh-CN"/>
              </w:rPr>
              <w:t xml:space="preserve">1.0% </w:t>
            </w:r>
            <w:r>
              <w:rPr>
                <w:lang w:eastAsia="zh-CN"/>
              </w:rPr>
              <w:t>BSA</w:t>
            </w:r>
            <w:r w:rsidRPr="00B46D1C">
              <w:rPr>
                <w:rFonts w:cs="Arial"/>
                <w:szCs w:val="21"/>
                <w:lang w:eastAsia="zh-CN"/>
              </w:rPr>
              <w:t xml:space="preserve"> +</w:t>
            </w:r>
            <w:r>
              <w:rPr>
                <w:rFonts w:cs="Arial" w:hint="eastAsia"/>
                <w:szCs w:val="21"/>
                <w:lang w:eastAsia="zh-CN"/>
              </w:rPr>
              <w:t>50</w:t>
            </w:r>
            <w:r w:rsidRPr="00B46D1C">
              <w:rPr>
                <w:rFonts w:cs="Arial"/>
                <w:szCs w:val="21"/>
                <w:lang w:eastAsia="zh-CN"/>
              </w:rPr>
              <w:t>μL</w:t>
            </w:r>
            <w:r w:rsidRPr="00B46D1C">
              <w:rPr>
                <w:rFonts w:cs="Arial" w:hint="eastAsia"/>
                <w:szCs w:val="21"/>
                <w:lang w:eastAsia="zh-CN"/>
              </w:rPr>
              <w:t>待测样品</w:t>
            </w:r>
          </w:p>
        </w:tc>
        <w:tc>
          <w:tcPr>
            <w:tcW w:w="910" w:type="pct"/>
            <w:vAlign w:val="center"/>
          </w:tcPr>
          <w:p w14:paraId="623107A6" w14:textId="77777777" w:rsidR="009C74EF" w:rsidRPr="00B46D1C" w:rsidRDefault="009C74EF" w:rsidP="006C1676">
            <w:pPr>
              <w:pStyle w:val="Table"/>
              <w:rPr>
                <w:rFonts w:cs="Arial"/>
                <w:szCs w:val="21"/>
                <w:lang w:eastAsia="zh-CN"/>
              </w:rPr>
            </w:pPr>
            <w:r>
              <w:rPr>
                <w:rFonts w:cs="Arial" w:hint="eastAsia"/>
                <w:szCs w:val="21"/>
                <w:lang w:eastAsia="zh-CN"/>
              </w:rPr>
              <w:t>10</w:t>
            </w:r>
          </w:p>
        </w:tc>
        <w:tc>
          <w:tcPr>
            <w:tcW w:w="1286" w:type="pct"/>
            <w:vAlign w:val="center"/>
          </w:tcPr>
          <w:p w14:paraId="0DFF601F" w14:textId="32248712" w:rsidR="009C74EF" w:rsidRPr="00B46D1C" w:rsidRDefault="009C74EF" w:rsidP="006C1676">
            <w:pPr>
              <w:pStyle w:val="Table"/>
              <w:rPr>
                <w:rFonts w:cs="Arial"/>
                <w:szCs w:val="21"/>
                <w:lang w:eastAsia="zh-CN"/>
              </w:rPr>
            </w:pPr>
            <w:r>
              <w:rPr>
                <w:rFonts w:cs="Arial"/>
                <w:szCs w:val="21"/>
                <w:lang w:eastAsia="zh-CN"/>
              </w:rPr>
              <w:t>S</w:t>
            </w:r>
            <w:r>
              <w:rPr>
                <w:rFonts w:cs="Arial" w:hint="eastAsia"/>
                <w:szCs w:val="21"/>
                <w:lang w:eastAsia="zh-CN"/>
              </w:rPr>
              <w:t>3</w:t>
            </w:r>
          </w:p>
        </w:tc>
      </w:tr>
      <w:tr w:rsidR="009C74EF" w:rsidRPr="00937EF1" w14:paraId="7D6A3A93" w14:textId="77777777" w:rsidTr="006C1676">
        <w:trPr>
          <w:trHeight w:hRule="exact" w:val="567"/>
          <w:jc w:val="center"/>
        </w:trPr>
        <w:tc>
          <w:tcPr>
            <w:tcW w:w="2804" w:type="pct"/>
            <w:vAlign w:val="center"/>
          </w:tcPr>
          <w:p w14:paraId="2BEE1091" w14:textId="22AF4B28" w:rsidR="009C74EF" w:rsidRDefault="009C74EF" w:rsidP="006C1676">
            <w:pPr>
              <w:pStyle w:val="Table"/>
              <w:rPr>
                <w:rFonts w:cs="Arial"/>
                <w:bCs/>
                <w:szCs w:val="21"/>
                <w:lang w:val="en-GB" w:eastAsia="zh-CN"/>
              </w:rPr>
            </w:pPr>
            <w:r>
              <w:rPr>
                <w:rFonts w:cs="Arial" w:hint="eastAsia"/>
                <w:szCs w:val="21"/>
                <w:lang w:eastAsia="zh-CN"/>
              </w:rPr>
              <w:t>300</w:t>
            </w:r>
            <w:r w:rsidRPr="00B46D1C">
              <w:rPr>
                <w:rFonts w:cs="Arial"/>
                <w:szCs w:val="21"/>
                <w:lang w:eastAsia="zh-CN"/>
              </w:rPr>
              <w:t xml:space="preserve">μL </w:t>
            </w:r>
            <w:r>
              <w:rPr>
                <w:rFonts w:hint="eastAsia"/>
                <w:lang w:eastAsia="zh-CN"/>
              </w:rPr>
              <w:t xml:space="preserve">1.0% </w:t>
            </w:r>
            <w:r>
              <w:rPr>
                <w:lang w:eastAsia="zh-CN"/>
              </w:rPr>
              <w:t>BSA</w:t>
            </w:r>
            <w:r w:rsidRPr="00B46D1C">
              <w:rPr>
                <w:rFonts w:cs="Arial"/>
                <w:szCs w:val="21"/>
                <w:lang w:eastAsia="zh-CN"/>
              </w:rPr>
              <w:t xml:space="preserve"> +</w:t>
            </w:r>
            <w:r>
              <w:rPr>
                <w:rFonts w:cs="Arial" w:hint="eastAsia"/>
                <w:szCs w:val="21"/>
                <w:lang w:eastAsia="zh-CN"/>
              </w:rPr>
              <w:t>100</w:t>
            </w:r>
            <w:r w:rsidRPr="00B46D1C">
              <w:rPr>
                <w:rFonts w:cs="Arial"/>
                <w:szCs w:val="21"/>
                <w:lang w:eastAsia="zh-CN"/>
              </w:rPr>
              <w:t>μL</w:t>
            </w:r>
            <w:r>
              <w:rPr>
                <w:rFonts w:cs="Arial"/>
                <w:szCs w:val="21"/>
                <w:lang w:eastAsia="zh-CN"/>
              </w:rPr>
              <w:t xml:space="preserve"> S</w:t>
            </w:r>
            <w:r>
              <w:rPr>
                <w:rFonts w:cs="Arial" w:hint="eastAsia"/>
                <w:szCs w:val="21"/>
                <w:lang w:eastAsia="zh-CN"/>
              </w:rPr>
              <w:t>3</w:t>
            </w:r>
          </w:p>
        </w:tc>
        <w:tc>
          <w:tcPr>
            <w:tcW w:w="910" w:type="pct"/>
            <w:vAlign w:val="center"/>
          </w:tcPr>
          <w:p w14:paraId="66FE4651" w14:textId="766AC27C" w:rsidR="009C74EF" w:rsidRPr="00B46D1C" w:rsidRDefault="009C74EF" w:rsidP="006C1676">
            <w:pPr>
              <w:pStyle w:val="Table"/>
              <w:rPr>
                <w:rFonts w:cs="Arial"/>
                <w:szCs w:val="21"/>
                <w:lang w:eastAsia="zh-CN"/>
              </w:rPr>
            </w:pPr>
            <w:r>
              <w:rPr>
                <w:rFonts w:cs="Arial" w:hint="eastAsia"/>
                <w:szCs w:val="21"/>
                <w:lang w:eastAsia="zh-CN"/>
              </w:rPr>
              <w:t>40</w:t>
            </w:r>
          </w:p>
        </w:tc>
        <w:tc>
          <w:tcPr>
            <w:tcW w:w="1286" w:type="pct"/>
            <w:vAlign w:val="center"/>
          </w:tcPr>
          <w:p w14:paraId="43DC81BE" w14:textId="49E8A3B1" w:rsidR="009C74EF" w:rsidRPr="00B46D1C" w:rsidRDefault="009C74EF" w:rsidP="006C1676">
            <w:pPr>
              <w:pStyle w:val="Table"/>
              <w:rPr>
                <w:rFonts w:cs="Arial"/>
                <w:szCs w:val="21"/>
                <w:lang w:eastAsia="zh-CN"/>
              </w:rPr>
            </w:pPr>
            <w:r>
              <w:rPr>
                <w:rFonts w:cs="Arial"/>
                <w:szCs w:val="21"/>
                <w:lang w:eastAsia="zh-CN"/>
              </w:rPr>
              <w:t>S</w:t>
            </w:r>
            <w:r>
              <w:rPr>
                <w:rFonts w:cs="Arial" w:hint="eastAsia"/>
                <w:szCs w:val="21"/>
                <w:lang w:eastAsia="zh-CN"/>
              </w:rPr>
              <w:t>4</w:t>
            </w:r>
          </w:p>
        </w:tc>
      </w:tr>
    </w:tbl>
    <w:p w14:paraId="33FB312C" w14:textId="77777777" w:rsidR="00010235" w:rsidRDefault="00010235" w:rsidP="00BC5F2F">
      <w:pPr>
        <w:pStyle w:val="111"/>
        <w:numPr>
          <w:ilvl w:val="0"/>
          <w:numId w:val="0"/>
        </w:numPr>
        <w:tabs>
          <w:tab w:val="clear" w:pos="357"/>
          <w:tab w:val="left" w:pos="426"/>
        </w:tabs>
        <w:ind w:left="357" w:hangingChars="170" w:hanging="357"/>
      </w:pPr>
    </w:p>
    <w:p w14:paraId="7215B121" w14:textId="2E79D7DF" w:rsidR="00010235" w:rsidRDefault="009C74EF" w:rsidP="009C74EF">
      <w:pPr>
        <w:pStyle w:val="111"/>
      </w:pPr>
      <w:r w:rsidRPr="009C74EF">
        <w:rPr>
          <w:rFonts w:hint="eastAsia"/>
        </w:rPr>
        <w:t>未加标样品和加标样品制备</w:t>
      </w:r>
    </w:p>
    <w:p w14:paraId="3CDBB359" w14:textId="12F19E90" w:rsidR="00010235" w:rsidRDefault="009C74EF" w:rsidP="009C74EF">
      <w:pPr>
        <w:pStyle w:val="111"/>
        <w:numPr>
          <w:ilvl w:val="0"/>
          <w:numId w:val="0"/>
        </w:numPr>
        <w:tabs>
          <w:tab w:val="clear" w:pos="357"/>
          <w:tab w:val="left" w:pos="426"/>
        </w:tabs>
        <w:ind w:leftChars="355" w:left="852"/>
      </w:pPr>
      <w:bookmarkStart w:id="432" w:name="_Hlk199318310"/>
      <w:r w:rsidRPr="009C74EF">
        <w:rPr>
          <w:rFonts w:hint="eastAsia"/>
        </w:rPr>
        <w:t>原液样品需制备未加标和加标样品。将</w:t>
      </w:r>
      <w:r>
        <w:rPr>
          <w:rFonts w:hint="eastAsia"/>
        </w:rPr>
        <w:t>40</w:t>
      </w:r>
      <w:r w:rsidRPr="009C74EF">
        <w:rPr>
          <w:rFonts w:hint="eastAsia"/>
        </w:rPr>
        <w:t>ng/m</w:t>
      </w:r>
      <w:r>
        <w:rPr>
          <w:rFonts w:hint="eastAsia"/>
        </w:rPr>
        <w:t>L</w:t>
      </w:r>
      <w:r>
        <w:rPr>
          <w:rFonts w:hint="eastAsia"/>
        </w:rPr>
        <w:t>标准品溶液</w:t>
      </w:r>
      <w:r w:rsidRPr="009C74EF">
        <w:rPr>
          <w:rFonts w:hint="eastAsia"/>
        </w:rPr>
        <w:t>加入到</w:t>
      </w:r>
      <w:r w:rsidRPr="009C74EF">
        <w:rPr>
          <w:rFonts w:hint="eastAsia"/>
        </w:rPr>
        <w:t>4.5.</w:t>
      </w:r>
      <w:r w:rsidR="00F04BE3">
        <w:rPr>
          <w:rFonts w:hint="eastAsia"/>
        </w:rPr>
        <w:t>7</w:t>
      </w:r>
      <w:r w:rsidRPr="009C74EF">
        <w:rPr>
          <w:rFonts w:hint="eastAsia"/>
        </w:rPr>
        <w:t>预稀释的原液样品中，使得理论加标浓度为</w:t>
      </w:r>
      <w:r w:rsidR="00F04BE3">
        <w:rPr>
          <w:rFonts w:hint="eastAsia"/>
        </w:rPr>
        <w:t>20n</w:t>
      </w:r>
      <w:r w:rsidRPr="009C74EF">
        <w:rPr>
          <w:rFonts w:hint="eastAsia"/>
        </w:rPr>
        <w:t>g/m</w:t>
      </w:r>
      <w:r w:rsidRPr="009C74EF">
        <w:t>L</w:t>
      </w:r>
      <w:r w:rsidRPr="009C74EF">
        <w:rPr>
          <w:rFonts w:hint="eastAsia"/>
        </w:rPr>
        <w:t>。如下表示例进行</w:t>
      </w:r>
      <w:r w:rsidR="00F04BE3">
        <w:rPr>
          <w:rFonts w:hint="eastAsia"/>
        </w:rPr>
        <w:t>制备</w:t>
      </w:r>
      <w:r w:rsidRPr="009C74EF">
        <w:rPr>
          <w:rFonts w:hint="eastAsia"/>
        </w:rPr>
        <w:t>：</w:t>
      </w:r>
      <w:bookmarkEnd w:id="432"/>
    </w:p>
    <w:tbl>
      <w:tblPr>
        <w:tblStyle w:val="afff7"/>
        <w:tblW w:w="5000" w:type="pct"/>
        <w:tblLayout w:type="fixed"/>
        <w:tblLook w:val="04A0" w:firstRow="1" w:lastRow="0" w:firstColumn="1" w:lastColumn="0" w:noHBand="0" w:noVBand="1"/>
      </w:tblPr>
      <w:tblGrid>
        <w:gridCol w:w="564"/>
        <w:gridCol w:w="1277"/>
        <w:gridCol w:w="1131"/>
        <w:gridCol w:w="991"/>
        <w:gridCol w:w="1277"/>
        <w:gridCol w:w="1149"/>
        <w:gridCol w:w="852"/>
        <w:gridCol w:w="992"/>
        <w:gridCol w:w="1112"/>
      </w:tblGrid>
      <w:tr w:rsidR="00F04BE3" w14:paraId="0A5D55AB" w14:textId="77777777" w:rsidTr="00F04BE3">
        <w:trPr>
          <w:trHeight w:val="1043"/>
          <w:tblHeader/>
        </w:trPr>
        <w:tc>
          <w:tcPr>
            <w:tcW w:w="302" w:type="pct"/>
            <w:shd w:val="clear" w:color="auto" w:fill="C6D9F1" w:themeFill="text2" w:themeFillTint="33"/>
            <w:vAlign w:val="center"/>
          </w:tcPr>
          <w:p w14:paraId="614CCD10" w14:textId="77777777" w:rsidR="00F04BE3" w:rsidRPr="00B1672B" w:rsidRDefault="00F04BE3" w:rsidP="006C1676">
            <w:pPr>
              <w:pStyle w:val="111"/>
              <w:numPr>
                <w:ilvl w:val="0"/>
                <w:numId w:val="0"/>
              </w:numPr>
              <w:spacing w:line="240" w:lineRule="auto"/>
              <w:jc w:val="center"/>
            </w:pPr>
            <w:bookmarkStart w:id="433" w:name="_Hlk199341845"/>
            <w:r w:rsidRPr="00B1672B">
              <w:t>取用管号</w:t>
            </w:r>
          </w:p>
        </w:tc>
        <w:tc>
          <w:tcPr>
            <w:tcW w:w="683" w:type="pct"/>
            <w:shd w:val="clear" w:color="auto" w:fill="C6D9F1" w:themeFill="text2" w:themeFillTint="33"/>
            <w:vAlign w:val="center"/>
          </w:tcPr>
          <w:p w14:paraId="5A63DAAB" w14:textId="77777777" w:rsidR="00F04BE3" w:rsidRPr="00B1672B" w:rsidRDefault="00F04BE3" w:rsidP="006C1676">
            <w:pPr>
              <w:pStyle w:val="111"/>
              <w:numPr>
                <w:ilvl w:val="0"/>
                <w:numId w:val="0"/>
              </w:numPr>
              <w:spacing w:line="240" w:lineRule="auto"/>
              <w:jc w:val="center"/>
            </w:pPr>
            <w:r>
              <w:rPr>
                <w:rFonts w:hint="eastAsia"/>
              </w:rPr>
              <w:t>样品类型</w:t>
            </w:r>
          </w:p>
        </w:tc>
        <w:tc>
          <w:tcPr>
            <w:tcW w:w="605" w:type="pct"/>
            <w:shd w:val="clear" w:color="auto" w:fill="C6D9F1" w:themeFill="text2" w:themeFillTint="33"/>
            <w:vAlign w:val="center"/>
          </w:tcPr>
          <w:p w14:paraId="43C8B5A0" w14:textId="77777777" w:rsidR="00F04BE3" w:rsidRPr="00B1672B" w:rsidRDefault="00F04BE3" w:rsidP="006C1676">
            <w:pPr>
              <w:pStyle w:val="111"/>
              <w:numPr>
                <w:ilvl w:val="0"/>
                <w:numId w:val="0"/>
              </w:numPr>
              <w:spacing w:line="240" w:lineRule="auto"/>
              <w:jc w:val="center"/>
            </w:pPr>
            <w:r>
              <w:rPr>
                <w:rFonts w:hint="eastAsia"/>
              </w:rPr>
              <w:t>取用</w:t>
            </w:r>
            <w:r w:rsidRPr="00B1672B">
              <w:t>的样品体积</w:t>
            </w:r>
            <w:r>
              <w:rPr>
                <w:rFonts w:hint="eastAsia"/>
              </w:rPr>
              <w:t>（</w:t>
            </w:r>
            <w:proofErr w:type="spellStart"/>
            <w:r w:rsidRPr="008E75BE">
              <w:t>μL</w:t>
            </w:r>
            <w:proofErr w:type="spellEnd"/>
            <w:r>
              <w:rPr>
                <w:rFonts w:hint="eastAsia"/>
              </w:rPr>
              <w:t>）</w:t>
            </w:r>
          </w:p>
        </w:tc>
        <w:tc>
          <w:tcPr>
            <w:tcW w:w="530" w:type="pct"/>
            <w:shd w:val="clear" w:color="auto" w:fill="C6D9F1" w:themeFill="text2" w:themeFillTint="33"/>
            <w:vAlign w:val="center"/>
          </w:tcPr>
          <w:p w14:paraId="05EC9D5C" w14:textId="1B01C3AE" w:rsidR="00F04BE3" w:rsidRPr="00B1672B" w:rsidRDefault="00F04BE3" w:rsidP="006C1676">
            <w:pPr>
              <w:pStyle w:val="111"/>
              <w:numPr>
                <w:ilvl w:val="0"/>
                <w:numId w:val="0"/>
              </w:numPr>
              <w:spacing w:line="240" w:lineRule="auto"/>
              <w:jc w:val="center"/>
            </w:pPr>
            <w:r w:rsidRPr="00F04BE3">
              <w:rPr>
                <w:rFonts w:hint="eastAsia"/>
              </w:rPr>
              <w:t xml:space="preserve">1.0% </w:t>
            </w:r>
            <w:r w:rsidRPr="00F04BE3">
              <w:t>BSA</w:t>
            </w:r>
            <w:r>
              <w:rPr>
                <w:rFonts w:hint="eastAsia"/>
              </w:rPr>
              <w:t>（</w:t>
            </w:r>
            <w:proofErr w:type="spellStart"/>
            <w:r w:rsidRPr="008E75BE">
              <w:t>μL</w:t>
            </w:r>
            <w:proofErr w:type="spellEnd"/>
            <w:r>
              <w:rPr>
                <w:rFonts w:hint="eastAsia"/>
              </w:rPr>
              <w:t>）</w:t>
            </w:r>
          </w:p>
        </w:tc>
        <w:tc>
          <w:tcPr>
            <w:tcW w:w="683" w:type="pct"/>
            <w:shd w:val="clear" w:color="auto" w:fill="C6D9F1" w:themeFill="text2" w:themeFillTint="33"/>
            <w:vAlign w:val="center"/>
          </w:tcPr>
          <w:p w14:paraId="615D8AEB" w14:textId="4D9732CA" w:rsidR="00F04BE3" w:rsidRPr="00B1672B" w:rsidRDefault="00F04BE3" w:rsidP="006C1676">
            <w:pPr>
              <w:pStyle w:val="111"/>
              <w:numPr>
                <w:ilvl w:val="0"/>
                <w:numId w:val="0"/>
              </w:numPr>
              <w:spacing w:line="240" w:lineRule="auto"/>
              <w:jc w:val="center"/>
            </w:pPr>
            <w:r>
              <w:rPr>
                <w:rFonts w:hint="eastAsia"/>
              </w:rPr>
              <w:t>用于加标的标准品</w:t>
            </w:r>
            <w:r w:rsidRPr="00B1672B">
              <w:t>浓度</w:t>
            </w:r>
            <w:proofErr w:type="gramStart"/>
            <w:r>
              <w:rPr>
                <w:rFonts w:hint="eastAsia"/>
              </w:rPr>
              <w:t>(ng/mL)</w:t>
            </w:r>
            <w:proofErr w:type="gramEnd"/>
          </w:p>
        </w:tc>
        <w:tc>
          <w:tcPr>
            <w:tcW w:w="615" w:type="pct"/>
            <w:shd w:val="clear" w:color="auto" w:fill="C6D9F1" w:themeFill="text2" w:themeFillTint="33"/>
            <w:vAlign w:val="center"/>
          </w:tcPr>
          <w:p w14:paraId="5CA7318F" w14:textId="10E7068A" w:rsidR="00F04BE3" w:rsidRPr="00B1672B" w:rsidRDefault="00F04BE3" w:rsidP="006C1676">
            <w:pPr>
              <w:pStyle w:val="111"/>
              <w:numPr>
                <w:ilvl w:val="0"/>
                <w:numId w:val="0"/>
              </w:numPr>
              <w:spacing w:line="240" w:lineRule="auto"/>
              <w:jc w:val="center"/>
            </w:pPr>
            <w:r w:rsidRPr="00B1672B">
              <w:t>取用</w:t>
            </w:r>
            <w:r>
              <w:rPr>
                <w:rFonts w:hint="eastAsia"/>
              </w:rPr>
              <w:t>标准品</w:t>
            </w:r>
            <w:r w:rsidRPr="00B1672B">
              <w:t>体积</w:t>
            </w:r>
            <w:proofErr w:type="gramStart"/>
            <w:r>
              <w:rPr>
                <w:rFonts w:hint="eastAsia"/>
              </w:rPr>
              <w:t>(</w:t>
            </w:r>
            <w:proofErr w:type="spellStart"/>
            <w:r w:rsidRPr="008E75BE">
              <w:t>μL</w:t>
            </w:r>
            <w:proofErr w:type="spellEnd"/>
            <w:r>
              <w:rPr>
                <w:rFonts w:hint="eastAsia"/>
              </w:rPr>
              <w:t>)</w:t>
            </w:r>
            <w:proofErr w:type="gramEnd"/>
          </w:p>
        </w:tc>
        <w:tc>
          <w:tcPr>
            <w:tcW w:w="456" w:type="pct"/>
            <w:shd w:val="clear" w:color="auto" w:fill="C6D9F1" w:themeFill="text2" w:themeFillTint="33"/>
            <w:vAlign w:val="center"/>
          </w:tcPr>
          <w:p w14:paraId="15253323" w14:textId="77777777" w:rsidR="00F04BE3" w:rsidRPr="00B1672B" w:rsidRDefault="00F04BE3" w:rsidP="006C1676">
            <w:pPr>
              <w:pStyle w:val="111"/>
              <w:numPr>
                <w:ilvl w:val="0"/>
                <w:numId w:val="0"/>
              </w:numPr>
              <w:spacing w:line="240" w:lineRule="auto"/>
              <w:jc w:val="center"/>
            </w:pPr>
            <w:r w:rsidRPr="00B1672B">
              <w:t>总体积</w:t>
            </w:r>
            <w:proofErr w:type="gramStart"/>
            <w:r>
              <w:rPr>
                <w:rFonts w:hint="eastAsia"/>
              </w:rPr>
              <w:t>(</w:t>
            </w:r>
            <w:proofErr w:type="spellStart"/>
            <w:r w:rsidRPr="008E75BE">
              <w:t>μL</w:t>
            </w:r>
            <w:proofErr w:type="spellEnd"/>
            <w:r>
              <w:rPr>
                <w:rFonts w:hint="eastAsia"/>
              </w:rPr>
              <w:t>)</w:t>
            </w:r>
            <w:proofErr w:type="gramEnd"/>
          </w:p>
        </w:tc>
        <w:tc>
          <w:tcPr>
            <w:tcW w:w="531" w:type="pct"/>
            <w:shd w:val="clear" w:color="auto" w:fill="C6D9F1" w:themeFill="text2" w:themeFillTint="33"/>
            <w:vAlign w:val="center"/>
          </w:tcPr>
          <w:p w14:paraId="4F2786AD" w14:textId="77777777" w:rsidR="00F04BE3" w:rsidRPr="004D69CB" w:rsidRDefault="00F04BE3" w:rsidP="006C1676">
            <w:pPr>
              <w:pStyle w:val="111"/>
              <w:numPr>
                <w:ilvl w:val="0"/>
                <w:numId w:val="0"/>
              </w:numPr>
              <w:spacing w:line="240" w:lineRule="auto"/>
              <w:jc w:val="center"/>
            </w:pPr>
            <w:r>
              <w:rPr>
                <w:rFonts w:hint="eastAsia"/>
              </w:rPr>
              <w:t>理论加标浓度</w:t>
            </w:r>
            <w:proofErr w:type="gramStart"/>
            <w:r>
              <w:rPr>
                <w:rFonts w:hint="eastAsia"/>
              </w:rPr>
              <w:t>(ng/mL)</w:t>
            </w:r>
            <w:proofErr w:type="gramEnd"/>
          </w:p>
        </w:tc>
        <w:tc>
          <w:tcPr>
            <w:tcW w:w="595" w:type="pct"/>
            <w:shd w:val="clear" w:color="auto" w:fill="C6D9F1" w:themeFill="text2" w:themeFillTint="33"/>
            <w:vAlign w:val="center"/>
          </w:tcPr>
          <w:p w14:paraId="3A668732" w14:textId="77777777" w:rsidR="00F04BE3" w:rsidRPr="00B1672B" w:rsidRDefault="00F04BE3" w:rsidP="006C1676">
            <w:pPr>
              <w:pStyle w:val="111"/>
              <w:numPr>
                <w:ilvl w:val="0"/>
                <w:numId w:val="0"/>
              </w:numPr>
              <w:spacing w:line="240" w:lineRule="auto"/>
              <w:jc w:val="center"/>
            </w:pPr>
            <w:r>
              <w:rPr>
                <w:rFonts w:hint="eastAsia"/>
              </w:rPr>
              <w:t>标记管号</w:t>
            </w:r>
          </w:p>
        </w:tc>
      </w:tr>
      <w:tr w:rsidR="00F04BE3" w14:paraId="7FD1D605" w14:textId="77777777" w:rsidTr="00F04BE3">
        <w:trPr>
          <w:trHeight w:hRule="exact" w:val="567"/>
          <w:tblHeader/>
        </w:trPr>
        <w:tc>
          <w:tcPr>
            <w:tcW w:w="302" w:type="pct"/>
            <w:vMerge w:val="restart"/>
            <w:vAlign w:val="center"/>
          </w:tcPr>
          <w:p w14:paraId="39AC460E" w14:textId="3E25BEAD" w:rsidR="00F04BE3" w:rsidRDefault="00F04BE3" w:rsidP="006C1676">
            <w:pPr>
              <w:pStyle w:val="111"/>
              <w:numPr>
                <w:ilvl w:val="0"/>
                <w:numId w:val="0"/>
              </w:numPr>
              <w:spacing w:line="240" w:lineRule="auto"/>
            </w:pPr>
            <w:r>
              <w:t>S</w:t>
            </w:r>
            <w:r>
              <w:rPr>
                <w:rFonts w:hint="eastAsia"/>
              </w:rPr>
              <w:t>4</w:t>
            </w:r>
          </w:p>
        </w:tc>
        <w:tc>
          <w:tcPr>
            <w:tcW w:w="683" w:type="pct"/>
            <w:vAlign w:val="center"/>
          </w:tcPr>
          <w:p w14:paraId="21086520" w14:textId="77777777" w:rsidR="00F04BE3" w:rsidRDefault="00F04BE3" w:rsidP="006C1676">
            <w:pPr>
              <w:pStyle w:val="111"/>
              <w:numPr>
                <w:ilvl w:val="0"/>
                <w:numId w:val="0"/>
              </w:numPr>
              <w:spacing w:line="240" w:lineRule="auto"/>
            </w:pPr>
            <w:r>
              <w:rPr>
                <w:rFonts w:hint="eastAsia"/>
              </w:rPr>
              <w:t>未加标样品</w:t>
            </w:r>
          </w:p>
        </w:tc>
        <w:tc>
          <w:tcPr>
            <w:tcW w:w="605" w:type="pct"/>
            <w:vAlign w:val="center"/>
          </w:tcPr>
          <w:p w14:paraId="5A1C2E87" w14:textId="77777777" w:rsidR="00F04BE3" w:rsidRDefault="00F04BE3" w:rsidP="006C1676">
            <w:pPr>
              <w:pStyle w:val="111"/>
              <w:numPr>
                <w:ilvl w:val="0"/>
                <w:numId w:val="0"/>
              </w:numPr>
              <w:spacing w:line="240" w:lineRule="auto"/>
            </w:pPr>
            <w:r>
              <w:rPr>
                <w:rFonts w:hint="eastAsia"/>
              </w:rPr>
              <w:t>120</w:t>
            </w:r>
          </w:p>
        </w:tc>
        <w:tc>
          <w:tcPr>
            <w:tcW w:w="530" w:type="pct"/>
            <w:vAlign w:val="center"/>
          </w:tcPr>
          <w:p w14:paraId="0631C9D6" w14:textId="77777777" w:rsidR="00F04BE3" w:rsidRDefault="00F04BE3" w:rsidP="006C1676">
            <w:pPr>
              <w:pStyle w:val="111"/>
              <w:numPr>
                <w:ilvl w:val="0"/>
                <w:numId w:val="0"/>
              </w:numPr>
              <w:spacing w:line="240" w:lineRule="auto"/>
            </w:pPr>
            <w:r>
              <w:rPr>
                <w:rFonts w:hint="eastAsia"/>
              </w:rPr>
              <w:t>120</w:t>
            </w:r>
          </w:p>
        </w:tc>
        <w:tc>
          <w:tcPr>
            <w:tcW w:w="683" w:type="pct"/>
            <w:vAlign w:val="center"/>
          </w:tcPr>
          <w:p w14:paraId="3F18D396" w14:textId="77777777" w:rsidR="00F04BE3" w:rsidRDefault="00F04BE3" w:rsidP="006C1676">
            <w:pPr>
              <w:pStyle w:val="111"/>
              <w:numPr>
                <w:ilvl w:val="0"/>
                <w:numId w:val="0"/>
              </w:numPr>
              <w:spacing w:line="240" w:lineRule="auto"/>
            </w:pPr>
            <w:r>
              <w:rPr>
                <w:rFonts w:hint="eastAsia"/>
              </w:rPr>
              <w:t>N/A</w:t>
            </w:r>
          </w:p>
        </w:tc>
        <w:tc>
          <w:tcPr>
            <w:tcW w:w="615" w:type="pct"/>
            <w:vAlign w:val="center"/>
          </w:tcPr>
          <w:p w14:paraId="3679E7DA" w14:textId="77777777" w:rsidR="00F04BE3" w:rsidRDefault="00F04BE3" w:rsidP="006C1676">
            <w:pPr>
              <w:pStyle w:val="111"/>
              <w:numPr>
                <w:ilvl w:val="0"/>
                <w:numId w:val="0"/>
              </w:numPr>
              <w:spacing w:line="240" w:lineRule="auto"/>
            </w:pPr>
            <w:r>
              <w:rPr>
                <w:rFonts w:hint="eastAsia"/>
              </w:rPr>
              <w:t>0</w:t>
            </w:r>
          </w:p>
        </w:tc>
        <w:tc>
          <w:tcPr>
            <w:tcW w:w="456" w:type="pct"/>
            <w:vAlign w:val="center"/>
          </w:tcPr>
          <w:p w14:paraId="7DC05F2C" w14:textId="77777777" w:rsidR="00F04BE3" w:rsidRDefault="00F04BE3" w:rsidP="006C1676">
            <w:pPr>
              <w:pStyle w:val="111"/>
              <w:numPr>
                <w:ilvl w:val="0"/>
                <w:numId w:val="0"/>
              </w:numPr>
              <w:spacing w:line="240" w:lineRule="auto"/>
            </w:pPr>
            <w:r>
              <w:rPr>
                <w:rFonts w:hint="eastAsia"/>
              </w:rPr>
              <w:t>240</w:t>
            </w:r>
          </w:p>
        </w:tc>
        <w:tc>
          <w:tcPr>
            <w:tcW w:w="531" w:type="pct"/>
            <w:vAlign w:val="center"/>
          </w:tcPr>
          <w:p w14:paraId="5810180A" w14:textId="77777777" w:rsidR="00F04BE3" w:rsidRDefault="00F04BE3" w:rsidP="006C1676">
            <w:pPr>
              <w:pStyle w:val="111"/>
              <w:numPr>
                <w:ilvl w:val="0"/>
                <w:numId w:val="0"/>
              </w:numPr>
              <w:spacing w:line="240" w:lineRule="auto"/>
            </w:pPr>
            <w:r>
              <w:rPr>
                <w:rFonts w:hint="eastAsia"/>
              </w:rPr>
              <w:t>N/A</w:t>
            </w:r>
          </w:p>
        </w:tc>
        <w:tc>
          <w:tcPr>
            <w:tcW w:w="595" w:type="pct"/>
            <w:vAlign w:val="center"/>
          </w:tcPr>
          <w:p w14:paraId="7C77179D" w14:textId="77777777" w:rsidR="00F04BE3" w:rsidRPr="00341740" w:rsidRDefault="00F04BE3" w:rsidP="006C1676">
            <w:pPr>
              <w:pStyle w:val="111"/>
              <w:numPr>
                <w:ilvl w:val="0"/>
                <w:numId w:val="0"/>
              </w:numPr>
              <w:spacing w:line="240" w:lineRule="auto"/>
              <w:rPr>
                <w:u w:val="single"/>
              </w:rPr>
            </w:pPr>
            <w:r>
              <w:rPr>
                <w:rFonts w:hint="eastAsia"/>
              </w:rPr>
              <w:t>SM1</w:t>
            </w:r>
            <w:r>
              <w:t>_</w:t>
            </w:r>
            <w:r>
              <w:rPr>
                <w:rFonts w:hint="eastAsia"/>
              </w:rPr>
              <w:t>4</w:t>
            </w:r>
          </w:p>
        </w:tc>
      </w:tr>
      <w:tr w:rsidR="00F04BE3" w14:paraId="739B173C" w14:textId="77777777" w:rsidTr="00F04BE3">
        <w:trPr>
          <w:trHeight w:hRule="exact" w:val="454"/>
          <w:tblHeader/>
        </w:trPr>
        <w:tc>
          <w:tcPr>
            <w:tcW w:w="302" w:type="pct"/>
            <w:vMerge/>
            <w:vAlign w:val="center"/>
          </w:tcPr>
          <w:p w14:paraId="300C84EA" w14:textId="77777777" w:rsidR="00F04BE3" w:rsidRDefault="00F04BE3" w:rsidP="006C1676">
            <w:pPr>
              <w:pStyle w:val="111"/>
              <w:numPr>
                <w:ilvl w:val="0"/>
                <w:numId w:val="0"/>
              </w:numPr>
              <w:spacing w:line="240" w:lineRule="auto"/>
            </w:pPr>
          </w:p>
        </w:tc>
        <w:tc>
          <w:tcPr>
            <w:tcW w:w="683" w:type="pct"/>
            <w:vAlign w:val="center"/>
          </w:tcPr>
          <w:p w14:paraId="6B53CBAA" w14:textId="77777777" w:rsidR="00F04BE3" w:rsidRDefault="00F04BE3" w:rsidP="006C1676">
            <w:pPr>
              <w:pStyle w:val="111"/>
              <w:numPr>
                <w:ilvl w:val="0"/>
                <w:numId w:val="0"/>
              </w:numPr>
              <w:spacing w:line="240" w:lineRule="auto"/>
            </w:pPr>
            <w:r>
              <w:rPr>
                <w:rFonts w:hint="eastAsia"/>
              </w:rPr>
              <w:t>加标样品</w:t>
            </w:r>
          </w:p>
        </w:tc>
        <w:tc>
          <w:tcPr>
            <w:tcW w:w="605" w:type="pct"/>
            <w:vAlign w:val="center"/>
          </w:tcPr>
          <w:p w14:paraId="08B91D9D" w14:textId="77777777" w:rsidR="00F04BE3" w:rsidRDefault="00F04BE3" w:rsidP="006C1676">
            <w:pPr>
              <w:pStyle w:val="111"/>
              <w:numPr>
                <w:ilvl w:val="0"/>
                <w:numId w:val="0"/>
              </w:numPr>
              <w:spacing w:line="240" w:lineRule="auto"/>
            </w:pPr>
            <w:r>
              <w:rPr>
                <w:rFonts w:hint="eastAsia"/>
              </w:rPr>
              <w:t>120</w:t>
            </w:r>
          </w:p>
        </w:tc>
        <w:tc>
          <w:tcPr>
            <w:tcW w:w="530" w:type="pct"/>
            <w:vAlign w:val="center"/>
          </w:tcPr>
          <w:p w14:paraId="40B1D665" w14:textId="77777777" w:rsidR="00F04BE3" w:rsidRDefault="00F04BE3" w:rsidP="006C1676">
            <w:pPr>
              <w:pStyle w:val="111"/>
              <w:numPr>
                <w:ilvl w:val="0"/>
                <w:numId w:val="0"/>
              </w:numPr>
              <w:spacing w:line="240" w:lineRule="auto"/>
            </w:pPr>
            <w:r>
              <w:rPr>
                <w:rFonts w:hint="eastAsia"/>
              </w:rPr>
              <w:t>0</w:t>
            </w:r>
          </w:p>
        </w:tc>
        <w:tc>
          <w:tcPr>
            <w:tcW w:w="683" w:type="pct"/>
            <w:vAlign w:val="center"/>
          </w:tcPr>
          <w:p w14:paraId="017AA9AD" w14:textId="4C08CE29" w:rsidR="00F04BE3" w:rsidRDefault="00F04BE3" w:rsidP="006C1676">
            <w:pPr>
              <w:pStyle w:val="111"/>
              <w:numPr>
                <w:ilvl w:val="0"/>
                <w:numId w:val="0"/>
              </w:numPr>
              <w:spacing w:line="240" w:lineRule="auto"/>
            </w:pPr>
            <w:r>
              <w:rPr>
                <w:rFonts w:hint="eastAsia"/>
              </w:rPr>
              <w:t>40</w:t>
            </w:r>
          </w:p>
        </w:tc>
        <w:tc>
          <w:tcPr>
            <w:tcW w:w="615" w:type="pct"/>
            <w:vAlign w:val="center"/>
          </w:tcPr>
          <w:p w14:paraId="59CC022D" w14:textId="77777777" w:rsidR="00F04BE3" w:rsidRDefault="00F04BE3" w:rsidP="006C1676">
            <w:pPr>
              <w:pStyle w:val="111"/>
              <w:numPr>
                <w:ilvl w:val="0"/>
                <w:numId w:val="0"/>
              </w:numPr>
              <w:spacing w:line="240" w:lineRule="auto"/>
            </w:pPr>
            <w:r>
              <w:rPr>
                <w:rFonts w:hint="eastAsia"/>
              </w:rPr>
              <w:t>120</w:t>
            </w:r>
          </w:p>
        </w:tc>
        <w:tc>
          <w:tcPr>
            <w:tcW w:w="456" w:type="pct"/>
            <w:vAlign w:val="center"/>
          </w:tcPr>
          <w:p w14:paraId="027C5843" w14:textId="77777777" w:rsidR="00F04BE3" w:rsidRDefault="00F04BE3" w:rsidP="006C1676">
            <w:pPr>
              <w:pStyle w:val="111"/>
              <w:numPr>
                <w:ilvl w:val="0"/>
                <w:numId w:val="0"/>
              </w:numPr>
              <w:spacing w:line="240" w:lineRule="auto"/>
            </w:pPr>
            <w:r>
              <w:rPr>
                <w:rFonts w:hint="eastAsia"/>
              </w:rPr>
              <w:t>240</w:t>
            </w:r>
          </w:p>
        </w:tc>
        <w:tc>
          <w:tcPr>
            <w:tcW w:w="531" w:type="pct"/>
            <w:vAlign w:val="center"/>
          </w:tcPr>
          <w:p w14:paraId="7752AE18" w14:textId="7697472B" w:rsidR="00F04BE3" w:rsidRDefault="00F04BE3" w:rsidP="006C1676">
            <w:pPr>
              <w:pStyle w:val="111"/>
              <w:numPr>
                <w:ilvl w:val="0"/>
                <w:numId w:val="0"/>
              </w:numPr>
              <w:spacing w:line="240" w:lineRule="auto"/>
            </w:pPr>
            <w:r>
              <w:rPr>
                <w:rFonts w:hint="eastAsia"/>
              </w:rPr>
              <w:t>20</w:t>
            </w:r>
          </w:p>
        </w:tc>
        <w:tc>
          <w:tcPr>
            <w:tcW w:w="595" w:type="pct"/>
            <w:vAlign w:val="center"/>
          </w:tcPr>
          <w:p w14:paraId="39EDD1EC" w14:textId="77777777" w:rsidR="00F04BE3" w:rsidRDefault="00F04BE3" w:rsidP="006C1676">
            <w:pPr>
              <w:pStyle w:val="111"/>
              <w:numPr>
                <w:ilvl w:val="0"/>
                <w:numId w:val="0"/>
              </w:numPr>
              <w:spacing w:line="240" w:lineRule="auto"/>
            </w:pPr>
            <w:r>
              <w:rPr>
                <w:rFonts w:hint="eastAsia"/>
              </w:rPr>
              <w:t>ERC1</w:t>
            </w:r>
            <w:r>
              <w:t>_</w:t>
            </w:r>
            <w:r>
              <w:rPr>
                <w:rFonts w:hint="eastAsia"/>
              </w:rPr>
              <w:t>4</w:t>
            </w:r>
          </w:p>
        </w:tc>
      </w:tr>
      <w:bookmarkEnd w:id="433"/>
    </w:tbl>
    <w:p w14:paraId="59BF4CB7" w14:textId="77777777" w:rsidR="009C74EF" w:rsidRDefault="009C74EF" w:rsidP="00C42633">
      <w:pPr>
        <w:pStyle w:val="111"/>
        <w:numPr>
          <w:ilvl w:val="0"/>
          <w:numId w:val="0"/>
        </w:numPr>
        <w:tabs>
          <w:tab w:val="clear" w:pos="357"/>
          <w:tab w:val="left" w:pos="426"/>
        </w:tabs>
      </w:pPr>
    </w:p>
    <w:p w14:paraId="3D10429A" w14:textId="278A2776" w:rsidR="004C4C95" w:rsidRDefault="004C4C95" w:rsidP="004C4C95">
      <w:pPr>
        <w:pStyle w:val="111"/>
        <w:ind w:left="840" w:hanging="840"/>
      </w:pPr>
      <w:r>
        <w:rPr>
          <w:rFonts w:hint="eastAsia"/>
        </w:rPr>
        <w:t>检测溶液配制</w:t>
      </w:r>
    </w:p>
    <w:p w14:paraId="33D7D49B" w14:textId="79C10A8D" w:rsidR="004C4C95" w:rsidRDefault="009F499E" w:rsidP="004C4C95">
      <w:pPr>
        <w:pStyle w:val="3-6"/>
        <w:ind w:left="852"/>
        <w:rPr>
          <w:lang w:eastAsia="zh-CN"/>
        </w:rPr>
      </w:pPr>
      <w:bookmarkStart w:id="434" w:name="_Hlk199341935"/>
      <w:r w:rsidRPr="009F499E">
        <w:rPr>
          <w:bCs w:val="0"/>
          <w:lang w:eastAsia="zh-CN"/>
        </w:rPr>
        <w:t>用</w:t>
      </w:r>
      <w:r w:rsidR="00C42633" w:rsidRPr="00F04BE3">
        <w:rPr>
          <w:rFonts w:hint="eastAsia"/>
          <w:lang w:eastAsia="zh-CN"/>
        </w:rPr>
        <w:t xml:space="preserve">1.0% </w:t>
      </w:r>
      <w:r w:rsidR="00C42633" w:rsidRPr="00F04BE3">
        <w:rPr>
          <w:lang w:eastAsia="zh-CN"/>
        </w:rPr>
        <w:t>BSA</w:t>
      </w:r>
      <w:r w:rsidRPr="009F499E">
        <w:rPr>
          <w:lang w:eastAsia="zh-CN"/>
        </w:rPr>
        <w:t>稀释</w:t>
      </w:r>
      <w:r w:rsidR="00E33571" w:rsidRPr="009F499E">
        <w:rPr>
          <w:bCs w:val="0"/>
          <w:lang w:eastAsia="zh-CN"/>
        </w:rPr>
        <w:t>Anti-CHO HCP-HRP</w:t>
      </w:r>
      <w:r w:rsidR="00E33571">
        <w:rPr>
          <w:rFonts w:hint="eastAsia"/>
          <w:bCs w:val="0"/>
          <w:lang w:eastAsia="zh-CN"/>
        </w:rPr>
        <w:t>（</w:t>
      </w:r>
      <w:r w:rsidR="00E33571" w:rsidRPr="009F499E">
        <w:rPr>
          <w:bCs w:val="0"/>
          <w:lang w:eastAsia="zh-CN"/>
        </w:rPr>
        <w:t>浓度为</w:t>
      </w:r>
      <w:r w:rsidR="00E33571" w:rsidRPr="009F499E">
        <w:rPr>
          <w:bCs w:val="0"/>
          <w:lang w:eastAsia="zh-CN"/>
        </w:rPr>
        <w:t>0.5mg/mL</w:t>
      </w:r>
      <w:r w:rsidR="00E33571">
        <w:rPr>
          <w:rFonts w:hint="eastAsia"/>
          <w:bCs w:val="0"/>
          <w:lang w:eastAsia="zh-CN"/>
        </w:rPr>
        <w:t>）</w:t>
      </w:r>
      <w:r w:rsidRPr="009F499E">
        <w:rPr>
          <w:lang w:eastAsia="zh-CN"/>
        </w:rPr>
        <w:t>至工作浓度为</w:t>
      </w:r>
      <w:r w:rsidRPr="009F499E">
        <w:rPr>
          <w:lang w:eastAsia="zh-CN"/>
        </w:rPr>
        <w:t>2μg/mL</w:t>
      </w:r>
      <w:r>
        <w:rPr>
          <w:rFonts w:hint="eastAsia"/>
          <w:lang w:eastAsia="zh-CN"/>
        </w:rPr>
        <w:t>，</w:t>
      </w:r>
      <w:r w:rsidR="00B9176A">
        <w:rPr>
          <w:rFonts w:hint="eastAsia"/>
          <w:lang w:eastAsia="zh-CN"/>
        </w:rPr>
        <w:t>混匀。</w:t>
      </w:r>
      <w:bookmarkEnd w:id="434"/>
      <w:r w:rsidR="004C4C95">
        <w:rPr>
          <w:rFonts w:hint="eastAsia"/>
          <w:lang w:eastAsia="zh-CN"/>
        </w:rPr>
        <w:t>按照下表配制检测溶液，以整板示例，总体积为</w:t>
      </w:r>
      <w:r w:rsidR="004C4C95">
        <w:rPr>
          <w:rFonts w:hint="eastAsia"/>
          <w:lang w:eastAsia="zh-CN"/>
        </w:rPr>
        <w:t>12mL</w:t>
      </w:r>
      <w:r w:rsidR="004C4C95">
        <w:rPr>
          <w:rFonts w:hint="eastAsia"/>
          <w:lang w:eastAsia="zh-CN"/>
        </w:rPr>
        <w:t>（具体可以根据当次需求量按比例稀释）。</w:t>
      </w:r>
    </w:p>
    <w:tbl>
      <w:tblPr>
        <w:tblStyle w:val="afff7"/>
        <w:tblW w:w="5000" w:type="pct"/>
        <w:tblLook w:val="04A0" w:firstRow="1" w:lastRow="0" w:firstColumn="1" w:lastColumn="0" w:noHBand="0" w:noVBand="1"/>
      </w:tblPr>
      <w:tblGrid>
        <w:gridCol w:w="3822"/>
        <w:gridCol w:w="3544"/>
        <w:gridCol w:w="1979"/>
      </w:tblGrid>
      <w:tr w:rsidR="004C4C95" w14:paraId="66A5EA34" w14:textId="77777777" w:rsidTr="00C42633">
        <w:trPr>
          <w:trHeight w:hRule="exact" w:val="584"/>
        </w:trPr>
        <w:tc>
          <w:tcPr>
            <w:tcW w:w="2045" w:type="pct"/>
            <w:shd w:val="clear" w:color="auto" w:fill="C6D9F1" w:themeFill="text2" w:themeFillTint="33"/>
            <w:vAlign w:val="center"/>
          </w:tcPr>
          <w:p w14:paraId="7A03FCCC" w14:textId="2E3D4F29" w:rsidR="004C4C95" w:rsidRDefault="004C4C95" w:rsidP="009F499E">
            <w:pPr>
              <w:pStyle w:val="3-6"/>
              <w:spacing w:line="240" w:lineRule="auto"/>
              <w:ind w:leftChars="0" w:left="0"/>
              <w:jc w:val="center"/>
              <w:rPr>
                <w:lang w:eastAsia="zh-CN"/>
              </w:rPr>
            </w:pPr>
            <w:r>
              <w:rPr>
                <w:bCs w:val="0"/>
                <w:lang w:eastAsia="zh-CN"/>
              </w:rPr>
              <w:lastRenderedPageBreak/>
              <w:t>A</w:t>
            </w:r>
            <w:r>
              <w:rPr>
                <w:rFonts w:hint="eastAsia"/>
                <w:bCs w:val="0"/>
                <w:lang w:eastAsia="zh-CN"/>
              </w:rPr>
              <w:t>nti-</w:t>
            </w:r>
            <w:r>
              <w:rPr>
                <w:bCs w:val="0"/>
                <w:lang w:eastAsia="zh-CN"/>
              </w:rPr>
              <w:t>CHO HCP-HRP</w:t>
            </w:r>
            <w:r>
              <w:rPr>
                <w:rFonts w:hint="eastAsia"/>
                <w:bCs w:val="0"/>
                <w:lang w:eastAsia="zh-CN"/>
              </w:rPr>
              <w:t>体积（</w:t>
            </w:r>
            <w:proofErr w:type="spellStart"/>
            <w:r>
              <w:rPr>
                <w:lang w:eastAsia="zh-CN"/>
              </w:rPr>
              <w:t>μL</w:t>
            </w:r>
            <w:proofErr w:type="spellEnd"/>
            <w:r>
              <w:rPr>
                <w:rFonts w:hint="eastAsia"/>
                <w:bCs w:val="0"/>
                <w:lang w:eastAsia="zh-CN"/>
              </w:rPr>
              <w:t>）</w:t>
            </w:r>
          </w:p>
        </w:tc>
        <w:tc>
          <w:tcPr>
            <w:tcW w:w="1896" w:type="pct"/>
            <w:shd w:val="clear" w:color="auto" w:fill="C6D9F1" w:themeFill="text2" w:themeFillTint="33"/>
            <w:vAlign w:val="center"/>
          </w:tcPr>
          <w:p w14:paraId="06060AAF" w14:textId="00C17AFC" w:rsidR="004C4C95" w:rsidRDefault="00C42633" w:rsidP="009F499E">
            <w:pPr>
              <w:pStyle w:val="3-6"/>
              <w:spacing w:line="240" w:lineRule="auto"/>
              <w:ind w:leftChars="0" w:left="0"/>
              <w:jc w:val="center"/>
              <w:rPr>
                <w:lang w:eastAsia="zh-CN"/>
              </w:rPr>
            </w:pPr>
            <w:r w:rsidRPr="00F04BE3">
              <w:rPr>
                <w:rFonts w:hint="eastAsia"/>
              </w:rPr>
              <w:t xml:space="preserve">1.0% </w:t>
            </w:r>
            <w:r w:rsidRPr="00F04BE3">
              <w:t>BSA</w:t>
            </w:r>
            <w:r w:rsidR="004C4C95">
              <w:rPr>
                <w:rFonts w:hint="eastAsia"/>
                <w:bCs w:val="0"/>
                <w:lang w:eastAsia="zh-CN"/>
              </w:rPr>
              <w:t>（</w:t>
            </w:r>
            <w:proofErr w:type="spellStart"/>
            <w:r w:rsidR="004C4C95">
              <w:rPr>
                <w:lang w:eastAsia="zh-CN"/>
              </w:rPr>
              <w:t>μL</w:t>
            </w:r>
            <w:proofErr w:type="spellEnd"/>
            <w:r w:rsidR="004C4C95">
              <w:rPr>
                <w:rFonts w:hint="eastAsia"/>
                <w:bCs w:val="0"/>
                <w:lang w:eastAsia="zh-CN"/>
              </w:rPr>
              <w:t>）</w:t>
            </w:r>
          </w:p>
        </w:tc>
        <w:tc>
          <w:tcPr>
            <w:tcW w:w="1059" w:type="pct"/>
            <w:shd w:val="clear" w:color="auto" w:fill="C6D9F1" w:themeFill="text2" w:themeFillTint="33"/>
            <w:vAlign w:val="center"/>
          </w:tcPr>
          <w:p w14:paraId="30D496B2" w14:textId="77777777" w:rsidR="004C4C95" w:rsidRDefault="004C4C95" w:rsidP="009F499E">
            <w:pPr>
              <w:pStyle w:val="3-6"/>
              <w:spacing w:line="240" w:lineRule="auto"/>
              <w:ind w:leftChars="0" w:left="0"/>
              <w:jc w:val="center"/>
              <w:rPr>
                <w:lang w:eastAsia="zh-CN"/>
              </w:rPr>
            </w:pPr>
            <w:r>
              <w:rPr>
                <w:rFonts w:hint="eastAsia"/>
                <w:lang w:eastAsia="zh-CN"/>
              </w:rPr>
              <w:t>Total</w:t>
            </w:r>
            <w:r>
              <w:rPr>
                <w:rFonts w:hint="eastAsia"/>
                <w:lang w:eastAsia="zh-CN"/>
              </w:rPr>
              <w:t>（</w:t>
            </w:r>
            <w:proofErr w:type="spellStart"/>
            <w:r>
              <w:rPr>
                <w:lang w:eastAsia="zh-CN"/>
              </w:rPr>
              <w:t>μL</w:t>
            </w:r>
            <w:proofErr w:type="spellEnd"/>
            <w:r>
              <w:rPr>
                <w:rFonts w:hint="eastAsia"/>
                <w:lang w:eastAsia="zh-CN"/>
              </w:rPr>
              <w:t>）</w:t>
            </w:r>
          </w:p>
        </w:tc>
      </w:tr>
      <w:tr w:rsidR="004C4C95" w14:paraId="0BC69880" w14:textId="77777777" w:rsidTr="00C42633">
        <w:trPr>
          <w:trHeight w:hRule="exact" w:val="454"/>
        </w:trPr>
        <w:tc>
          <w:tcPr>
            <w:tcW w:w="2045" w:type="pct"/>
            <w:vAlign w:val="center"/>
          </w:tcPr>
          <w:p w14:paraId="0616A7EF" w14:textId="2B8B4561" w:rsidR="004C4C95" w:rsidRDefault="004C4C95" w:rsidP="009F499E">
            <w:pPr>
              <w:pStyle w:val="3-6"/>
              <w:spacing w:line="240" w:lineRule="auto"/>
              <w:ind w:leftChars="0" w:left="0"/>
              <w:rPr>
                <w:lang w:eastAsia="zh-CN"/>
              </w:rPr>
            </w:pPr>
            <w:r>
              <w:rPr>
                <w:rFonts w:hint="eastAsia"/>
                <w:lang w:eastAsia="zh-CN"/>
              </w:rPr>
              <w:t>48</w:t>
            </w:r>
          </w:p>
        </w:tc>
        <w:tc>
          <w:tcPr>
            <w:tcW w:w="1896" w:type="pct"/>
            <w:vAlign w:val="center"/>
          </w:tcPr>
          <w:p w14:paraId="2E35238A" w14:textId="021C43E4" w:rsidR="004C4C95" w:rsidRDefault="009F499E" w:rsidP="009F499E">
            <w:pPr>
              <w:pStyle w:val="3-6"/>
              <w:spacing w:line="240" w:lineRule="auto"/>
              <w:ind w:leftChars="0" w:left="0"/>
              <w:rPr>
                <w:lang w:eastAsia="zh-CN"/>
              </w:rPr>
            </w:pPr>
            <w:r>
              <w:rPr>
                <w:rFonts w:hint="eastAsia"/>
                <w:lang w:eastAsia="zh-CN"/>
              </w:rPr>
              <w:t>11952</w:t>
            </w:r>
          </w:p>
        </w:tc>
        <w:tc>
          <w:tcPr>
            <w:tcW w:w="1059" w:type="pct"/>
            <w:vAlign w:val="center"/>
          </w:tcPr>
          <w:p w14:paraId="47A122F3" w14:textId="4C8772F8" w:rsidR="004C4C95" w:rsidRDefault="00934F86" w:rsidP="009F499E">
            <w:pPr>
              <w:pStyle w:val="3-6"/>
              <w:spacing w:line="240" w:lineRule="auto"/>
              <w:ind w:leftChars="0" w:left="0"/>
              <w:rPr>
                <w:lang w:eastAsia="zh-CN"/>
              </w:rPr>
            </w:pPr>
            <w:r>
              <w:rPr>
                <w:rFonts w:hint="eastAsia"/>
                <w:lang w:eastAsia="zh-CN"/>
              </w:rPr>
              <w:t>12000</w:t>
            </w:r>
          </w:p>
        </w:tc>
      </w:tr>
    </w:tbl>
    <w:p w14:paraId="157E8344" w14:textId="77777777" w:rsidR="004C4C95" w:rsidRDefault="004C4C95" w:rsidP="004C4C95">
      <w:pPr>
        <w:pStyle w:val="111"/>
        <w:numPr>
          <w:ilvl w:val="0"/>
          <w:numId w:val="0"/>
        </w:numPr>
        <w:ind w:left="840"/>
      </w:pPr>
    </w:p>
    <w:p w14:paraId="7123DB73" w14:textId="6684F381" w:rsidR="00331D60" w:rsidRDefault="00895DC2">
      <w:pPr>
        <w:pStyle w:val="111"/>
        <w:ind w:left="840" w:hanging="840"/>
      </w:pPr>
      <w:r>
        <w:rPr>
          <w:rFonts w:hint="eastAsia"/>
        </w:rPr>
        <w:t>加样及孵育</w:t>
      </w:r>
    </w:p>
    <w:p w14:paraId="0B5E1889" w14:textId="74B5C656" w:rsidR="00331D60" w:rsidRDefault="00895DC2">
      <w:pPr>
        <w:pStyle w:val="3-6"/>
        <w:ind w:left="852"/>
        <w:rPr>
          <w:lang w:eastAsia="zh-CN"/>
        </w:rPr>
      </w:pPr>
      <w:bookmarkStart w:id="435" w:name="_Hlk116067595"/>
      <w:bookmarkStart w:id="436" w:name="_Hlk199341961"/>
      <w:r>
        <w:rPr>
          <w:rFonts w:hint="eastAsia"/>
          <w:lang w:eastAsia="zh-CN"/>
        </w:rPr>
        <w:t>取相应数量的</w:t>
      </w:r>
      <w:r w:rsidR="00E33571" w:rsidRPr="00E33571">
        <w:rPr>
          <w:rFonts w:hint="eastAsia"/>
          <w:lang w:eastAsia="zh-CN"/>
        </w:rPr>
        <w:t>高吸附</w:t>
      </w:r>
      <w:r w:rsidR="00E33571" w:rsidRPr="00E33571">
        <w:rPr>
          <w:rFonts w:hint="eastAsia"/>
          <w:lang w:eastAsia="zh-CN"/>
        </w:rPr>
        <w:t>96</w:t>
      </w:r>
      <w:r w:rsidR="00E33571" w:rsidRPr="00E33571">
        <w:rPr>
          <w:rFonts w:hint="eastAsia"/>
          <w:lang w:eastAsia="zh-CN"/>
        </w:rPr>
        <w:t>孔预包酶标板</w:t>
      </w:r>
      <w:r>
        <w:rPr>
          <w:rFonts w:hint="eastAsia"/>
          <w:lang w:eastAsia="zh-CN"/>
        </w:rPr>
        <w:t>，按布局</w:t>
      </w:r>
      <w:r w:rsidR="009F499E">
        <w:rPr>
          <w:lang w:eastAsia="zh-CN"/>
        </w:rPr>
        <w:t>50</w:t>
      </w:r>
      <w:r>
        <w:rPr>
          <w:lang w:eastAsia="zh-CN"/>
        </w:rPr>
        <w:t>μL/</w:t>
      </w:r>
      <w:r>
        <w:rPr>
          <w:rFonts w:hint="eastAsia"/>
          <w:lang w:eastAsia="zh-CN"/>
        </w:rPr>
        <w:t>孔加入不同浓度的标准品、</w:t>
      </w:r>
      <w:r w:rsidR="009F499E">
        <w:rPr>
          <w:lang w:eastAsia="zh-CN"/>
        </w:rPr>
        <w:t>NC</w:t>
      </w:r>
      <w:r>
        <w:rPr>
          <w:lang w:eastAsia="zh-CN"/>
        </w:rPr>
        <w:t>（空白</w:t>
      </w:r>
      <w:r w:rsidR="00A73C2E">
        <w:rPr>
          <w:rFonts w:hint="eastAsia"/>
          <w:lang w:eastAsia="zh-CN"/>
        </w:rPr>
        <w:t>对照</w:t>
      </w:r>
      <w:r>
        <w:rPr>
          <w:lang w:eastAsia="zh-CN"/>
        </w:rPr>
        <w:t>）</w:t>
      </w:r>
      <w:r>
        <w:rPr>
          <w:rFonts w:hint="eastAsia"/>
          <w:lang w:eastAsia="zh-CN"/>
        </w:rPr>
        <w:t>、</w:t>
      </w:r>
      <w:r w:rsidR="00934F86">
        <w:rPr>
          <w:rFonts w:hint="eastAsia"/>
          <w:lang w:eastAsia="zh-CN"/>
        </w:rPr>
        <w:t>质控品</w:t>
      </w:r>
      <w:r w:rsidR="00C42633" w:rsidRPr="00C42633">
        <w:rPr>
          <w:rFonts w:hint="eastAsia"/>
          <w:lang w:val="en-US" w:eastAsia="zh-CN"/>
        </w:rPr>
        <w:t>、不同稀释倍数的中间体样品或者未加标样品和加标样品</w:t>
      </w:r>
      <w:r>
        <w:rPr>
          <w:rFonts w:hint="eastAsia"/>
          <w:lang w:eastAsia="zh-CN"/>
        </w:rPr>
        <w:t>，各设置</w:t>
      </w:r>
      <w:r>
        <w:rPr>
          <w:lang w:eastAsia="zh-CN"/>
        </w:rPr>
        <w:t>2</w:t>
      </w:r>
      <w:r>
        <w:rPr>
          <w:rFonts w:hint="eastAsia"/>
          <w:lang w:eastAsia="zh-CN"/>
        </w:rPr>
        <w:t>个复孔，</w:t>
      </w:r>
      <w:r w:rsidR="009F499E">
        <w:rPr>
          <w:rFonts w:hint="eastAsia"/>
          <w:lang w:eastAsia="zh-CN"/>
        </w:rPr>
        <w:t>再每孔加入</w:t>
      </w:r>
      <w:r w:rsidR="009F499E">
        <w:rPr>
          <w:rFonts w:hint="eastAsia"/>
          <w:lang w:eastAsia="zh-CN"/>
        </w:rPr>
        <w:t>100</w:t>
      </w:r>
      <w:r w:rsidR="009F499E">
        <w:rPr>
          <w:lang w:eastAsia="zh-CN"/>
        </w:rPr>
        <w:t>μL</w:t>
      </w:r>
      <w:r w:rsidR="009F499E">
        <w:rPr>
          <w:rFonts w:hint="eastAsia"/>
          <w:lang w:eastAsia="zh-CN"/>
        </w:rPr>
        <w:t>检测溶液，</w:t>
      </w:r>
      <w:r w:rsidR="00E33571">
        <w:rPr>
          <w:rFonts w:hint="eastAsia"/>
          <w:lang w:eastAsia="zh-CN"/>
        </w:rPr>
        <w:t>封</w:t>
      </w:r>
      <w:r w:rsidR="00C42633">
        <w:rPr>
          <w:rFonts w:hint="eastAsia"/>
          <w:lang w:eastAsia="zh-CN"/>
        </w:rPr>
        <w:t>板</w:t>
      </w:r>
      <w:r w:rsidR="00E33571">
        <w:rPr>
          <w:rFonts w:hint="eastAsia"/>
          <w:lang w:eastAsia="zh-CN"/>
        </w:rPr>
        <w:t>膜</w:t>
      </w:r>
      <w:r w:rsidR="009F499E">
        <w:rPr>
          <w:rFonts w:hint="eastAsia"/>
          <w:lang w:eastAsia="zh-CN"/>
        </w:rPr>
        <w:t>将各微孔贴紧后，</w:t>
      </w:r>
      <w:r w:rsidR="009F499E">
        <w:rPr>
          <w:rFonts w:hint="eastAsia"/>
          <w:lang w:eastAsia="zh-CN"/>
        </w:rPr>
        <w:t>5</w:t>
      </w:r>
      <w:r>
        <w:rPr>
          <w:lang w:eastAsia="zh-CN"/>
        </w:rPr>
        <w:t>00 rpm</w:t>
      </w:r>
      <w:r>
        <w:rPr>
          <w:rFonts w:hint="eastAsia"/>
          <w:lang w:eastAsia="zh-CN"/>
        </w:rPr>
        <w:t>室温（</w:t>
      </w:r>
      <w:r w:rsidR="00E33571" w:rsidRPr="000E0D49">
        <w:rPr>
          <w:bCs w:val="0"/>
          <w:lang w:val="en-US" w:eastAsia="zh-CN"/>
        </w:rPr>
        <w:t>24</w:t>
      </w:r>
      <w:r w:rsidR="00E33571" w:rsidRPr="000E0D49">
        <w:rPr>
          <w:rFonts w:hint="eastAsia"/>
          <w:bCs w:val="0"/>
          <w:lang w:val="en-US" w:eastAsia="zh-CN"/>
        </w:rPr>
        <w:t>℃±</w:t>
      </w:r>
      <w:r w:rsidR="00E33571" w:rsidRPr="000E0D49">
        <w:rPr>
          <w:bCs w:val="0"/>
          <w:lang w:val="en-US" w:eastAsia="zh-CN"/>
        </w:rPr>
        <w:t>4</w:t>
      </w:r>
      <w:r w:rsidR="00E33571" w:rsidRPr="000E0D49">
        <w:rPr>
          <w:rFonts w:hint="eastAsia"/>
          <w:bCs w:val="0"/>
          <w:lang w:val="en-US" w:eastAsia="zh-CN"/>
        </w:rPr>
        <w:t>℃</w:t>
      </w:r>
      <w:r>
        <w:rPr>
          <w:rFonts w:hint="eastAsia"/>
          <w:lang w:eastAsia="zh-CN"/>
        </w:rPr>
        <w:t>）振荡孵育</w:t>
      </w:r>
      <w:r>
        <w:rPr>
          <w:lang w:eastAsia="zh-CN"/>
        </w:rPr>
        <w:t>2h</w:t>
      </w:r>
      <w:bookmarkEnd w:id="435"/>
      <w:r>
        <w:rPr>
          <w:rFonts w:hint="eastAsia"/>
          <w:lang w:eastAsia="zh-CN"/>
        </w:rPr>
        <w:t>。</w:t>
      </w:r>
      <w:bookmarkEnd w:id="436"/>
    </w:p>
    <w:p w14:paraId="33DFF38C" w14:textId="77777777" w:rsidR="00331D60" w:rsidRDefault="00331D60">
      <w:pPr>
        <w:pStyle w:val="3-6"/>
        <w:ind w:left="852"/>
        <w:rPr>
          <w:lang w:eastAsia="zh-CN"/>
        </w:rPr>
      </w:pPr>
    </w:p>
    <w:p w14:paraId="318F090B" w14:textId="77777777" w:rsidR="00331D60" w:rsidRDefault="00895DC2">
      <w:pPr>
        <w:pStyle w:val="111"/>
        <w:ind w:left="840" w:hanging="840"/>
      </w:pPr>
      <w:r>
        <w:rPr>
          <w:rFonts w:hint="eastAsia"/>
        </w:rPr>
        <w:t>洗板</w:t>
      </w:r>
    </w:p>
    <w:p w14:paraId="575AB3E6" w14:textId="7C86C467" w:rsidR="00331D60" w:rsidRDefault="00895DC2">
      <w:pPr>
        <w:pStyle w:val="3-6"/>
        <w:ind w:left="852"/>
        <w:rPr>
          <w:lang w:eastAsia="zh-CN"/>
        </w:rPr>
      </w:pPr>
      <w:bookmarkStart w:id="437" w:name="_Hlk199341988"/>
      <w:r>
        <w:rPr>
          <w:rFonts w:hint="eastAsia"/>
          <w:lang w:eastAsia="zh-CN"/>
        </w:rPr>
        <w:t>倒尽孔中液体，加入</w:t>
      </w:r>
      <w:r w:rsidR="009F499E">
        <w:rPr>
          <w:rFonts w:hint="eastAsia"/>
          <w:lang w:eastAsia="zh-CN"/>
        </w:rPr>
        <w:t>1</w:t>
      </w:r>
      <w:r w:rsidR="009F499E">
        <w:rPr>
          <w:rFonts w:hint="eastAsia"/>
        </w:rPr>
        <w:sym w:font="Wingdings 2" w:char="F0CD"/>
      </w:r>
      <w:r w:rsidR="009F499E">
        <w:rPr>
          <w:lang w:eastAsia="zh-CN"/>
        </w:rPr>
        <w:t>0.05%</w:t>
      </w:r>
      <w:r w:rsidR="00C42633">
        <w:rPr>
          <w:rFonts w:hint="eastAsia"/>
          <w:lang w:eastAsia="zh-CN"/>
        </w:rPr>
        <w:t xml:space="preserve"> </w:t>
      </w:r>
      <w:r w:rsidR="009F499E">
        <w:rPr>
          <w:lang w:eastAsia="zh-CN"/>
        </w:rPr>
        <w:t xml:space="preserve">PBST </w:t>
      </w:r>
      <w:r>
        <w:rPr>
          <w:lang w:eastAsia="zh-CN"/>
        </w:rPr>
        <w:t>300μ</w:t>
      </w:r>
      <w:r>
        <w:rPr>
          <w:rFonts w:hint="eastAsia"/>
          <w:lang w:eastAsia="zh-CN"/>
        </w:rPr>
        <w:t>L/</w:t>
      </w:r>
      <w:r>
        <w:rPr>
          <w:rFonts w:hint="eastAsia"/>
          <w:lang w:eastAsia="zh-CN"/>
        </w:rPr>
        <w:t>孔，甩干孔中液体，重复洗涤</w:t>
      </w:r>
      <w:r>
        <w:rPr>
          <w:lang w:eastAsia="zh-CN"/>
        </w:rPr>
        <w:t>4</w:t>
      </w:r>
      <w:r>
        <w:rPr>
          <w:rFonts w:hint="eastAsia"/>
          <w:lang w:eastAsia="zh-CN"/>
        </w:rPr>
        <w:t>次，每一次洗涤后，在吸水纸上轻拍干孔内液体。</w:t>
      </w:r>
      <w:bookmarkEnd w:id="437"/>
    </w:p>
    <w:p w14:paraId="3B87C164" w14:textId="77777777" w:rsidR="00E607D1" w:rsidRPr="00E607D1" w:rsidRDefault="00E607D1">
      <w:pPr>
        <w:pStyle w:val="3-6"/>
        <w:ind w:left="852"/>
        <w:rPr>
          <w:lang w:eastAsia="zh-CN"/>
        </w:rPr>
      </w:pPr>
    </w:p>
    <w:p w14:paraId="29C750BF" w14:textId="77777777" w:rsidR="00331D60" w:rsidRDefault="00895DC2">
      <w:pPr>
        <w:pStyle w:val="111"/>
        <w:ind w:left="840" w:hanging="840"/>
      </w:pPr>
      <w:r>
        <w:rPr>
          <w:rFonts w:hint="eastAsia"/>
        </w:rPr>
        <w:t>显色</w:t>
      </w:r>
    </w:p>
    <w:p w14:paraId="5E71681B" w14:textId="2112ADCC" w:rsidR="00331D60" w:rsidRDefault="00895DC2">
      <w:pPr>
        <w:pStyle w:val="3-6"/>
        <w:ind w:left="852"/>
        <w:rPr>
          <w:lang w:eastAsia="zh-CN"/>
        </w:rPr>
      </w:pPr>
      <w:bookmarkStart w:id="438" w:name="_Hlk199341997"/>
      <w:r>
        <w:rPr>
          <w:rFonts w:hint="eastAsia"/>
          <w:lang w:eastAsia="zh-CN"/>
        </w:rPr>
        <w:t>每孔加入</w:t>
      </w:r>
      <w:r>
        <w:rPr>
          <w:lang w:eastAsia="zh-CN"/>
        </w:rPr>
        <w:t>100μ</w:t>
      </w:r>
      <w:r>
        <w:rPr>
          <w:rFonts w:hint="eastAsia"/>
          <w:lang w:eastAsia="zh-CN"/>
        </w:rPr>
        <w:t>L</w:t>
      </w:r>
      <w:r w:rsidR="00E33571" w:rsidDel="00E33571">
        <w:rPr>
          <w:rFonts w:hint="eastAsia"/>
          <w:lang w:eastAsia="zh-CN"/>
        </w:rPr>
        <w:t xml:space="preserve"> </w:t>
      </w:r>
      <w:r>
        <w:rPr>
          <w:lang w:eastAsia="zh-CN"/>
        </w:rPr>
        <w:t>TMB</w:t>
      </w:r>
      <w:r>
        <w:rPr>
          <w:rFonts w:hint="eastAsia"/>
          <w:lang w:eastAsia="zh-CN"/>
        </w:rPr>
        <w:t>，用</w:t>
      </w:r>
      <w:r w:rsidR="00E33571">
        <w:rPr>
          <w:rFonts w:hint="eastAsia"/>
          <w:lang w:eastAsia="zh-CN"/>
        </w:rPr>
        <w:t>封</w:t>
      </w:r>
      <w:r w:rsidR="00C42633">
        <w:rPr>
          <w:rFonts w:hint="eastAsia"/>
          <w:lang w:eastAsia="zh-CN"/>
        </w:rPr>
        <w:t>板</w:t>
      </w:r>
      <w:r w:rsidR="00E33571">
        <w:rPr>
          <w:rFonts w:hint="eastAsia"/>
          <w:lang w:eastAsia="zh-CN"/>
        </w:rPr>
        <w:t>膜</w:t>
      </w:r>
      <w:r>
        <w:rPr>
          <w:rFonts w:hint="eastAsia"/>
          <w:lang w:eastAsia="zh-CN"/>
        </w:rPr>
        <w:t>将各微孔贴紧后，室温（</w:t>
      </w:r>
      <w:r w:rsidR="00E33571" w:rsidRPr="00387A09">
        <w:rPr>
          <w:rFonts w:hint="eastAsia"/>
          <w:bCs w:val="0"/>
          <w:lang w:val="en-US" w:eastAsia="zh-CN"/>
        </w:rPr>
        <w:t>24</w:t>
      </w:r>
      <w:r w:rsidR="00E33571" w:rsidRPr="00387A09">
        <w:rPr>
          <w:rFonts w:hint="eastAsia"/>
          <w:bCs w:val="0"/>
          <w:lang w:val="en-US" w:eastAsia="zh-CN"/>
        </w:rPr>
        <w:t>℃±</w:t>
      </w:r>
      <w:r w:rsidR="00E33571" w:rsidRPr="00387A09">
        <w:rPr>
          <w:rFonts w:hint="eastAsia"/>
          <w:bCs w:val="0"/>
          <w:lang w:val="en-US" w:eastAsia="zh-CN"/>
        </w:rPr>
        <w:t>4</w:t>
      </w:r>
      <w:r w:rsidR="00E33571" w:rsidRPr="00387A09">
        <w:rPr>
          <w:rFonts w:hint="eastAsia"/>
          <w:bCs w:val="0"/>
          <w:lang w:val="en-US" w:eastAsia="zh-CN"/>
        </w:rPr>
        <w:t>℃</w:t>
      </w:r>
      <w:r>
        <w:rPr>
          <w:rFonts w:hint="eastAsia"/>
          <w:lang w:eastAsia="zh-CN"/>
        </w:rPr>
        <w:t>）避光静置孵育</w:t>
      </w:r>
      <w:r w:rsidR="009F499E">
        <w:rPr>
          <w:rFonts w:hint="eastAsia"/>
          <w:lang w:eastAsia="zh-CN"/>
        </w:rPr>
        <w:t>15</w:t>
      </w:r>
      <w:r>
        <w:rPr>
          <w:lang w:eastAsia="zh-CN"/>
        </w:rPr>
        <w:t>min</w:t>
      </w:r>
      <w:r>
        <w:rPr>
          <w:rFonts w:hint="eastAsia"/>
          <w:lang w:eastAsia="zh-CN"/>
        </w:rPr>
        <w:t>，在孵育期间禁止摇动。</w:t>
      </w:r>
      <w:bookmarkEnd w:id="438"/>
    </w:p>
    <w:p w14:paraId="3FB3C0E8" w14:textId="77777777" w:rsidR="00331D60" w:rsidRDefault="00331D60">
      <w:pPr>
        <w:pStyle w:val="3-6"/>
        <w:ind w:left="852"/>
        <w:rPr>
          <w:lang w:eastAsia="zh-CN"/>
        </w:rPr>
      </w:pPr>
    </w:p>
    <w:p w14:paraId="6DFC49BD" w14:textId="77777777" w:rsidR="00331D60" w:rsidRDefault="00895DC2">
      <w:pPr>
        <w:pStyle w:val="111"/>
        <w:ind w:left="840" w:hanging="840"/>
      </w:pPr>
      <w:r>
        <w:rPr>
          <w:rFonts w:hint="eastAsia"/>
        </w:rPr>
        <w:t>终止</w:t>
      </w:r>
    </w:p>
    <w:p w14:paraId="02A5C01D" w14:textId="13438A05" w:rsidR="00331D60" w:rsidRDefault="00895DC2">
      <w:pPr>
        <w:pStyle w:val="3-6"/>
        <w:ind w:left="852"/>
        <w:rPr>
          <w:lang w:eastAsia="zh-CN"/>
        </w:rPr>
      </w:pPr>
      <w:r>
        <w:rPr>
          <w:rFonts w:hint="eastAsia"/>
          <w:lang w:eastAsia="zh-CN"/>
        </w:rPr>
        <w:t>每孔加入</w:t>
      </w:r>
      <w:r>
        <w:rPr>
          <w:lang w:eastAsia="zh-CN"/>
        </w:rPr>
        <w:t>100μ</w:t>
      </w:r>
      <w:r>
        <w:rPr>
          <w:rFonts w:hint="eastAsia"/>
          <w:lang w:eastAsia="zh-CN"/>
        </w:rPr>
        <w:t>L</w:t>
      </w:r>
      <w:r w:rsidR="009F499E">
        <w:rPr>
          <w:rFonts w:hint="eastAsia"/>
          <w:lang w:eastAsia="zh-CN"/>
        </w:rPr>
        <w:t>终止液</w:t>
      </w:r>
      <w:r>
        <w:rPr>
          <w:rFonts w:hint="eastAsia"/>
          <w:lang w:eastAsia="zh-CN"/>
        </w:rPr>
        <w:t>。</w:t>
      </w:r>
    </w:p>
    <w:p w14:paraId="2BC7D41B" w14:textId="77777777" w:rsidR="00331D60" w:rsidRDefault="00331D60">
      <w:pPr>
        <w:pStyle w:val="3-6"/>
        <w:ind w:left="852"/>
        <w:rPr>
          <w:lang w:eastAsia="zh-CN"/>
        </w:rPr>
      </w:pPr>
    </w:p>
    <w:p w14:paraId="2C20D2CC" w14:textId="77777777" w:rsidR="00331D60" w:rsidRDefault="00895DC2">
      <w:pPr>
        <w:pStyle w:val="111"/>
        <w:ind w:left="840" w:hanging="840"/>
      </w:pPr>
      <w:r>
        <w:rPr>
          <w:rFonts w:hint="eastAsia"/>
        </w:rPr>
        <w:t>检测</w:t>
      </w:r>
    </w:p>
    <w:p w14:paraId="0243B56E" w14:textId="4778305F" w:rsidR="00331D60" w:rsidRDefault="00895DC2">
      <w:pPr>
        <w:pStyle w:val="3-6"/>
        <w:ind w:left="852"/>
        <w:rPr>
          <w:lang w:eastAsia="zh-CN"/>
        </w:rPr>
      </w:pPr>
      <w:r>
        <w:rPr>
          <w:lang w:eastAsia="zh-CN"/>
        </w:rPr>
        <w:t>在酶标仪上设置</w:t>
      </w:r>
      <w:r>
        <w:rPr>
          <w:lang w:eastAsia="zh-CN"/>
        </w:rPr>
        <w:t>390rpm</w:t>
      </w:r>
      <w:r>
        <w:rPr>
          <w:lang w:eastAsia="zh-CN"/>
        </w:rPr>
        <w:t>振荡</w:t>
      </w:r>
      <w:r>
        <w:rPr>
          <w:lang w:eastAsia="zh-CN"/>
        </w:rPr>
        <w:t>10s</w:t>
      </w:r>
      <w:r>
        <w:rPr>
          <w:lang w:eastAsia="zh-CN"/>
        </w:rPr>
        <w:t>，设置测定波长为</w:t>
      </w:r>
      <w:r>
        <w:rPr>
          <w:lang w:eastAsia="zh-CN"/>
        </w:rPr>
        <w:t>450nm</w:t>
      </w:r>
      <w:r>
        <w:rPr>
          <w:lang w:eastAsia="zh-CN"/>
        </w:rPr>
        <w:t>，参比波长为</w:t>
      </w:r>
      <w:r>
        <w:rPr>
          <w:lang w:eastAsia="zh-CN"/>
        </w:rPr>
        <w:t>650nm</w:t>
      </w:r>
      <w:r>
        <w:rPr>
          <w:lang w:eastAsia="zh-CN"/>
        </w:rPr>
        <w:t>，测定各孔吸光度。如下图所示：</w:t>
      </w:r>
    </w:p>
    <w:p w14:paraId="15B2EA70" w14:textId="77777777" w:rsidR="00331D60" w:rsidRDefault="00895DC2">
      <w:pPr>
        <w:pStyle w:val="3-6"/>
        <w:ind w:left="852"/>
        <w:rPr>
          <w:lang w:eastAsia="zh-CN"/>
        </w:rPr>
      </w:pPr>
      <w:r>
        <w:rPr>
          <w:rFonts w:hint="eastAsia"/>
          <w:noProof/>
          <w:lang w:val="en-US" w:eastAsia="zh-CN"/>
        </w:rPr>
        <w:drawing>
          <wp:inline distT="0" distB="0" distL="0" distR="0" wp14:anchorId="493A5AC1" wp14:editId="5EB86A17">
            <wp:extent cx="5086350" cy="21926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05508" cy="2201017"/>
                    </a:xfrm>
                    <a:prstGeom prst="rect">
                      <a:avLst/>
                    </a:prstGeom>
                  </pic:spPr>
                </pic:pic>
              </a:graphicData>
            </a:graphic>
          </wp:inline>
        </w:drawing>
      </w:r>
    </w:p>
    <w:p w14:paraId="0BD88702" w14:textId="77777777" w:rsidR="00331D60" w:rsidRDefault="00331D60">
      <w:pPr>
        <w:pStyle w:val="3-6"/>
        <w:ind w:left="852"/>
        <w:rPr>
          <w:lang w:eastAsia="zh-CN"/>
        </w:rPr>
      </w:pPr>
    </w:p>
    <w:p w14:paraId="0CC013AC" w14:textId="77777777" w:rsidR="00331D60" w:rsidRDefault="00895DC2">
      <w:pPr>
        <w:pStyle w:val="11"/>
      </w:pPr>
      <w:bookmarkStart w:id="439" w:name="_Toc199339143"/>
      <w:r>
        <w:rPr>
          <w:rFonts w:hint="eastAsia"/>
        </w:rPr>
        <w:lastRenderedPageBreak/>
        <w:t>结果分析</w:t>
      </w:r>
      <w:r>
        <w:t>Interpretation of Result</w:t>
      </w:r>
      <w:bookmarkEnd w:id="439"/>
    </w:p>
    <w:p w14:paraId="3FBF6CF3" w14:textId="77777777" w:rsidR="00331D60" w:rsidRDefault="00895DC2">
      <w:pPr>
        <w:pStyle w:val="111"/>
      </w:pPr>
      <w:r>
        <w:rPr>
          <w:rFonts w:hint="eastAsia"/>
        </w:rPr>
        <w:t>数据处理</w:t>
      </w:r>
    </w:p>
    <w:p w14:paraId="3E9E8955" w14:textId="1A3C9BB3" w:rsidR="008E1F00" w:rsidRPr="008E1F00" w:rsidRDefault="008E1F00" w:rsidP="008E1F00">
      <w:pPr>
        <w:pStyle w:val="3-6"/>
        <w:ind w:left="852"/>
        <w:rPr>
          <w:color w:val="000000" w:themeColor="text1"/>
          <w:lang w:val="en-US" w:eastAsia="zh-CN"/>
        </w:rPr>
      </w:pPr>
      <w:bookmarkStart w:id="440" w:name="_Hlk112952243"/>
      <w:r w:rsidRPr="008E1F00">
        <w:rPr>
          <w:color w:val="000000" w:themeColor="text1"/>
          <w:lang w:val="en-US" w:eastAsia="zh-CN"/>
        </w:rPr>
        <w:t>使用</w:t>
      </w:r>
      <w:r w:rsidRPr="008E1F00">
        <w:rPr>
          <w:color w:val="000000" w:themeColor="text1"/>
          <w:lang w:val="en-US" w:eastAsia="zh-CN"/>
        </w:rPr>
        <w:t>Spark Control magellan3.0</w:t>
      </w:r>
      <w:r w:rsidRPr="008E1F00">
        <w:rPr>
          <w:color w:val="000000" w:themeColor="text1"/>
          <w:lang w:val="en-US" w:eastAsia="zh-CN"/>
        </w:rPr>
        <w:t>软件对原始数据进行计算和数据分析</w:t>
      </w:r>
      <w:r w:rsidRPr="008E1F00">
        <w:rPr>
          <w:rFonts w:hint="eastAsia"/>
          <w:color w:val="000000" w:themeColor="text1"/>
          <w:lang w:val="en-US" w:eastAsia="zh-CN"/>
        </w:rPr>
        <w:t>（酶标仪数据保留</w:t>
      </w:r>
      <w:r w:rsidRPr="008E1F00">
        <w:rPr>
          <w:rFonts w:hint="eastAsia"/>
          <w:color w:val="000000" w:themeColor="text1"/>
          <w:lang w:val="en-US" w:eastAsia="zh-CN"/>
        </w:rPr>
        <w:t>4</w:t>
      </w:r>
      <w:r w:rsidRPr="008E1F00">
        <w:rPr>
          <w:rFonts w:hint="eastAsia"/>
          <w:color w:val="000000" w:themeColor="text1"/>
          <w:lang w:val="en-US" w:eastAsia="zh-CN"/>
        </w:rPr>
        <w:t>位小数）</w:t>
      </w:r>
      <w:r w:rsidRPr="008E1F00">
        <w:rPr>
          <w:color w:val="000000" w:themeColor="text1"/>
          <w:lang w:val="en-US" w:eastAsia="zh-CN"/>
        </w:rPr>
        <w:t>。以各标准品浓度</w:t>
      </w:r>
      <w:r w:rsidRPr="008E1F00">
        <w:rPr>
          <w:rFonts w:hint="eastAsia"/>
          <w:color w:val="000000" w:themeColor="text1"/>
          <w:lang w:val="en-US" w:eastAsia="zh-CN"/>
        </w:rPr>
        <w:t>对数</w:t>
      </w:r>
      <w:r w:rsidRPr="008E1F00">
        <w:rPr>
          <w:color w:val="000000" w:themeColor="text1"/>
          <w:lang w:val="en-US" w:eastAsia="zh-CN"/>
        </w:rPr>
        <w:t>为横坐标</w:t>
      </w:r>
      <w:r w:rsidRPr="008E1F00">
        <w:rPr>
          <w:rFonts w:hint="eastAsia"/>
          <w:color w:val="000000" w:themeColor="text1"/>
          <w:lang w:val="en-US" w:eastAsia="zh-CN"/>
        </w:rPr>
        <w:t>（</w:t>
      </w:r>
      <w:r w:rsidRPr="008E1F00">
        <w:rPr>
          <w:rFonts w:hint="eastAsia"/>
          <w:color w:val="000000" w:themeColor="text1"/>
          <w:lang w:val="en-US" w:eastAsia="zh-CN"/>
        </w:rPr>
        <w:t>X</w:t>
      </w:r>
      <w:r w:rsidRPr="008E1F00">
        <w:rPr>
          <w:rFonts w:hint="eastAsia"/>
          <w:color w:val="000000" w:themeColor="text1"/>
          <w:lang w:val="en-US" w:eastAsia="zh-CN"/>
        </w:rPr>
        <w:t>）</w:t>
      </w:r>
      <w:r w:rsidRPr="008E1F00">
        <w:rPr>
          <w:color w:val="000000" w:themeColor="text1"/>
          <w:lang w:val="en-US" w:eastAsia="zh-CN"/>
        </w:rPr>
        <w:t>，以</w:t>
      </w:r>
      <w:r w:rsidRPr="008E1F00">
        <w:rPr>
          <w:rFonts w:hint="eastAsia"/>
          <w:color w:val="000000" w:themeColor="text1"/>
          <w:lang w:val="en-US" w:eastAsia="zh-CN"/>
        </w:rPr>
        <w:t>O</w:t>
      </w:r>
      <w:r w:rsidRPr="008E1F00">
        <w:rPr>
          <w:color w:val="000000" w:themeColor="text1"/>
          <w:lang w:val="en-US" w:eastAsia="zh-CN"/>
        </w:rPr>
        <w:t>D</w:t>
      </w:r>
      <w:r w:rsidRPr="008E1F00">
        <w:rPr>
          <w:color w:val="000000" w:themeColor="text1"/>
          <w:vertAlign w:val="subscript"/>
          <w:lang w:val="en-US" w:eastAsia="zh-CN"/>
        </w:rPr>
        <w:t>450nm-6</w:t>
      </w:r>
      <w:r>
        <w:rPr>
          <w:rFonts w:hint="eastAsia"/>
          <w:color w:val="000000" w:themeColor="text1"/>
          <w:vertAlign w:val="subscript"/>
          <w:lang w:val="en-US" w:eastAsia="zh-CN"/>
        </w:rPr>
        <w:t>5</w:t>
      </w:r>
      <w:r w:rsidRPr="008E1F00">
        <w:rPr>
          <w:color w:val="000000" w:themeColor="text1"/>
          <w:vertAlign w:val="subscript"/>
          <w:lang w:val="en-US" w:eastAsia="zh-CN"/>
        </w:rPr>
        <w:t>0nm</w:t>
      </w:r>
      <w:r w:rsidRPr="008E1F00">
        <w:rPr>
          <w:rFonts w:hint="eastAsia"/>
          <w:color w:val="000000" w:themeColor="text1"/>
          <w:lang w:val="en-US" w:eastAsia="zh-CN"/>
        </w:rPr>
        <w:t>-</w:t>
      </w:r>
      <w:r w:rsidRPr="008E1F00">
        <w:rPr>
          <w:color w:val="000000" w:themeColor="text1"/>
          <w:lang w:val="en-US" w:eastAsia="zh-CN"/>
        </w:rPr>
        <w:t>平均为纵坐标</w:t>
      </w:r>
      <w:r w:rsidRPr="008E1F00">
        <w:rPr>
          <w:rFonts w:hint="eastAsia"/>
          <w:color w:val="000000" w:themeColor="text1"/>
          <w:lang w:val="en-US" w:eastAsia="zh-CN"/>
        </w:rPr>
        <w:t>（</w:t>
      </w:r>
      <w:r w:rsidRPr="008E1F00">
        <w:rPr>
          <w:rFonts w:hint="eastAsia"/>
          <w:color w:val="000000" w:themeColor="text1"/>
          <w:lang w:val="en-US" w:eastAsia="zh-CN"/>
        </w:rPr>
        <w:t>Y</w:t>
      </w:r>
      <w:r w:rsidRPr="008E1F00">
        <w:rPr>
          <w:rFonts w:hint="eastAsia"/>
          <w:color w:val="000000" w:themeColor="text1"/>
          <w:lang w:val="en-US" w:eastAsia="zh-CN"/>
        </w:rPr>
        <w:t>）</w:t>
      </w:r>
      <w:r w:rsidRPr="008E1F00">
        <w:rPr>
          <w:color w:val="000000" w:themeColor="text1"/>
          <w:lang w:val="en-US" w:eastAsia="zh-CN"/>
        </w:rPr>
        <w:t>，使用四参数</w:t>
      </w:r>
      <w:r w:rsidRPr="008E1F00">
        <w:rPr>
          <w:color w:val="000000" w:themeColor="text1"/>
          <w:lang w:val="en-US" w:eastAsia="zh-CN"/>
        </w:rPr>
        <w:t>Marquard</w:t>
      </w:r>
      <w:r w:rsidRPr="008E1F00">
        <w:rPr>
          <w:color w:val="000000" w:themeColor="text1"/>
          <w:lang w:val="en-US" w:eastAsia="zh-CN"/>
        </w:rPr>
        <w:t>分析类型进行标准曲线拟合，方程如下，计算标准曲线</w:t>
      </w:r>
      <w:r w:rsidRPr="008E1F00">
        <w:rPr>
          <w:rFonts w:hint="eastAsia"/>
          <w:color w:val="000000" w:themeColor="text1"/>
          <w:lang w:val="en-US" w:eastAsia="zh-CN"/>
        </w:rPr>
        <w:t>的决定</w:t>
      </w:r>
      <w:r w:rsidRPr="008E1F00">
        <w:rPr>
          <w:color w:val="000000" w:themeColor="text1"/>
          <w:lang w:val="en-US" w:eastAsia="zh-CN"/>
        </w:rPr>
        <w:t>系数（</w:t>
      </w:r>
      <w:r w:rsidRPr="008E1F00">
        <w:rPr>
          <w:color w:val="000000" w:themeColor="text1"/>
          <w:lang w:val="en-US" w:eastAsia="zh-CN"/>
        </w:rPr>
        <w:t>R</w:t>
      </w:r>
      <w:r w:rsidRPr="008E1F00">
        <w:rPr>
          <w:color w:val="000000" w:themeColor="text1"/>
          <w:vertAlign w:val="superscript"/>
          <w:lang w:val="en-US" w:eastAsia="zh-CN"/>
        </w:rPr>
        <w:t>2</w:t>
      </w:r>
      <w:r w:rsidRPr="008E1F00">
        <w:rPr>
          <w:color w:val="000000" w:themeColor="text1"/>
          <w:lang w:val="en-US" w:eastAsia="zh-CN"/>
        </w:rPr>
        <w:t>）。根据</w:t>
      </w:r>
      <w:r w:rsidRPr="008E1F00">
        <w:rPr>
          <w:rFonts w:hint="eastAsia"/>
          <w:color w:val="000000" w:themeColor="text1"/>
          <w:lang w:val="en-US" w:eastAsia="zh-CN"/>
        </w:rPr>
        <w:t>样品</w:t>
      </w:r>
      <w:r w:rsidRPr="008E1F00">
        <w:rPr>
          <w:rFonts w:hint="eastAsia"/>
          <w:color w:val="000000" w:themeColor="text1"/>
          <w:lang w:val="en-US" w:eastAsia="zh-CN"/>
        </w:rPr>
        <w:t>O</w:t>
      </w:r>
      <w:r w:rsidRPr="008E1F00">
        <w:rPr>
          <w:color w:val="000000" w:themeColor="text1"/>
          <w:lang w:val="en-US" w:eastAsia="zh-CN"/>
        </w:rPr>
        <w:t>D</w:t>
      </w:r>
      <w:r w:rsidRPr="008E1F00">
        <w:rPr>
          <w:color w:val="000000" w:themeColor="text1"/>
          <w:vertAlign w:val="subscript"/>
          <w:lang w:val="en-US" w:eastAsia="zh-CN"/>
        </w:rPr>
        <w:t>450nm-6</w:t>
      </w:r>
      <w:r w:rsidR="00EA547D">
        <w:rPr>
          <w:rFonts w:hint="eastAsia"/>
          <w:color w:val="000000" w:themeColor="text1"/>
          <w:vertAlign w:val="subscript"/>
          <w:lang w:val="en-US" w:eastAsia="zh-CN"/>
        </w:rPr>
        <w:t>5</w:t>
      </w:r>
      <w:r w:rsidRPr="008E1F00">
        <w:rPr>
          <w:color w:val="000000" w:themeColor="text1"/>
          <w:vertAlign w:val="subscript"/>
          <w:lang w:val="en-US" w:eastAsia="zh-CN"/>
        </w:rPr>
        <w:t>0nm</w:t>
      </w:r>
      <w:r w:rsidRPr="008E1F00">
        <w:rPr>
          <w:rFonts w:hint="eastAsia"/>
          <w:color w:val="000000" w:themeColor="text1"/>
          <w:lang w:val="en-US" w:eastAsia="zh-CN"/>
        </w:rPr>
        <w:t>-</w:t>
      </w:r>
      <w:r w:rsidRPr="008E1F00">
        <w:rPr>
          <w:color w:val="000000" w:themeColor="text1"/>
          <w:lang w:val="en-US" w:eastAsia="zh-CN"/>
        </w:rPr>
        <w:t>平均，由拟合的标准</w:t>
      </w:r>
      <w:r w:rsidRPr="008E1F00">
        <w:rPr>
          <w:rFonts w:hint="eastAsia"/>
          <w:color w:val="000000" w:themeColor="text1"/>
          <w:lang w:val="en-US" w:eastAsia="zh-CN"/>
        </w:rPr>
        <w:t>曲</w:t>
      </w:r>
      <w:r w:rsidRPr="008E1F00">
        <w:rPr>
          <w:color w:val="000000" w:themeColor="text1"/>
          <w:lang w:val="en-US" w:eastAsia="zh-CN"/>
        </w:rPr>
        <w:t>线计算得到各个样品相应的</w:t>
      </w:r>
      <w:r w:rsidRPr="008E1F00">
        <w:rPr>
          <w:color w:val="000000" w:themeColor="text1"/>
          <w:lang w:val="en-US" w:eastAsia="zh-CN"/>
        </w:rPr>
        <w:t>HCP</w:t>
      </w:r>
      <w:r w:rsidRPr="008E1F00">
        <w:rPr>
          <w:color w:val="000000" w:themeColor="text1"/>
          <w:lang w:val="en-US" w:eastAsia="zh-CN"/>
        </w:rPr>
        <w:t>残留量。</w:t>
      </w:r>
    </w:p>
    <w:bookmarkEnd w:id="440"/>
    <w:p w14:paraId="79DC0C92" w14:textId="77777777" w:rsidR="00331D60" w:rsidRDefault="00895DC2">
      <w:pPr>
        <w:pStyle w:val="3-6"/>
        <w:ind w:left="852"/>
        <w:rPr>
          <w:lang w:eastAsia="zh-CN"/>
        </w:rPr>
      </w:pPr>
      <w:r>
        <w:rPr>
          <w:rFonts w:hint="eastAsia"/>
          <w:lang w:eastAsia="zh-CN"/>
        </w:rPr>
        <w:t>四参数回归方程如下：</w:t>
      </w:r>
    </w:p>
    <w:p w14:paraId="09DB31C8" w14:textId="77777777" w:rsidR="00331D60" w:rsidRDefault="00895DC2">
      <w:pPr>
        <w:pStyle w:val="3-6"/>
        <w:ind w:left="852"/>
        <w:jc w:val="center"/>
        <w:rPr>
          <w:lang w:eastAsia="zh-CN"/>
        </w:rPr>
      </w:pPr>
      <w:r>
        <w:rPr>
          <w:lang w:eastAsia="zh-CN"/>
        </w:rPr>
        <w:t>y =</w:t>
      </w:r>
      <m:oMath>
        <m:r>
          <m:rPr>
            <m:sty m:val="p"/>
          </m:rPr>
          <w:rPr>
            <w:rFonts w:ascii="Cambria Math" w:hAnsi="Cambria Math"/>
            <w:lang w:eastAsia="zh-CN"/>
          </w:rPr>
          <m:t xml:space="preserve"> D+ </m:t>
        </m:r>
        <m:f>
          <m:fPr>
            <m:ctrlPr>
              <w:rPr>
                <w:rFonts w:ascii="Cambria Math" w:hAnsi="Cambria Math"/>
              </w:rPr>
            </m:ctrlPr>
          </m:fPr>
          <m:num>
            <m:r>
              <m:rPr>
                <m:sty m:val="p"/>
              </m:rPr>
              <w:rPr>
                <w:rFonts w:ascii="Cambria Math" w:hAnsi="Cambria Math"/>
                <w:lang w:eastAsia="zh-CN"/>
              </w:rPr>
              <m:t xml:space="preserve">  A-D  </m:t>
            </m:r>
          </m:num>
          <m:den>
            <m:r>
              <m:rPr>
                <m:sty m:val="p"/>
              </m:rPr>
              <w:rPr>
                <w:rFonts w:ascii="Cambria Math" w:hAnsi="Cambria Math"/>
                <w:lang w:eastAsia="zh-CN"/>
              </w:rPr>
              <m:t>1+</m:t>
            </m:r>
            <m:d>
              <m:dPr>
                <m:ctrlPr>
                  <w:rPr>
                    <w:rFonts w:ascii="Cambria Math" w:hAnsi="Cambria Math"/>
                  </w:rPr>
                </m:ctrlPr>
              </m:dPr>
              <m:e>
                <m:f>
                  <m:fPr>
                    <m:ctrlPr>
                      <w:rPr>
                        <w:rFonts w:ascii="Cambria Math" w:hAnsi="Cambria Math"/>
                      </w:rPr>
                    </m:ctrlPr>
                  </m:fPr>
                  <m:num>
                    <m:r>
                      <m:rPr>
                        <m:sty m:val="p"/>
                      </m:rPr>
                      <w:rPr>
                        <w:rFonts w:ascii="Cambria Math" w:hAnsi="Cambria Math"/>
                        <w:lang w:eastAsia="zh-CN"/>
                      </w:rPr>
                      <m:t>X</m:t>
                    </m:r>
                  </m:num>
                  <m:den>
                    <m:r>
                      <m:rPr>
                        <m:sty m:val="p"/>
                      </m:rPr>
                      <w:rPr>
                        <w:rFonts w:ascii="Cambria Math" w:hAnsi="Cambria Math"/>
                        <w:lang w:eastAsia="zh-CN"/>
                      </w:rPr>
                      <m:t>C</m:t>
                    </m:r>
                  </m:den>
                </m:f>
              </m:e>
            </m:d>
            <m:r>
              <m:rPr>
                <m:sty m:val="p"/>
              </m:rPr>
              <w:rPr>
                <w:rFonts w:ascii="Cambria Math" w:hAnsi="Cambria Math"/>
                <w:lang w:eastAsia="zh-CN"/>
              </w:rPr>
              <m:t xml:space="preserve">^B </m:t>
            </m:r>
          </m:den>
        </m:f>
      </m:oMath>
    </w:p>
    <w:p w14:paraId="504209E5" w14:textId="77777777" w:rsidR="00331D60" w:rsidRDefault="00895DC2">
      <w:pPr>
        <w:pStyle w:val="3-6"/>
        <w:ind w:left="852"/>
        <w:jc w:val="left"/>
        <w:rPr>
          <w:lang w:eastAsia="zh-CN"/>
        </w:rPr>
      </w:pPr>
      <w:r>
        <w:rPr>
          <w:rFonts w:hint="eastAsia"/>
          <w:lang w:eastAsia="zh-CN"/>
        </w:rPr>
        <w:t>上述式中：</w:t>
      </w:r>
    </w:p>
    <w:p w14:paraId="10826AB7" w14:textId="77777777" w:rsidR="00331D60" w:rsidRDefault="00895DC2">
      <w:pPr>
        <w:pStyle w:val="3-6"/>
        <w:ind w:left="852"/>
        <w:jc w:val="left"/>
        <w:rPr>
          <w:lang w:eastAsia="zh-CN"/>
        </w:rPr>
      </w:pPr>
      <w:r>
        <w:rPr>
          <w:lang w:eastAsia="zh-CN"/>
        </w:rPr>
        <w:t>A</w:t>
      </w:r>
      <w:r>
        <w:rPr>
          <w:rFonts w:hint="eastAsia"/>
          <w:lang w:eastAsia="zh-CN"/>
        </w:rPr>
        <w:t>为下渐近线</w:t>
      </w:r>
    </w:p>
    <w:p w14:paraId="76449DC2" w14:textId="77777777" w:rsidR="00331D60" w:rsidRDefault="00895DC2">
      <w:pPr>
        <w:pStyle w:val="3-6"/>
        <w:ind w:left="852"/>
        <w:jc w:val="left"/>
        <w:rPr>
          <w:lang w:eastAsia="zh-CN"/>
        </w:rPr>
      </w:pPr>
      <w:r>
        <w:rPr>
          <w:lang w:eastAsia="zh-CN"/>
        </w:rPr>
        <w:t>B</w:t>
      </w:r>
      <w:r>
        <w:rPr>
          <w:rFonts w:hint="eastAsia"/>
          <w:lang w:eastAsia="zh-CN"/>
        </w:rPr>
        <w:t>为斜率因子</w:t>
      </w:r>
    </w:p>
    <w:p w14:paraId="41650CEB" w14:textId="77777777" w:rsidR="00331D60" w:rsidRDefault="00895DC2">
      <w:pPr>
        <w:pStyle w:val="3-6"/>
        <w:ind w:left="852"/>
        <w:jc w:val="left"/>
        <w:rPr>
          <w:lang w:eastAsia="zh-CN"/>
        </w:rPr>
      </w:pPr>
      <w:r>
        <w:rPr>
          <w:lang w:eastAsia="zh-CN"/>
        </w:rPr>
        <w:t>C</w:t>
      </w:r>
      <w:r>
        <w:rPr>
          <w:rFonts w:hint="eastAsia"/>
          <w:lang w:eastAsia="zh-CN"/>
        </w:rPr>
        <w:t>为</w:t>
      </w:r>
      <w:r>
        <w:rPr>
          <w:lang w:eastAsia="zh-CN"/>
        </w:rPr>
        <w:t>50%</w:t>
      </w:r>
      <w:r>
        <w:rPr>
          <w:rFonts w:hint="eastAsia"/>
          <w:lang w:eastAsia="zh-CN"/>
        </w:rPr>
        <w:t>效应浓度（</w:t>
      </w:r>
      <w:r>
        <w:rPr>
          <w:lang w:eastAsia="zh-CN"/>
        </w:rPr>
        <w:t>EC</w:t>
      </w:r>
      <w:r>
        <w:rPr>
          <w:vertAlign w:val="subscript"/>
          <w:lang w:eastAsia="zh-CN"/>
        </w:rPr>
        <w:t>50</w:t>
      </w:r>
      <w:r>
        <w:rPr>
          <w:rFonts w:hint="eastAsia"/>
          <w:lang w:eastAsia="zh-CN"/>
        </w:rPr>
        <w:t>）</w:t>
      </w:r>
    </w:p>
    <w:p w14:paraId="5CAD6D82" w14:textId="77777777" w:rsidR="00331D60" w:rsidRDefault="00895DC2">
      <w:pPr>
        <w:pStyle w:val="3-6"/>
        <w:ind w:left="852"/>
        <w:jc w:val="left"/>
      </w:pPr>
      <w:r>
        <w:t>D</w:t>
      </w:r>
      <w:proofErr w:type="spellStart"/>
      <w:r>
        <w:rPr>
          <w:rFonts w:hint="eastAsia"/>
        </w:rPr>
        <w:t>为上渐近线</w:t>
      </w:r>
      <w:proofErr w:type="spellEnd"/>
    </w:p>
    <w:p w14:paraId="044F01C7" w14:textId="77777777" w:rsidR="00331D60" w:rsidRDefault="00331D60">
      <w:pPr>
        <w:pStyle w:val="3-6"/>
        <w:ind w:left="852"/>
      </w:pPr>
    </w:p>
    <w:p w14:paraId="6603D1D5" w14:textId="77777777" w:rsidR="00331D60" w:rsidRDefault="00895DC2" w:rsidP="00C42633">
      <w:pPr>
        <w:pStyle w:val="111"/>
        <w:rPr>
          <w:b/>
          <w:lang w:val="en-GB"/>
        </w:rPr>
      </w:pPr>
      <w:r>
        <w:rPr>
          <w:rFonts w:hint="eastAsia"/>
        </w:rPr>
        <w:t>系统适用性可接受标准</w:t>
      </w:r>
    </w:p>
    <w:p w14:paraId="3B95CE77" w14:textId="222DEE3B" w:rsidR="00331D60" w:rsidRDefault="00895DC2">
      <w:pPr>
        <w:pStyle w:val="3-6"/>
        <w:ind w:left="852"/>
        <w:rPr>
          <w:lang w:eastAsia="zh-CN"/>
        </w:rPr>
      </w:pPr>
      <w:r>
        <w:rPr>
          <w:rFonts w:hint="eastAsia"/>
          <w:lang w:eastAsia="zh-CN"/>
        </w:rPr>
        <w:t>标准曲线的决定系数</w:t>
      </w:r>
      <w:r>
        <w:rPr>
          <w:lang w:eastAsia="zh-CN"/>
        </w:rPr>
        <w:t>R</w:t>
      </w:r>
      <w:r>
        <w:rPr>
          <w:vertAlign w:val="superscript"/>
          <w:lang w:eastAsia="zh-CN"/>
        </w:rPr>
        <w:t>2</w:t>
      </w:r>
      <w:r w:rsidR="009F499E">
        <w:rPr>
          <w:rFonts w:hint="eastAsia"/>
          <w:lang w:eastAsia="zh-CN"/>
        </w:rPr>
        <w:t>应≥</w:t>
      </w:r>
      <w:r>
        <w:rPr>
          <w:lang w:eastAsia="zh-CN"/>
        </w:rPr>
        <w:t>0.98</w:t>
      </w:r>
      <w:r>
        <w:rPr>
          <w:rFonts w:hint="eastAsia"/>
          <w:lang w:eastAsia="zh-CN"/>
        </w:rPr>
        <w:t>。</w:t>
      </w:r>
    </w:p>
    <w:p w14:paraId="7D1E8F42" w14:textId="47379001" w:rsidR="00331D60" w:rsidRDefault="00895DC2">
      <w:pPr>
        <w:pStyle w:val="3-6"/>
        <w:ind w:left="852"/>
        <w:rPr>
          <w:lang w:eastAsia="zh-CN"/>
        </w:rPr>
      </w:pPr>
      <w:r>
        <w:rPr>
          <w:rFonts w:hint="eastAsia"/>
          <w:lang w:eastAsia="zh-CN"/>
        </w:rPr>
        <w:t>标准品</w:t>
      </w:r>
      <w:r w:rsidR="00CD44E6">
        <w:rPr>
          <w:rFonts w:hint="eastAsia"/>
          <w:lang w:eastAsia="zh-CN"/>
        </w:rPr>
        <w:t>6</w:t>
      </w:r>
      <w:r>
        <w:rPr>
          <w:lang w:eastAsia="zh-CN"/>
        </w:rPr>
        <w:t>-</w:t>
      </w:r>
      <w:r w:rsidR="009F499E">
        <w:rPr>
          <w:rFonts w:hint="eastAsia"/>
          <w:lang w:eastAsia="zh-CN"/>
        </w:rPr>
        <w:t>1</w:t>
      </w:r>
      <w:r>
        <w:rPr>
          <w:lang w:eastAsia="zh-CN"/>
        </w:rPr>
        <w:t>00ng/m</w:t>
      </w:r>
      <w:r>
        <w:rPr>
          <w:rFonts w:hint="eastAsia"/>
          <w:lang w:eastAsia="zh-CN"/>
        </w:rPr>
        <w:t>L</w:t>
      </w:r>
      <w:r>
        <w:rPr>
          <w:rFonts w:hint="eastAsia"/>
          <w:lang w:eastAsia="zh-CN"/>
        </w:rPr>
        <w:t>各点复孔</w:t>
      </w:r>
      <w:r w:rsidR="00CD44E6" w:rsidRPr="00CD44E6">
        <w:rPr>
          <w:rFonts w:hint="eastAsia"/>
          <w:lang w:val="en-US" w:eastAsia="zh-CN"/>
        </w:rPr>
        <w:t>吸光度差值</w:t>
      </w:r>
      <w:r>
        <w:rPr>
          <w:rFonts w:hint="eastAsia"/>
          <w:lang w:eastAsia="zh-CN"/>
        </w:rPr>
        <w:t>的</w:t>
      </w:r>
      <w:r>
        <w:rPr>
          <w:lang w:eastAsia="zh-CN"/>
        </w:rPr>
        <w:t>CV</w:t>
      </w:r>
      <w:r w:rsidR="009F499E">
        <w:rPr>
          <w:rFonts w:hint="eastAsia"/>
          <w:lang w:eastAsia="zh-CN"/>
        </w:rPr>
        <w:t>≤</w:t>
      </w:r>
      <w:r w:rsidR="00884660">
        <w:rPr>
          <w:rFonts w:hint="eastAsia"/>
          <w:lang w:eastAsia="zh-CN"/>
        </w:rPr>
        <w:t>1</w:t>
      </w:r>
      <w:r w:rsidR="00884660">
        <w:rPr>
          <w:lang w:eastAsia="zh-CN"/>
        </w:rPr>
        <w:t>5</w:t>
      </w:r>
      <w:r>
        <w:rPr>
          <w:lang w:eastAsia="zh-CN"/>
        </w:rPr>
        <w:t>%</w:t>
      </w:r>
      <w:r>
        <w:rPr>
          <w:rFonts w:hint="eastAsia"/>
          <w:lang w:eastAsia="zh-CN"/>
        </w:rPr>
        <w:t>。</w:t>
      </w:r>
      <w:bookmarkStart w:id="441" w:name="_Hlk72316083"/>
    </w:p>
    <w:p w14:paraId="4B086E5C" w14:textId="399C5DEA" w:rsidR="00331D60" w:rsidRDefault="001A52CB">
      <w:pPr>
        <w:pStyle w:val="3-6"/>
        <w:ind w:left="852"/>
        <w:rPr>
          <w:lang w:eastAsia="zh-CN"/>
        </w:rPr>
      </w:pPr>
      <w:r>
        <w:rPr>
          <w:rFonts w:hint="eastAsia"/>
          <w:lang w:eastAsia="zh-CN"/>
        </w:rPr>
        <w:t>标准品</w:t>
      </w:r>
      <w:r w:rsidR="004D6072">
        <w:rPr>
          <w:lang w:eastAsia="zh-CN"/>
        </w:rPr>
        <w:t>6</w:t>
      </w:r>
      <w:r>
        <w:rPr>
          <w:lang w:eastAsia="zh-CN"/>
        </w:rPr>
        <w:t>-</w:t>
      </w:r>
      <w:r w:rsidR="004D6072">
        <w:rPr>
          <w:lang w:eastAsia="zh-CN"/>
        </w:rPr>
        <w:t>75</w:t>
      </w:r>
      <w:r>
        <w:rPr>
          <w:lang w:eastAsia="zh-CN"/>
        </w:rPr>
        <w:t>ng/m</w:t>
      </w:r>
      <w:r>
        <w:rPr>
          <w:rFonts w:hint="eastAsia"/>
          <w:lang w:eastAsia="zh-CN"/>
        </w:rPr>
        <w:t>L</w:t>
      </w:r>
      <w:r>
        <w:rPr>
          <w:rFonts w:hint="eastAsia"/>
          <w:lang w:eastAsia="zh-CN"/>
        </w:rPr>
        <w:t>在标准曲线的</w:t>
      </w:r>
      <w:r w:rsidR="00CD44E6">
        <w:rPr>
          <w:rFonts w:hint="eastAsia"/>
          <w:lang w:eastAsia="zh-CN"/>
        </w:rPr>
        <w:t>准确度</w:t>
      </w:r>
      <w:r>
        <w:rPr>
          <w:rFonts w:hint="eastAsia"/>
          <w:lang w:eastAsia="zh-CN"/>
        </w:rPr>
        <w:t>在</w:t>
      </w:r>
      <w:r>
        <w:rPr>
          <w:rFonts w:hint="eastAsia"/>
          <w:lang w:eastAsia="zh-CN"/>
        </w:rPr>
        <w:t>80%~120%</w:t>
      </w:r>
      <w:r>
        <w:rPr>
          <w:rFonts w:hint="eastAsia"/>
          <w:lang w:eastAsia="zh-CN"/>
        </w:rPr>
        <w:t>之间。</w:t>
      </w:r>
    </w:p>
    <w:p w14:paraId="484E163B" w14:textId="15FE887B" w:rsidR="001A52CB" w:rsidRDefault="001A52CB">
      <w:pPr>
        <w:pStyle w:val="3-6"/>
        <w:ind w:left="852"/>
        <w:rPr>
          <w:lang w:eastAsia="zh-CN"/>
        </w:rPr>
      </w:pPr>
      <w:r>
        <w:rPr>
          <w:rFonts w:hint="eastAsia"/>
          <w:lang w:eastAsia="zh-CN"/>
        </w:rPr>
        <w:t>空白对照</w:t>
      </w:r>
      <w:r>
        <w:rPr>
          <w:rFonts w:hint="eastAsia"/>
          <w:lang w:eastAsia="zh-CN"/>
        </w:rPr>
        <w:t>NC</w:t>
      </w:r>
      <w:r>
        <w:rPr>
          <w:rFonts w:hint="eastAsia"/>
          <w:lang w:eastAsia="zh-CN"/>
        </w:rPr>
        <w:t>（</w:t>
      </w:r>
      <w:r>
        <w:rPr>
          <w:rFonts w:hint="eastAsia"/>
          <w:lang w:eastAsia="zh-CN"/>
        </w:rPr>
        <w:t>0ng</w:t>
      </w:r>
      <w:r>
        <w:rPr>
          <w:lang w:eastAsia="zh-CN"/>
        </w:rPr>
        <w:t>/</w:t>
      </w:r>
      <w:r>
        <w:rPr>
          <w:rFonts w:hint="eastAsia"/>
          <w:lang w:eastAsia="zh-CN"/>
        </w:rPr>
        <w:t>mL</w:t>
      </w:r>
      <w:r>
        <w:rPr>
          <w:rFonts w:hint="eastAsia"/>
          <w:lang w:eastAsia="zh-CN"/>
        </w:rPr>
        <w:t>）复孔</w:t>
      </w:r>
      <w:r w:rsidR="00CD44E6" w:rsidRPr="00CD44E6">
        <w:rPr>
          <w:rFonts w:hint="eastAsia"/>
          <w:lang w:val="en-US" w:eastAsia="zh-CN"/>
        </w:rPr>
        <w:t>吸光度差值</w:t>
      </w:r>
      <w:r>
        <w:rPr>
          <w:rFonts w:hint="eastAsia"/>
          <w:lang w:eastAsia="zh-CN"/>
        </w:rPr>
        <w:t>＜</w:t>
      </w:r>
      <w:r>
        <w:rPr>
          <w:rFonts w:hint="eastAsia"/>
          <w:lang w:eastAsia="zh-CN"/>
        </w:rPr>
        <w:t>0.3</w:t>
      </w:r>
      <w:r>
        <w:rPr>
          <w:rFonts w:hint="eastAsia"/>
          <w:lang w:eastAsia="zh-CN"/>
        </w:rPr>
        <w:t>。</w:t>
      </w:r>
    </w:p>
    <w:p w14:paraId="342EC410" w14:textId="77777777" w:rsidR="00CD44E6" w:rsidRPr="00CD44E6" w:rsidRDefault="00CD44E6" w:rsidP="00CD44E6">
      <w:pPr>
        <w:pStyle w:val="3-6"/>
        <w:ind w:left="852"/>
        <w:rPr>
          <w:lang w:eastAsia="zh-CN"/>
        </w:rPr>
      </w:pPr>
      <w:r w:rsidRPr="00CD44E6">
        <w:rPr>
          <w:rFonts w:hint="eastAsia"/>
          <w:lang w:eastAsia="zh-CN"/>
        </w:rPr>
        <w:t>质控品复孔吸光度差值的</w:t>
      </w:r>
      <w:r w:rsidRPr="00CD44E6">
        <w:rPr>
          <w:rFonts w:hint="eastAsia"/>
          <w:lang w:eastAsia="zh-CN"/>
        </w:rPr>
        <w:t>CV</w:t>
      </w:r>
      <w:r w:rsidRPr="00CD44E6">
        <w:rPr>
          <w:rFonts w:hint="eastAsia"/>
          <w:lang w:eastAsia="zh-CN"/>
        </w:rPr>
        <w:t>≤</w:t>
      </w:r>
      <w:r w:rsidRPr="00CD44E6">
        <w:rPr>
          <w:rFonts w:hint="eastAsia"/>
          <w:lang w:eastAsia="zh-CN"/>
        </w:rPr>
        <w:t>15%</w:t>
      </w:r>
      <w:r w:rsidRPr="00CD44E6">
        <w:rPr>
          <w:rFonts w:hint="eastAsia"/>
          <w:lang w:eastAsia="zh-CN"/>
        </w:rPr>
        <w:t>。</w:t>
      </w:r>
    </w:p>
    <w:p w14:paraId="5759187C" w14:textId="27E79BB2" w:rsidR="001A52CB" w:rsidRDefault="00CD44E6" w:rsidP="00CD44E6">
      <w:pPr>
        <w:pStyle w:val="3-6"/>
        <w:ind w:left="852"/>
        <w:rPr>
          <w:lang w:eastAsia="zh-CN"/>
        </w:rPr>
      </w:pPr>
      <w:r w:rsidRPr="00CD44E6">
        <w:rPr>
          <w:rFonts w:hint="eastAsia"/>
          <w:lang w:val="en-US" w:eastAsia="zh-CN"/>
        </w:rPr>
        <w:t>质控品在标准曲线范围的准确度在</w:t>
      </w:r>
      <w:r w:rsidRPr="00CD44E6">
        <w:rPr>
          <w:rFonts w:hint="eastAsia"/>
          <w:lang w:val="en-US" w:eastAsia="zh-CN"/>
        </w:rPr>
        <w:t>70%</w:t>
      </w:r>
      <w:r w:rsidRPr="00CD44E6">
        <w:rPr>
          <w:rFonts w:hint="eastAsia"/>
          <w:lang w:val="en-US" w:eastAsia="zh-CN"/>
        </w:rPr>
        <w:t>～</w:t>
      </w:r>
      <w:r w:rsidRPr="00CD44E6">
        <w:rPr>
          <w:rFonts w:hint="eastAsia"/>
          <w:lang w:val="en-US" w:eastAsia="zh-CN"/>
        </w:rPr>
        <w:t>130%</w:t>
      </w:r>
      <w:r w:rsidRPr="00CD44E6">
        <w:rPr>
          <w:rFonts w:hint="eastAsia"/>
          <w:lang w:val="en-US" w:eastAsia="zh-CN"/>
        </w:rPr>
        <w:t>之间。</w:t>
      </w:r>
    </w:p>
    <w:p w14:paraId="10B2BFE6" w14:textId="3BA7B595" w:rsidR="001A52CB" w:rsidRDefault="00CD44E6" w:rsidP="000E0D49">
      <w:pPr>
        <w:pStyle w:val="3-6"/>
        <w:ind w:left="852"/>
        <w:rPr>
          <w:lang w:val="en-US" w:eastAsia="zh-CN"/>
        </w:rPr>
      </w:pPr>
      <w:bookmarkStart w:id="442" w:name="_Hlk101357255"/>
      <w:r w:rsidRPr="00CD44E6">
        <w:rPr>
          <w:rFonts w:hint="eastAsia"/>
          <w:lang w:val="en-US" w:eastAsia="zh-CN"/>
        </w:rPr>
        <w:t>样品</w:t>
      </w:r>
      <w:r w:rsidRPr="00CD44E6">
        <w:rPr>
          <w:lang w:val="en-US" w:eastAsia="zh-CN"/>
        </w:rPr>
        <w:t>复孔吸光度</w:t>
      </w:r>
      <w:r w:rsidRPr="00CD44E6">
        <w:rPr>
          <w:rFonts w:hint="eastAsia"/>
          <w:lang w:val="en-US" w:eastAsia="zh-CN"/>
        </w:rPr>
        <w:t>差值</w:t>
      </w:r>
      <w:r w:rsidRPr="00CD44E6">
        <w:rPr>
          <w:lang w:val="en-US" w:eastAsia="zh-CN"/>
        </w:rPr>
        <w:t>的</w:t>
      </w:r>
      <w:r w:rsidRPr="00CD44E6">
        <w:rPr>
          <w:lang w:val="en-US" w:eastAsia="zh-CN"/>
        </w:rPr>
        <w:t>CV≤1</w:t>
      </w:r>
      <w:r w:rsidRPr="00CD44E6">
        <w:rPr>
          <w:rFonts w:hint="eastAsia"/>
          <w:lang w:val="en-US" w:eastAsia="zh-CN"/>
        </w:rPr>
        <w:t>5</w:t>
      </w:r>
      <w:r w:rsidRPr="00CD44E6">
        <w:rPr>
          <w:lang w:val="en-US" w:eastAsia="zh-CN"/>
        </w:rPr>
        <w:t>%</w:t>
      </w:r>
      <w:bookmarkEnd w:id="442"/>
      <w:r w:rsidRPr="00CD44E6">
        <w:rPr>
          <w:rFonts w:hint="eastAsia"/>
          <w:lang w:val="en-US" w:eastAsia="zh-CN"/>
        </w:rPr>
        <w:t>或复孔浓度</w:t>
      </w:r>
      <w:r w:rsidRPr="00CD44E6">
        <w:rPr>
          <w:rFonts w:hint="eastAsia"/>
          <w:lang w:val="en-US" w:eastAsia="zh-CN"/>
        </w:rPr>
        <w:t>C</w:t>
      </w:r>
      <w:r w:rsidRPr="00CD44E6">
        <w:rPr>
          <w:lang w:val="en-US" w:eastAsia="zh-CN"/>
        </w:rPr>
        <w:t>V</w:t>
      </w:r>
      <w:r w:rsidRPr="00CD44E6">
        <w:rPr>
          <w:rFonts w:hint="eastAsia"/>
          <w:lang w:val="en-US" w:eastAsia="zh-CN"/>
        </w:rPr>
        <w:t>≤</w:t>
      </w:r>
      <w:r w:rsidRPr="00CD44E6">
        <w:rPr>
          <w:rFonts w:hint="eastAsia"/>
          <w:lang w:val="en-US" w:eastAsia="zh-CN"/>
        </w:rPr>
        <w:t>20%</w:t>
      </w:r>
      <w:r w:rsidRPr="00CD44E6">
        <w:rPr>
          <w:rFonts w:hint="eastAsia"/>
          <w:lang w:val="en-US" w:eastAsia="zh-CN"/>
        </w:rPr>
        <w:t>（当样品的平均单一浓度＜</w:t>
      </w:r>
      <w:r>
        <w:rPr>
          <w:rFonts w:hint="eastAsia"/>
          <w:lang w:val="en-US" w:eastAsia="zh-CN"/>
        </w:rPr>
        <w:t>6</w:t>
      </w:r>
      <w:r w:rsidRPr="00CD44E6">
        <w:rPr>
          <w:rFonts w:hint="eastAsia"/>
          <w:lang w:val="en-US" w:eastAsia="zh-CN"/>
        </w:rPr>
        <w:t>ng/mL</w:t>
      </w:r>
      <w:r w:rsidRPr="00CD44E6">
        <w:rPr>
          <w:rFonts w:hint="eastAsia"/>
          <w:lang w:val="en-US" w:eastAsia="zh-CN"/>
        </w:rPr>
        <w:t>时，不报告</w:t>
      </w:r>
      <w:r w:rsidRPr="00CD44E6">
        <w:rPr>
          <w:lang w:val="en-US" w:eastAsia="zh-CN"/>
        </w:rPr>
        <w:t>CV</w:t>
      </w:r>
      <w:r w:rsidRPr="00CD44E6">
        <w:rPr>
          <w:rFonts w:hint="eastAsia"/>
          <w:lang w:val="en-US" w:eastAsia="zh-CN"/>
        </w:rPr>
        <w:t>值）。</w:t>
      </w:r>
    </w:p>
    <w:p w14:paraId="03841CAE" w14:textId="7E4CE126" w:rsidR="00CD44E6" w:rsidRDefault="00CD44E6" w:rsidP="000E0D49">
      <w:pPr>
        <w:pStyle w:val="3-6"/>
        <w:ind w:left="852"/>
        <w:rPr>
          <w:lang w:eastAsia="zh-CN"/>
        </w:rPr>
      </w:pPr>
      <w:r w:rsidRPr="00CD44E6">
        <w:rPr>
          <w:rFonts w:hint="eastAsia"/>
          <w:lang w:val="en-US" w:eastAsia="zh-CN"/>
        </w:rPr>
        <w:t>对于原液，加标样品回收率在</w:t>
      </w:r>
      <w:r w:rsidRPr="00CD44E6">
        <w:rPr>
          <w:rFonts w:hint="eastAsia"/>
          <w:lang w:val="en-US" w:eastAsia="zh-CN"/>
        </w:rPr>
        <w:t>70%~</w:t>
      </w:r>
      <w:r w:rsidRPr="00CD44E6">
        <w:rPr>
          <w:lang w:val="en-US" w:eastAsia="zh-CN"/>
        </w:rPr>
        <w:t>13</w:t>
      </w:r>
      <w:r w:rsidRPr="00CD44E6">
        <w:rPr>
          <w:rFonts w:hint="eastAsia"/>
          <w:lang w:val="en-US" w:eastAsia="zh-CN"/>
        </w:rPr>
        <w:t>0%</w:t>
      </w:r>
      <w:r w:rsidRPr="00CD44E6">
        <w:rPr>
          <w:rFonts w:hint="eastAsia"/>
          <w:lang w:val="en-US" w:eastAsia="zh-CN"/>
        </w:rPr>
        <w:t>之间。</w:t>
      </w:r>
    </w:p>
    <w:p w14:paraId="31FA8155" w14:textId="77777777" w:rsidR="001A52CB" w:rsidRPr="001A52CB" w:rsidRDefault="001A52CB" w:rsidP="001A52CB">
      <w:pPr>
        <w:pStyle w:val="1111"/>
        <w:numPr>
          <w:ilvl w:val="0"/>
          <w:numId w:val="0"/>
        </w:numPr>
        <w:ind w:left="840"/>
      </w:pPr>
    </w:p>
    <w:p w14:paraId="1D7E8A5A" w14:textId="77777777" w:rsidR="00331D60" w:rsidRDefault="00895DC2">
      <w:pPr>
        <w:pStyle w:val="111"/>
      </w:pPr>
      <w:r>
        <w:rPr>
          <w:rFonts w:hint="eastAsia"/>
        </w:rPr>
        <w:t>计算</w:t>
      </w:r>
    </w:p>
    <w:p w14:paraId="1A8E6AC0" w14:textId="77777777" w:rsidR="00331D60" w:rsidRDefault="00895DC2">
      <w:pPr>
        <w:pStyle w:val="1111"/>
        <w:rPr>
          <w:lang w:val="en-GB"/>
        </w:rPr>
      </w:pPr>
      <w:r>
        <w:rPr>
          <w:rFonts w:hint="eastAsia"/>
          <w:lang w:val="en-GB"/>
        </w:rPr>
        <w:t>决定系数（</w:t>
      </w:r>
      <w:r>
        <w:rPr>
          <w:lang w:val="en-GB"/>
        </w:rPr>
        <w:t>R</w:t>
      </w:r>
      <w:r>
        <w:rPr>
          <w:vertAlign w:val="superscript"/>
          <w:lang w:val="en-GB"/>
        </w:rPr>
        <w:t>2</w:t>
      </w:r>
      <w:r>
        <w:rPr>
          <w:rFonts w:hint="eastAsia"/>
          <w:lang w:val="en-GB"/>
        </w:rPr>
        <w:t>）</w:t>
      </w:r>
    </w:p>
    <w:p w14:paraId="64A2093C" w14:textId="77777777" w:rsidR="00331D60" w:rsidRDefault="00895DC2">
      <w:pPr>
        <w:pStyle w:val="3-6"/>
        <w:ind w:leftChars="0" w:left="852"/>
      </w:pPr>
      <w:r>
        <w:t>R</w:t>
      </w:r>
      <w:r>
        <w:rPr>
          <w:vertAlign w:val="superscript"/>
        </w:rPr>
        <w:t>2</w:t>
      </w:r>
      <w:r>
        <w:t>=r</w:t>
      </w:r>
      <w:r>
        <w:rPr>
          <w:rFonts w:hint="eastAsia"/>
          <w:lang w:val="en-US"/>
        </w:rPr>
        <w:t>×</w:t>
      </w:r>
      <w:r>
        <w:t>r</w:t>
      </w:r>
    </w:p>
    <w:p w14:paraId="0CE89019" w14:textId="77777777" w:rsidR="00331D60" w:rsidRDefault="00331D60">
      <w:pPr>
        <w:pStyle w:val="1111"/>
        <w:numPr>
          <w:ilvl w:val="0"/>
          <w:numId w:val="0"/>
        </w:numPr>
        <w:rPr>
          <w:lang w:val="en-GB"/>
        </w:rPr>
      </w:pPr>
      <w:bookmarkStart w:id="443" w:name="_Hlk72316770"/>
    </w:p>
    <w:p w14:paraId="3B425FE5" w14:textId="79A9D5AE" w:rsidR="00CD44E6" w:rsidRDefault="00CD44E6">
      <w:pPr>
        <w:pStyle w:val="1111"/>
        <w:rPr>
          <w:lang w:val="en-GB"/>
        </w:rPr>
      </w:pPr>
      <w:r w:rsidRPr="00CD44E6">
        <w:rPr>
          <w:rFonts w:hint="eastAsia"/>
          <w:lang w:val="en-GB"/>
        </w:rPr>
        <w:t>加标样品回收率</w:t>
      </w:r>
    </w:p>
    <w:p w14:paraId="2887A1CA" w14:textId="211967B3" w:rsidR="00CD44E6" w:rsidRDefault="00CD44E6" w:rsidP="00CD44E6">
      <w:pPr>
        <w:pStyle w:val="1111"/>
        <w:numPr>
          <w:ilvl w:val="0"/>
          <w:numId w:val="0"/>
        </w:numPr>
        <w:jc w:val="center"/>
        <w:rPr>
          <w:lang w:val="en-GB"/>
        </w:rPr>
      </w:pPr>
      <w:r>
        <w:rPr>
          <w:rFonts w:hint="eastAsia"/>
        </w:rPr>
        <w:t>加标样品回收率（</w:t>
      </w:r>
      <w:r>
        <w:rPr>
          <w:rFonts w:hint="eastAsia"/>
        </w:rPr>
        <w:t>%</w:t>
      </w:r>
      <w:r>
        <w:rPr>
          <w:rFonts w:hint="eastAsia"/>
        </w:rPr>
        <w:t>）</w:t>
      </w:r>
      <w:r>
        <w:rPr>
          <w:rFonts w:hint="eastAsia"/>
        </w:rPr>
        <w:t>=</w:t>
      </w:r>
      <w:r>
        <w:t xml:space="preserve"> </w:t>
      </w:r>
      <m:oMath>
        <m:f>
          <m:fPr>
            <m:ctrlPr>
              <w:rPr>
                <w:rFonts w:ascii="Cambria Math" w:hAnsi="Cambria Math"/>
              </w:rPr>
            </m:ctrlPr>
          </m:fPr>
          <m:num>
            <m:r>
              <m:rPr>
                <m:sty m:val="p"/>
              </m:rPr>
              <w:rPr>
                <w:rFonts w:ascii="Cambria Math" w:hAnsi="Cambria Math"/>
              </w:rPr>
              <m:t>加标样品平均单一浓度</m:t>
            </m:r>
            <m:d>
              <m:dPr>
                <m:begChr m:val="（"/>
                <m:endChr m:val="）"/>
                <m:ctrlPr>
                  <w:rPr>
                    <w:rFonts w:ascii="Cambria Math" w:hAnsi="Cambria Math"/>
                  </w:rPr>
                </m:ctrlPr>
              </m:dPr>
              <m:e>
                <m:r>
                  <m:rPr>
                    <m:sty m:val="p"/>
                  </m:rPr>
                  <w:rPr>
                    <w:rFonts w:ascii="Cambria Math" w:hAnsi="Cambria Math"/>
                  </w:rPr>
                  <m:t>ng/mL</m:t>
                </m:r>
              </m:e>
            </m:d>
            <m:r>
              <m:rPr>
                <m:sty m:val="p"/>
              </m:rPr>
              <w:rPr>
                <w:rFonts w:ascii="Cambria Math" w:eastAsia="微软雅黑"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3C8819D6" w14:textId="77777777" w:rsidR="00CD44E6" w:rsidRDefault="00CD44E6" w:rsidP="00CD44E6">
      <w:pPr>
        <w:pStyle w:val="1111"/>
        <w:numPr>
          <w:ilvl w:val="0"/>
          <w:numId w:val="0"/>
        </w:numPr>
        <w:ind w:left="357"/>
        <w:rPr>
          <w:lang w:val="en-GB"/>
        </w:rPr>
      </w:pPr>
    </w:p>
    <w:p w14:paraId="6F012E9E" w14:textId="1B66621B" w:rsidR="00CD44E6" w:rsidRDefault="00CD44E6">
      <w:pPr>
        <w:pStyle w:val="1111"/>
        <w:rPr>
          <w:lang w:val="en-GB"/>
        </w:rPr>
      </w:pPr>
      <w:r>
        <w:rPr>
          <w:rFonts w:hint="eastAsia"/>
          <w:lang w:val="en-GB"/>
        </w:rPr>
        <w:lastRenderedPageBreak/>
        <w:t>准确度</w:t>
      </w:r>
    </w:p>
    <w:p w14:paraId="4D70B083" w14:textId="0A6E01EB" w:rsidR="00CD44E6" w:rsidRDefault="00CD44E6" w:rsidP="00CD44E6">
      <w:pPr>
        <w:pStyle w:val="1111"/>
        <w:numPr>
          <w:ilvl w:val="0"/>
          <w:numId w:val="0"/>
        </w:numPr>
        <w:jc w:val="center"/>
        <w:rPr>
          <w:lang w:val="en-GB"/>
        </w:rPr>
      </w:pPr>
      <w:r>
        <w:rPr>
          <w:rFonts w:hint="eastAsia"/>
        </w:rPr>
        <w:t>准确度（</w:t>
      </w:r>
      <w:r>
        <w:rPr>
          <w:rFonts w:hint="eastAsia"/>
        </w:rPr>
        <w:t>%</w:t>
      </w:r>
      <w:r>
        <w:rPr>
          <w:rFonts w:hint="eastAsia"/>
        </w:rPr>
        <w:t>）</w:t>
      </w:r>
      <w:r>
        <w:rPr>
          <w:rFonts w:hint="eastAsia"/>
        </w:rPr>
        <w:t>=</w:t>
      </w:r>
      <w:r>
        <w:t xml:space="preserve"> </w:t>
      </w:r>
      <m:oMath>
        <m:f>
          <m:fPr>
            <m:ctrlPr>
              <w:rPr>
                <w:rFonts w:ascii="Cambria Math" w:hAnsi="Cambria Math"/>
              </w:rPr>
            </m:ctrlPr>
          </m:fPr>
          <m:num>
            <m:r>
              <m:rPr>
                <m:sty m:val="p"/>
              </m:rPr>
              <w:rPr>
                <w:rFonts w:ascii="Cambria Math" w:hAnsi="Cambria Math" w:hint="eastAsia"/>
              </w:rPr>
              <m:t>标准品或者质控品的</m:t>
            </m:r>
            <m:r>
              <m:rPr>
                <m:sty m:val="p"/>
              </m:rPr>
              <w:rPr>
                <w:rFonts w:ascii="Cambria Math" w:hAnsi="Cambria Math"/>
              </w:rPr>
              <m:t>平均单一浓度</m:t>
            </m:r>
            <m:d>
              <m:dPr>
                <m:begChr m:val="（"/>
                <m:endChr m:val="）"/>
                <m:ctrlPr>
                  <w:rPr>
                    <w:rFonts w:ascii="Cambria Math" w:hAnsi="Cambria Math"/>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15D5C0CF" w14:textId="77777777" w:rsidR="00CD44E6" w:rsidRDefault="00CD44E6" w:rsidP="00CD44E6">
      <w:pPr>
        <w:pStyle w:val="1111"/>
        <w:numPr>
          <w:ilvl w:val="0"/>
          <w:numId w:val="0"/>
        </w:numPr>
        <w:rPr>
          <w:lang w:val="en-GB"/>
        </w:rPr>
      </w:pPr>
    </w:p>
    <w:p w14:paraId="50ECCCE6" w14:textId="731E6CCD" w:rsidR="00331D60" w:rsidRDefault="00895DC2">
      <w:pPr>
        <w:pStyle w:val="1111"/>
        <w:rPr>
          <w:lang w:val="en-GB"/>
        </w:rPr>
      </w:pPr>
      <w:r>
        <w:rPr>
          <w:lang w:val="en-GB"/>
        </w:rPr>
        <w:t>HCP</w:t>
      </w:r>
      <w:r>
        <w:rPr>
          <w:rFonts w:hint="eastAsia"/>
          <w:lang w:val="en-GB"/>
        </w:rPr>
        <w:t>残留浓度</w:t>
      </w:r>
      <w:r>
        <w:rPr>
          <w:rFonts w:hint="eastAsia"/>
        </w:rPr>
        <w:t>（</w:t>
      </w:r>
      <w:r>
        <w:t>ng/m</w:t>
      </w:r>
      <w:r>
        <w:rPr>
          <w:rFonts w:hint="eastAsia"/>
        </w:rPr>
        <w:t>L</w:t>
      </w:r>
      <w:r>
        <w:rPr>
          <w:rFonts w:hint="eastAsia"/>
        </w:rPr>
        <w:t>）</w:t>
      </w:r>
    </w:p>
    <w:p w14:paraId="277D67C7" w14:textId="6206190A" w:rsidR="00331D60" w:rsidRDefault="00895DC2">
      <w:pPr>
        <w:pStyle w:val="3-6"/>
        <w:ind w:left="852"/>
        <w:rPr>
          <w:lang w:eastAsia="zh-CN"/>
        </w:rPr>
      </w:pPr>
      <w:r>
        <w:rPr>
          <w:lang w:eastAsia="zh-CN"/>
        </w:rPr>
        <w:t>HCP</w:t>
      </w:r>
      <w:r>
        <w:rPr>
          <w:rFonts w:hint="eastAsia"/>
          <w:lang w:eastAsia="zh-CN"/>
        </w:rPr>
        <w:t>残留浓度（</w:t>
      </w:r>
      <w:r>
        <w:rPr>
          <w:lang w:eastAsia="zh-CN"/>
        </w:rPr>
        <w:t>ng/m</w:t>
      </w:r>
      <w:r>
        <w:rPr>
          <w:rFonts w:hint="eastAsia"/>
          <w:lang w:eastAsia="zh-CN"/>
        </w:rPr>
        <w:t>L</w:t>
      </w:r>
      <w:r>
        <w:rPr>
          <w:rFonts w:hint="eastAsia"/>
          <w:lang w:eastAsia="zh-CN"/>
        </w:rPr>
        <w:t>）</w:t>
      </w:r>
      <w:r>
        <w:rPr>
          <w:lang w:eastAsia="zh-CN"/>
        </w:rPr>
        <w:t>=</w:t>
      </w:r>
      <m:oMath>
        <m:r>
          <m:rPr>
            <m:sty m:val="p"/>
          </m:rPr>
          <w:rPr>
            <w:rFonts w:ascii="Cambria Math" w:hAnsi="Cambria Math"/>
            <w:lang w:eastAsia="zh-CN"/>
          </w:rPr>
          <m:t xml:space="preserve"> </m:t>
        </m:r>
      </m:oMath>
      <w:r w:rsidR="00CD44E6">
        <w:rPr>
          <w:rFonts w:hint="eastAsia"/>
          <w:lang w:eastAsia="zh-CN"/>
        </w:rPr>
        <w:t>稀释后</w:t>
      </w:r>
      <w:r>
        <w:rPr>
          <w:rFonts w:hint="eastAsia"/>
          <w:lang w:eastAsia="zh-CN"/>
        </w:rPr>
        <w:t>样品</w:t>
      </w:r>
      <w:r w:rsidR="00CD44E6">
        <w:rPr>
          <w:rFonts w:hint="eastAsia"/>
          <w:lang w:eastAsia="zh-CN"/>
        </w:rPr>
        <w:t>的</w:t>
      </w:r>
      <w:r>
        <w:rPr>
          <w:rFonts w:hint="eastAsia"/>
          <w:lang w:eastAsia="zh-CN"/>
        </w:rPr>
        <w:t>平均单一浓度（</w:t>
      </w:r>
      <w:r>
        <w:rPr>
          <w:lang w:eastAsia="zh-CN"/>
        </w:rPr>
        <w:t>ng/m</w:t>
      </w:r>
      <w:r>
        <w:rPr>
          <w:rFonts w:hint="eastAsia"/>
          <w:lang w:eastAsia="zh-CN"/>
        </w:rPr>
        <w:t>L</w:t>
      </w:r>
      <w:r>
        <w:rPr>
          <w:rFonts w:hint="eastAsia"/>
          <w:lang w:eastAsia="zh-CN"/>
        </w:rPr>
        <w:t>）</w:t>
      </w:r>
      <w:r>
        <w:rPr>
          <w:lang w:eastAsia="zh-CN"/>
        </w:rPr>
        <w:t xml:space="preserve">× </w:t>
      </w:r>
      <w:r>
        <w:rPr>
          <w:rFonts w:hint="eastAsia"/>
          <w:lang w:eastAsia="zh-CN"/>
        </w:rPr>
        <w:t>样品终稀释倍数</w:t>
      </w:r>
    </w:p>
    <w:p w14:paraId="1102F711" w14:textId="77777777" w:rsidR="00331D60" w:rsidRDefault="00331D60">
      <w:pPr>
        <w:pStyle w:val="3-6"/>
        <w:ind w:left="852"/>
        <w:rPr>
          <w:lang w:eastAsia="zh-CN"/>
        </w:rPr>
      </w:pPr>
    </w:p>
    <w:bookmarkEnd w:id="443"/>
    <w:p w14:paraId="39CCFC60" w14:textId="4AEFE056" w:rsidR="00331D60" w:rsidRDefault="008026C4">
      <w:pPr>
        <w:pStyle w:val="1111"/>
        <w:rPr>
          <w:lang w:val="en-GB"/>
        </w:rPr>
      </w:pPr>
      <w:r>
        <w:rPr>
          <w:rFonts w:hint="eastAsia"/>
          <w:lang w:val="en-GB"/>
        </w:rPr>
        <w:t>宿主</w:t>
      </w:r>
      <w:r w:rsidR="00895DC2">
        <w:rPr>
          <w:rFonts w:hint="eastAsia"/>
          <w:lang w:val="en-GB"/>
        </w:rPr>
        <w:t>细胞蛋白质残留量</w:t>
      </w:r>
      <w:r w:rsidR="00895DC2">
        <w:rPr>
          <w:rFonts w:hint="eastAsia"/>
        </w:rPr>
        <w:t>（</w:t>
      </w:r>
      <w:r w:rsidR="00895DC2">
        <w:t>ppm</w:t>
      </w:r>
      <w:r w:rsidR="00895DC2">
        <w:rPr>
          <w:rFonts w:hint="eastAsia"/>
        </w:rPr>
        <w:t>）</w:t>
      </w:r>
    </w:p>
    <w:p w14:paraId="3ABF287B" w14:textId="342DAB8E" w:rsidR="00331D60" w:rsidRDefault="008026C4">
      <w:pPr>
        <w:pStyle w:val="1111"/>
        <w:numPr>
          <w:ilvl w:val="0"/>
          <w:numId w:val="0"/>
        </w:numPr>
        <w:ind w:leftChars="355" w:left="852"/>
      </w:pPr>
      <w:r>
        <w:rPr>
          <w:rFonts w:hint="eastAsia"/>
          <w:color w:val="auto"/>
          <w:lang w:val="en-GB"/>
        </w:rPr>
        <w:t>宿主</w:t>
      </w:r>
      <w:r w:rsidR="00895DC2">
        <w:rPr>
          <w:rFonts w:hint="eastAsia"/>
          <w:color w:val="auto"/>
          <w:lang w:val="en-GB"/>
        </w:rPr>
        <w:t>细胞蛋白质残留量</w:t>
      </w:r>
      <w:r w:rsidR="00895DC2">
        <w:rPr>
          <w:rFonts w:hint="eastAsia"/>
        </w:rPr>
        <w:t>（</w:t>
      </w:r>
      <w:r w:rsidR="00895DC2">
        <w:t>ppm</w:t>
      </w:r>
      <w:r w:rsidR="00895DC2">
        <w:rPr>
          <w:rFonts w:hint="eastAsia"/>
        </w:rPr>
        <w:t>）</w:t>
      </w:r>
      <w:r w:rsidR="00895DC2">
        <w:t>=</w:t>
      </w:r>
      <m:oMath>
        <m:f>
          <m:fPr>
            <m:ctrlPr>
              <w:rPr>
                <w:rFonts w:ascii="Cambria Math" w:eastAsia="Cambria Math" w:hAnsi="Cambria Math"/>
              </w:rPr>
            </m:ctrlPr>
          </m:fPr>
          <m:num>
            <m:r>
              <m:rPr>
                <m:sty m:val="p"/>
              </m:rPr>
              <w:rPr>
                <w:rFonts w:ascii="Cambria Math" w:hAnsi="Cambria Math"/>
              </w:rPr>
              <m:t xml:space="preserve"> HCP</m:t>
            </m:r>
            <m:r>
              <m:rPr>
                <m:sty m:val="p"/>
              </m:rPr>
              <w:rPr>
                <w:rFonts w:ascii="Cambria Math" w:hAnsi="Cambria Math" w:hint="eastAsia"/>
              </w:rPr>
              <m:t>残留浓度（</m:t>
            </m:r>
            <m:r>
              <m:rPr>
                <m:sty m:val="p"/>
              </m:rPr>
              <w:rPr>
                <w:rFonts w:ascii="Cambria Math" w:hAnsi="Cambria Math"/>
              </w:rPr>
              <m:t>ng/mL</m:t>
            </m:r>
            <m:r>
              <m:rPr>
                <m:sty m:val="p"/>
              </m:rPr>
              <w:rPr>
                <w:rFonts w:ascii="Cambria Math" w:hAnsi="Cambria Math" w:hint="eastAsia"/>
              </w:rPr>
              <m:t>）</m:t>
            </m:r>
            <m:r>
              <m:rPr>
                <m:sty m:val="p"/>
              </m:rPr>
              <w:rPr>
                <w:rFonts w:ascii="Cambria Math" w:hAnsi="Cambria Math"/>
              </w:rPr>
              <m:t xml:space="preserve"> </m:t>
            </m:r>
          </m:num>
          <m:den>
            <m:r>
              <m:rPr>
                <m:sty m:val="p"/>
              </m:rPr>
              <w:rPr>
                <w:rFonts w:ascii="Cambria Math" w:hAnsi="Cambria Math" w:hint="eastAsia"/>
              </w:rPr>
              <m:t>蛋白含量（</m:t>
            </m:r>
            <m:r>
              <m:rPr>
                <m:sty m:val="p"/>
              </m:rPr>
              <w:rPr>
                <w:rFonts w:ascii="Cambria Math" w:hAnsi="Cambria Math"/>
              </w:rPr>
              <m:t>mg/mL</m:t>
            </m:r>
            <m:r>
              <m:rPr>
                <m:sty m:val="p"/>
              </m:rPr>
              <w:rPr>
                <w:rFonts w:ascii="Cambria Math" w:hAnsi="Cambria Math" w:hint="eastAsia"/>
              </w:rPr>
              <m:t>）</m:t>
            </m:r>
          </m:den>
        </m:f>
      </m:oMath>
    </w:p>
    <w:p w14:paraId="2A02CF57" w14:textId="48364D4B" w:rsidR="00331D60" w:rsidRDefault="00CD44E6">
      <w:pPr>
        <w:pStyle w:val="3-6"/>
        <w:ind w:left="852"/>
        <w:rPr>
          <w:lang w:eastAsia="zh-CN"/>
        </w:rPr>
      </w:pPr>
      <w:r w:rsidRPr="00CD44E6">
        <w:rPr>
          <w:lang w:val="en-US" w:eastAsia="zh-CN"/>
        </w:rPr>
        <w:t>备注：</w:t>
      </w:r>
      <w:r w:rsidRPr="00CD44E6">
        <w:rPr>
          <w:rFonts w:hint="eastAsia"/>
          <w:lang w:val="en-US" w:eastAsia="zh-CN"/>
        </w:rPr>
        <w:t>对于中间体，公式中</w:t>
      </w:r>
      <w:r w:rsidRPr="00CD44E6">
        <w:rPr>
          <w:lang w:val="en-US" w:eastAsia="zh-CN"/>
        </w:rPr>
        <w:t>HCP</w:t>
      </w:r>
      <w:r w:rsidRPr="00CD44E6">
        <w:rPr>
          <w:rFonts w:hint="eastAsia"/>
          <w:lang w:val="en-US" w:eastAsia="zh-CN"/>
        </w:rPr>
        <w:t>残留浓度（</w:t>
      </w:r>
      <w:r w:rsidRPr="00CD44E6">
        <w:rPr>
          <w:lang w:val="en-US" w:eastAsia="zh-CN"/>
        </w:rPr>
        <w:t>ng/m</w:t>
      </w:r>
      <w:r w:rsidRPr="00CD44E6">
        <w:rPr>
          <w:rFonts w:hint="eastAsia"/>
          <w:lang w:val="en-US" w:eastAsia="zh-CN"/>
        </w:rPr>
        <w:t>L</w:t>
      </w:r>
      <w:r w:rsidRPr="00CD44E6">
        <w:rPr>
          <w:rFonts w:hint="eastAsia"/>
          <w:lang w:val="en-US" w:eastAsia="zh-CN"/>
        </w:rPr>
        <w:t>）使用满足要求的</w:t>
      </w:r>
      <w:r w:rsidRPr="00CD44E6">
        <w:rPr>
          <w:lang w:val="en-US" w:eastAsia="zh-CN"/>
        </w:rPr>
        <w:t>不同稀释倍数测试的样品</w:t>
      </w:r>
      <w:r w:rsidRPr="00CD44E6">
        <w:rPr>
          <w:lang w:val="en-US" w:eastAsia="zh-CN"/>
        </w:rPr>
        <w:t>HCP</w:t>
      </w:r>
      <w:r w:rsidRPr="00CD44E6">
        <w:rPr>
          <w:rFonts w:hint="eastAsia"/>
          <w:lang w:val="en-US" w:eastAsia="zh-CN"/>
        </w:rPr>
        <w:t>残留浓度</w:t>
      </w:r>
      <w:r w:rsidRPr="00CD44E6">
        <w:rPr>
          <w:lang w:val="en-US" w:eastAsia="zh-CN"/>
        </w:rPr>
        <w:t>的平均值（</w:t>
      </w:r>
      <w:r w:rsidRPr="00CD44E6">
        <w:rPr>
          <w:lang w:val="en-US" w:eastAsia="zh-CN"/>
        </w:rPr>
        <w:t>ng/mL</w:t>
      </w:r>
      <w:r w:rsidRPr="00CD44E6">
        <w:rPr>
          <w:lang w:val="en-US" w:eastAsia="zh-CN"/>
        </w:rPr>
        <w:t>）。</w:t>
      </w:r>
      <w:r w:rsidRPr="00CD44E6">
        <w:rPr>
          <w:rFonts w:hint="eastAsia"/>
          <w:lang w:val="en-US" w:eastAsia="zh-CN"/>
        </w:rPr>
        <w:t>如果为原液，则直接使用满足要求的某一稀释倍数的</w:t>
      </w:r>
      <w:r w:rsidRPr="00CD44E6">
        <w:rPr>
          <w:lang w:val="en-US" w:eastAsia="zh-CN"/>
        </w:rPr>
        <w:t>样品</w:t>
      </w:r>
      <w:r w:rsidRPr="00CD44E6">
        <w:rPr>
          <w:lang w:val="en-US" w:eastAsia="zh-CN"/>
        </w:rPr>
        <w:t>HCP</w:t>
      </w:r>
      <w:r w:rsidRPr="00CD44E6">
        <w:rPr>
          <w:rFonts w:hint="eastAsia"/>
          <w:lang w:val="en-US" w:eastAsia="zh-CN"/>
        </w:rPr>
        <w:t>残留浓度（</w:t>
      </w:r>
      <w:r w:rsidRPr="00CD44E6">
        <w:rPr>
          <w:lang w:val="en-US" w:eastAsia="zh-CN"/>
        </w:rPr>
        <w:t>ng/m</w:t>
      </w:r>
      <w:r w:rsidRPr="00CD44E6">
        <w:rPr>
          <w:rFonts w:hint="eastAsia"/>
          <w:lang w:val="en-US" w:eastAsia="zh-CN"/>
        </w:rPr>
        <w:t>L</w:t>
      </w:r>
      <w:r w:rsidRPr="00CD44E6">
        <w:rPr>
          <w:rFonts w:hint="eastAsia"/>
          <w:lang w:val="en-US" w:eastAsia="zh-CN"/>
        </w:rPr>
        <w:t>）。</w:t>
      </w:r>
    </w:p>
    <w:p w14:paraId="2C84E09B" w14:textId="77777777" w:rsidR="00CD44E6" w:rsidRDefault="00CD44E6" w:rsidP="00CD44E6">
      <w:pPr>
        <w:pStyle w:val="3-6"/>
        <w:ind w:leftChars="0" w:left="0"/>
        <w:rPr>
          <w:lang w:eastAsia="zh-CN"/>
        </w:rPr>
      </w:pPr>
    </w:p>
    <w:p w14:paraId="1C47EDDC" w14:textId="5DA6EA68" w:rsidR="00C23CF8" w:rsidRPr="00C23CF8" w:rsidRDefault="006226FC" w:rsidP="008026C4">
      <w:pPr>
        <w:pStyle w:val="1111"/>
        <w:rPr>
          <w:lang w:val="en-GB"/>
        </w:rPr>
      </w:pPr>
      <w:bookmarkStart w:id="444" w:name="_Hlk199340534"/>
      <w:r w:rsidRPr="00C23CF8">
        <w:rPr>
          <w:rFonts w:hint="eastAsia"/>
          <w:color w:val="auto"/>
          <w:lang w:val="en-GB"/>
        </w:rPr>
        <w:t>宿主细胞蛋白质残留量占总蛋白</w:t>
      </w:r>
      <w:r w:rsidRPr="00C23CF8">
        <w:rPr>
          <w:color w:val="auto"/>
          <w:lang w:val="en-GB"/>
        </w:rPr>
        <w:t>（</w:t>
      </w:r>
      <w:r w:rsidRPr="00C23CF8">
        <w:rPr>
          <w:color w:val="auto"/>
          <w:lang w:val="en-GB"/>
        </w:rPr>
        <w:t>%</w:t>
      </w:r>
      <w:r w:rsidRPr="00C23CF8">
        <w:rPr>
          <w:color w:val="auto"/>
          <w:lang w:val="en-GB"/>
        </w:rPr>
        <w:t>）</w:t>
      </w:r>
      <w:bookmarkEnd w:id="444"/>
    </w:p>
    <w:p w14:paraId="5D909563" w14:textId="403D8A1E" w:rsidR="00C23CF8" w:rsidRDefault="00C23CF8" w:rsidP="00C23CF8">
      <w:pPr>
        <w:pStyle w:val="1111"/>
        <w:numPr>
          <w:ilvl w:val="0"/>
          <w:numId w:val="0"/>
        </w:numPr>
        <w:ind w:leftChars="355" w:left="852"/>
        <w:rPr>
          <w:color w:val="auto"/>
          <w:lang w:val="en-GB"/>
        </w:rPr>
      </w:pPr>
      <w:bookmarkStart w:id="445" w:name="_Hlk199340549"/>
      <w:r w:rsidRPr="00C23CF8">
        <w:rPr>
          <w:rFonts w:hint="eastAsia"/>
          <w:color w:val="auto"/>
          <w:lang w:val="en-GB"/>
        </w:rPr>
        <w:t>宿主细胞蛋白质残留量占总蛋白</w:t>
      </w:r>
      <w:r w:rsidRPr="00C23CF8">
        <w:rPr>
          <w:color w:val="auto"/>
          <w:lang w:val="en-GB"/>
        </w:rPr>
        <w:t>（</w:t>
      </w:r>
      <w:r w:rsidRPr="00C23CF8">
        <w:rPr>
          <w:color w:val="auto"/>
          <w:lang w:val="en-GB"/>
        </w:rPr>
        <w:t>%</w:t>
      </w:r>
      <w:r w:rsidRPr="00C23CF8">
        <w:rPr>
          <w:color w:val="auto"/>
          <w:lang w:val="en-GB"/>
        </w:rPr>
        <w:t>）</w:t>
      </w:r>
      <w:r w:rsidRPr="00C23CF8">
        <w:rPr>
          <w:color w:val="auto"/>
          <w:lang w:val="en-GB"/>
        </w:rPr>
        <w:t>=</w:t>
      </w:r>
      <m:oMath>
        <m:f>
          <m:fPr>
            <m:ctrlPr>
              <w:rPr>
                <w:rFonts w:ascii="Cambria Math" w:hAnsi="Cambria Math"/>
                <w:color w:val="auto"/>
                <w:lang w:val="en-GB"/>
              </w:rPr>
            </m:ctrlPr>
          </m:fPr>
          <m:num>
            <m:r>
              <m:rPr>
                <m:sty m:val="p"/>
              </m:rPr>
              <w:rPr>
                <w:rFonts w:ascii="Cambria Math" w:hAnsi="Cambria Math"/>
                <w:color w:val="auto"/>
                <w:lang w:val="en-GB"/>
              </w:rPr>
              <m:t>HCP</m:t>
            </m:r>
            <m:r>
              <m:rPr>
                <m:sty m:val="p"/>
              </m:rPr>
              <w:rPr>
                <w:rFonts w:ascii="Cambria Math" w:hAnsi="Cambria Math"/>
                <w:color w:val="auto"/>
                <w:lang w:val="en-GB"/>
              </w:rPr>
              <m:t>残留</m:t>
            </m:r>
            <m:r>
              <m:rPr>
                <m:sty m:val="p"/>
              </m:rPr>
              <w:rPr>
                <w:rFonts w:ascii="Cambria Math" w:hAnsi="Cambria Math" w:hint="eastAsia"/>
                <w:color w:val="auto"/>
                <w:lang w:val="en-GB"/>
              </w:rPr>
              <m:t>浓度</m:t>
            </m:r>
            <m:r>
              <m:rPr>
                <m:sty m:val="p"/>
              </m:rPr>
              <w:rPr>
                <w:rFonts w:ascii="Cambria Math" w:hAnsi="Cambria Math"/>
                <w:color w:val="auto"/>
                <w:lang w:val="en-GB"/>
              </w:rPr>
              <m:t>（</m:t>
            </m:r>
            <m:r>
              <m:rPr>
                <m:sty m:val="p"/>
              </m:rPr>
              <w:rPr>
                <w:rFonts w:ascii="Cambria Math" w:hAnsi="Cambria Math"/>
                <w:color w:val="auto"/>
                <w:lang w:val="en-GB"/>
              </w:rPr>
              <m:t>ng/mL</m:t>
            </m:r>
            <m:r>
              <m:rPr>
                <m:sty m:val="p"/>
              </m:rPr>
              <w:rPr>
                <w:rFonts w:ascii="Cambria Math" w:hAnsi="Cambria Math"/>
                <w:color w:val="auto"/>
                <w:lang w:val="en-GB"/>
              </w:rPr>
              <m:t>）</m:t>
            </m:r>
          </m:num>
          <m:den>
            <m:r>
              <m:rPr>
                <m:sty m:val="p"/>
              </m:rPr>
              <w:rPr>
                <w:rFonts w:ascii="Cambria Math" w:hAnsi="Cambria Math" w:hint="eastAsia"/>
              </w:rPr>
              <m:t>蛋白含量</m:t>
            </m:r>
            <m:r>
              <m:rPr>
                <m:sty m:val="p"/>
              </m:rPr>
              <w:rPr>
                <w:rFonts w:ascii="Cambria Math" w:hAnsi="Cambria Math"/>
                <w:color w:val="auto"/>
                <w:lang w:val="en-GB"/>
              </w:rPr>
              <m:t>（</m:t>
            </m:r>
            <m:r>
              <m:rPr>
                <m:sty m:val="p"/>
              </m:rPr>
              <w:rPr>
                <w:rFonts w:ascii="Cambria Math" w:hAnsi="Cambria Math"/>
                <w:color w:val="auto"/>
                <w:lang w:val="en-GB"/>
              </w:rPr>
              <m:t>mg/mL</m:t>
            </m:r>
            <m:r>
              <m:rPr>
                <m:sty m:val="p"/>
              </m:rPr>
              <w:rPr>
                <w:rFonts w:ascii="Cambria Math" w:hAnsi="Cambria Math"/>
                <w:color w:val="auto"/>
                <w:lang w:val="en-GB"/>
              </w:rPr>
              <m:t>）</m:t>
            </m:r>
            <m:r>
              <m:rPr>
                <m:sty m:val="p"/>
              </m:rPr>
              <w:rPr>
                <w:rFonts w:ascii="Cambria Math" w:hAnsi="Cambria Math"/>
                <w:color w:val="auto"/>
                <w:lang w:val="en-GB"/>
              </w:rPr>
              <m:t>×</m:t>
            </m:r>
            <m:sSup>
              <m:sSupPr>
                <m:ctrlPr>
                  <w:rPr>
                    <w:rFonts w:ascii="Cambria Math" w:hAnsi="Cambria Math"/>
                    <w:color w:val="auto"/>
                    <w:lang w:val="en-GB"/>
                  </w:rPr>
                </m:ctrlPr>
              </m:sSupPr>
              <m:e>
                <m:r>
                  <m:rPr>
                    <m:sty m:val="p"/>
                  </m:rPr>
                  <w:rPr>
                    <w:rFonts w:ascii="Cambria Math" w:hAnsi="Cambria Math"/>
                    <w:color w:val="auto"/>
                    <w:lang w:val="en-GB"/>
                  </w:rPr>
                  <m:t>10</m:t>
                </m:r>
              </m:e>
              <m:sup>
                <m:r>
                  <m:rPr>
                    <m:sty m:val="p"/>
                  </m:rPr>
                  <w:rPr>
                    <w:rFonts w:ascii="Cambria Math" w:hAnsi="Cambria Math"/>
                    <w:color w:val="auto"/>
                    <w:lang w:val="en-GB"/>
                  </w:rPr>
                  <m:t>6</m:t>
                </m:r>
              </m:sup>
            </m:sSup>
          </m:den>
        </m:f>
      </m:oMath>
      <w:r w:rsidRPr="00C23CF8">
        <w:rPr>
          <w:color w:val="auto"/>
          <w:lang w:val="en-GB"/>
        </w:rPr>
        <w:t>×100%</w:t>
      </w:r>
    </w:p>
    <w:p w14:paraId="34FB8DE2" w14:textId="568BCF6C" w:rsidR="00C23CF8" w:rsidRDefault="006226FC" w:rsidP="00C23CF8">
      <w:pPr>
        <w:pStyle w:val="1111"/>
        <w:numPr>
          <w:ilvl w:val="0"/>
          <w:numId w:val="0"/>
        </w:numPr>
        <w:ind w:leftChars="355" w:left="852"/>
        <w:rPr>
          <w:color w:val="auto"/>
          <w:lang w:val="en-GB"/>
        </w:rPr>
      </w:pPr>
      <w:r w:rsidRPr="00CD44E6">
        <w:t>备注：</w:t>
      </w:r>
      <w:r w:rsidRPr="00CD44E6">
        <w:rPr>
          <w:rFonts w:hint="eastAsia"/>
        </w:rPr>
        <w:t>对于为原液，公式中</w:t>
      </w:r>
      <w:r w:rsidRPr="00CD44E6">
        <w:t>HCP</w:t>
      </w:r>
      <w:r w:rsidRPr="00CD44E6">
        <w:rPr>
          <w:rFonts w:hint="eastAsia"/>
        </w:rPr>
        <w:t>残留浓度（</w:t>
      </w:r>
      <w:r w:rsidRPr="00CD44E6">
        <w:t>ng/m</w:t>
      </w:r>
      <w:r w:rsidRPr="00CD44E6">
        <w:rPr>
          <w:rFonts w:hint="eastAsia"/>
        </w:rPr>
        <w:t>L</w:t>
      </w:r>
      <w:r w:rsidRPr="00CD44E6">
        <w:rPr>
          <w:rFonts w:hint="eastAsia"/>
        </w:rPr>
        <w:t>）使用满足要求的某一稀释倍数的</w:t>
      </w:r>
      <w:r w:rsidRPr="00CD44E6">
        <w:t>样品</w:t>
      </w:r>
      <w:r w:rsidRPr="00CD44E6">
        <w:t>HCP</w:t>
      </w:r>
      <w:r w:rsidRPr="00CD44E6">
        <w:rPr>
          <w:rFonts w:hint="eastAsia"/>
        </w:rPr>
        <w:t>残留浓度（</w:t>
      </w:r>
      <w:r w:rsidRPr="00CD44E6">
        <w:t>ng/m</w:t>
      </w:r>
      <w:r w:rsidRPr="00CD44E6">
        <w:rPr>
          <w:rFonts w:hint="eastAsia"/>
        </w:rPr>
        <w:t>L</w:t>
      </w:r>
      <w:r w:rsidRPr="00CD44E6">
        <w:rPr>
          <w:rFonts w:hint="eastAsia"/>
        </w:rPr>
        <w:t>）。</w:t>
      </w:r>
      <w:bookmarkEnd w:id="445"/>
    </w:p>
    <w:p w14:paraId="2A93ABB4" w14:textId="77777777" w:rsidR="006226FC" w:rsidRPr="00C23CF8" w:rsidRDefault="006226FC" w:rsidP="00C23CF8">
      <w:pPr>
        <w:pStyle w:val="1111"/>
        <w:numPr>
          <w:ilvl w:val="0"/>
          <w:numId w:val="0"/>
        </w:numPr>
        <w:ind w:leftChars="355" w:left="852"/>
        <w:rPr>
          <w:color w:val="auto"/>
          <w:lang w:val="en-GB"/>
        </w:rPr>
      </w:pPr>
    </w:p>
    <w:p w14:paraId="7601D70E" w14:textId="09DC8B8C" w:rsidR="00331D60" w:rsidRPr="006226FC" w:rsidRDefault="006226FC" w:rsidP="006226FC">
      <w:pPr>
        <w:pStyle w:val="1111"/>
        <w:rPr>
          <w:rFonts w:eastAsia="微软雅黑"/>
          <w:sz w:val="22"/>
          <w:lang w:val="en-GB"/>
        </w:rPr>
      </w:pPr>
      <w:r w:rsidRPr="00CD44E6">
        <w:rPr>
          <w:rFonts w:hint="eastAsia"/>
          <w:bCs w:val="0"/>
          <w:lang w:val="en-GB"/>
        </w:rPr>
        <w:t>最大残留量比值</w:t>
      </w:r>
    </w:p>
    <w:p w14:paraId="0B669D5C" w14:textId="5F8D81F4" w:rsidR="006226FC" w:rsidRDefault="006226FC" w:rsidP="006226FC">
      <w:pPr>
        <w:pStyle w:val="1111"/>
        <w:numPr>
          <w:ilvl w:val="0"/>
          <w:numId w:val="0"/>
        </w:numPr>
        <w:jc w:val="center"/>
      </w:pPr>
      <w:r>
        <w:rPr>
          <w:rFonts w:hint="eastAsia"/>
        </w:rPr>
        <w:t>最大残留量比值</w:t>
      </w:r>
      <w:r w:rsidRPr="00C57409">
        <w:t>（</w:t>
      </w:r>
      <w:r>
        <w:rPr>
          <w:rFonts w:hint="eastAsia"/>
        </w:rPr>
        <w:t>%</w:t>
      </w:r>
      <w:r w:rsidRPr="00C57409">
        <w:t>）</w:t>
      </w:r>
      <w:r w:rsidRPr="00C57409">
        <w:t>=</w:t>
      </w:r>
      <w:r>
        <w:t xml:space="preserve"> </w:t>
      </w:r>
      <m:oMath>
        <m:f>
          <m:fPr>
            <m:ctrlPr>
              <w:rPr>
                <w:rFonts w:ascii="Cambria Math" w:hAnsi="Cambria Math"/>
              </w:rPr>
            </m:ctrlPr>
          </m:fPr>
          <m:num>
            <m:r>
              <m:rPr>
                <m:sty m:val="p"/>
              </m:rPr>
              <w:rPr>
                <w:rFonts w:ascii="Cambria Math" w:hAnsi="Cambria Math"/>
              </w:rPr>
              <m:t xml:space="preserve"> </m:t>
            </m:r>
            <m:r>
              <m:rPr>
                <m:sty m:val="p"/>
              </m:rPr>
              <w:rPr>
                <w:rFonts w:ascii="Cambria Math" w:hAnsi="Cambria Math" w:hint="eastAsia"/>
              </w:rPr>
              <m:t>某一稀释倍数的</m:t>
            </m:r>
            <m:r>
              <m:rPr>
                <m:sty m:val="p"/>
              </m:rPr>
              <w:rPr>
                <w:rFonts w:ascii="Cambria Math" w:hAnsi="Cambria Math"/>
                <w:lang w:val="en-GB"/>
              </w:rPr>
              <m:t>HCP</m:t>
            </m:r>
            <m:r>
              <m:rPr>
                <m:sty m:val="p"/>
              </m:rPr>
              <w:rPr>
                <w:rFonts w:ascii="Cambria Math" w:hAnsi="Cambria Math"/>
                <w:lang w:val="en-GB"/>
              </w:rPr>
              <m:t>残留</m:t>
            </m:r>
            <m:r>
              <m:rPr>
                <m:sty m:val="p"/>
              </m:rPr>
              <w:rPr>
                <w:rFonts w:ascii="Cambria Math" w:hAnsi="Cambria Math" w:hint="eastAsia"/>
                <w:lang w:val="en-GB"/>
              </w:rPr>
              <m:t>浓度</m:t>
            </m:r>
            <m:r>
              <m:rPr>
                <m:sty m:val="p"/>
              </m:rPr>
              <w:rPr>
                <w:rFonts w:ascii="Cambria Math" w:hAnsi="Cambria Math"/>
                <w:lang w:val="en-GB"/>
              </w:rPr>
              <m:t>（</m:t>
            </m:r>
            <m:r>
              <m:rPr>
                <m:sty m:val="p"/>
              </m:rPr>
              <w:rPr>
                <w:rFonts w:ascii="Cambria Math" w:hAnsi="Cambria Math"/>
                <w:lang w:val="en-GB"/>
              </w:rPr>
              <m:t>ng/mL</m:t>
            </m:r>
            <m:r>
              <m:rPr>
                <m:sty m:val="p"/>
              </m:rPr>
              <w:rPr>
                <w:rFonts w:ascii="Cambria Math" w:hAnsi="Cambria Math"/>
                <w:lang w:val="en-GB"/>
              </w:rPr>
              <m:t>）</m:t>
            </m:r>
            <m:r>
              <m:rPr>
                <m:sty m:val="p"/>
              </m:rPr>
              <w:rPr>
                <w:rFonts w:ascii="Cambria Math" w:hAnsi="Cambria Math"/>
              </w:rPr>
              <m:t xml:space="preserve"> </m:t>
            </m:r>
          </m:num>
          <m:den>
            <m:r>
              <m:rPr>
                <m:sty m:val="p"/>
              </m:rPr>
              <w:rPr>
                <w:rFonts w:ascii="Cambria Math" w:hAnsi="Cambria Math" w:hint="eastAsia"/>
              </w:rPr>
              <m:t>最大残留量</m:t>
            </m:r>
            <m:r>
              <m:rPr>
                <m:sty m:val="p"/>
              </m:rPr>
              <w:rPr>
                <w:rFonts w:ascii="Cambria Math" w:hAnsi="Cambria Math"/>
              </w:rPr>
              <m:t>（</m:t>
            </m:r>
            <m:r>
              <m:rPr>
                <m:sty m:val="p"/>
              </m:rPr>
              <w:rPr>
                <w:rFonts w:ascii="Cambria Math" w:hAnsi="Cambria Math" w:hint="eastAsia"/>
              </w:rPr>
              <m:t>n</m:t>
            </m:r>
            <m:r>
              <m:rPr>
                <m:sty m:val="p"/>
              </m:rPr>
              <w:rPr>
                <w:rFonts w:ascii="Cambria Math" w:hAnsi="Cambria Math"/>
              </w:rPr>
              <m:t>g/mL</m:t>
            </m:r>
            <m:r>
              <m:rPr>
                <m:sty m:val="p"/>
              </m:rPr>
              <w:rPr>
                <w:rFonts w:ascii="Cambria Math" w:hAnsi="Cambria Math"/>
              </w:rPr>
              <m:t>）</m:t>
            </m:r>
          </m:den>
        </m:f>
        <m:r>
          <m:rPr>
            <m:sty m:val="p"/>
          </m:rPr>
          <w:rPr>
            <w:rFonts w:ascii="Cambria Math" w:hAnsi="Cambria Math"/>
          </w:rPr>
          <m:t>×100%</m:t>
        </m:r>
      </m:oMath>
    </w:p>
    <w:p w14:paraId="7AD131A9" w14:textId="3742FBEA" w:rsidR="006226FC" w:rsidRDefault="006226FC" w:rsidP="006226FC">
      <w:pPr>
        <w:pStyle w:val="1111"/>
        <w:numPr>
          <w:ilvl w:val="0"/>
          <w:numId w:val="0"/>
        </w:numPr>
        <w:ind w:leftChars="355" w:left="852"/>
        <w:jc w:val="left"/>
      </w:pPr>
      <w:r w:rsidRPr="00C57409">
        <w:t>备注：</w:t>
      </w:r>
      <w:r>
        <w:rPr>
          <w:rFonts w:hint="eastAsia"/>
        </w:rPr>
        <w:t>公式中最大残留量指的是使用</w:t>
      </w:r>
      <w:r w:rsidRPr="00C57409">
        <w:t>不同稀释倍数测试</w:t>
      </w:r>
      <w:r>
        <w:rPr>
          <w:rFonts w:hint="eastAsia"/>
        </w:rPr>
        <w:t>时，不同稀释倍数</w:t>
      </w:r>
      <w:r w:rsidRPr="004A5EB5">
        <w:rPr>
          <w:rFonts w:hint="eastAsia"/>
        </w:rPr>
        <w:t>样品</w:t>
      </w:r>
      <w:r>
        <w:rPr>
          <w:rFonts w:hint="eastAsia"/>
        </w:rPr>
        <w:t>计算得到的</w:t>
      </w:r>
      <w:r w:rsidRPr="006226FC">
        <w:rPr>
          <w:rFonts w:hint="eastAsia"/>
        </w:rPr>
        <w:t>样品</w:t>
      </w:r>
      <w:r w:rsidRPr="006226FC">
        <w:rPr>
          <w:rFonts w:hint="eastAsia"/>
        </w:rPr>
        <w:t>HCP</w:t>
      </w:r>
      <w:r w:rsidRPr="006226FC">
        <w:rPr>
          <w:rFonts w:hint="eastAsia"/>
        </w:rPr>
        <w:t>残留浓度</w:t>
      </w:r>
      <w:r w:rsidRPr="004A5EB5">
        <w:rPr>
          <w:rFonts w:hint="eastAsia"/>
        </w:rPr>
        <w:t>（</w:t>
      </w:r>
      <w:r w:rsidRPr="004A5EB5">
        <w:rPr>
          <w:rFonts w:hint="eastAsia"/>
        </w:rPr>
        <w:t>ng/mL</w:t>
      </w:r>
      <w:r w:rsidRPr="004A5EB5">
        <w:rPr>
          <w:rFonts w:hint="eastAsia"/>
        </w:rPr>
        <w:t>）</w:t>
      </w:r>
      <w:r>
        <w:rPr>
          <w:rFonts w:hint="eastAsia"/>
        </w:rPr>
        <w:t>中的最大值。</w:t>
      </w:r>
    </w:p>
    <w:p w14:paraId="1E053680" w14:textId="77777777" w:rsidR="006226FC" w:rsidRDefault="006226FC" w:rsidP="006226FC">
      <w:pPr>
        <w:pStyle w:val="1111"/>
        <w:numPr>
          <w:ilvl w:val="0"/>
          <w:numId w:val="0"/>
        </w:numPr>
        <w:ind w:leftChars="355" w:left="852"/>
        <w:jc w:val="left"/>
        <w:rPr>
          <w:rFonts w:eastAsia="微软雅黑"/>
          <w:sz w:val="22"/>
          <w:lang w:val="en-GB"/>
        </w:rPr>
      </w:pPr>
    </w:p>
    <w:p w14:paraId="3FA42FB8" w14:textId="77777777" w:rsidR="00331D60" w:rsidRDefault="00895DC2">
      <w:pPr>
        <w:pStyle w:val="111"/>
      </w:pPr>
      <w:r>
        <w:rPr>
          <w:rFonts w:hint="eastAsia"/>
        </w:rPr>
        <w:t>结果报告</w:t>
      </w:r>
    </w:p>
    <w:p w14:paraId="18C77499" w14:textId="77777777" w:rsidR="00331D60" w:rsidRDefault="00895DC2">
      <w:pPr>
        <w:pStyle w:val="3-6"/>
        <w:ind w:left="852"/>
        <w:rPr>
          <w:lang w:eastAsia="zh-CN"/>
        </w:rPr>
      </w:pPr>
      <w:bookmarkStart w:id="446" w:name="_Hlk29669150"/>
      <w:r>
        <w:rPr>
          <w:rFonts w:hint="eastAsia"/>
          <w:lang w:eastAsia="zh-CN"/>
        </w:rPr>
        <w:t>满足系统适用性可接受标准时，可按照以下情况对当次检验结果进行数据报告或处理。</w:t>
      </w:r>
      <w:r>
        <w:rPr>
          <w:rFonts w:hint="eastAsia"/>
          <w:lang w:eastAsia="zh-CN"/>
        </w:rPr>
        <w:t xml:space="preserve"> </w:t>
      </w:r>
      <w:bookmarkEnd w:id="446"/>
    </w:p>
    <w:p w14:paraId="36D0C163" w14:textId="77777777" w:rsidR="00331D60" w:rsidRDefault="00331D60">
      <w:pPr>
        <w:pStyle w:val="3-6"/>
        <w:ind w:left="852"/>
        <w:rPr>
          <w:lang w:eastAsia="zh-CN"/>
        </w:rPr>
      </w:pPr>
    </w:p>
    <w:p w14:paraId="0DE6FFAD" w14:textId="2CC1308B" w:rsidR="00717695" w:rsidRDefault="006226FC" w:rsidP="00140245">
      <w:pPr>
        <w:pStyle w:val="1111"/>
        <w:ind w:left="840" w:hangingChars="400" w:hanging="840"/>
      </w:pPr>
      <w:r w:rsidRPr="006226FC">
        <w:rPr>
          <w:rFonts w:hint="eastAsia"/>
        </w:rPr>
        <w:t>中间体</w:t>
      </w:r>
    </w:p>
    <w:p w14:paraId="11408894" w14:textId="5F60DBDE" w:rsidR="00140245" w:rsidRDefault="006226FC" w:rsidP="006226FC">
      <w:pPr>
        <w:pStyle w:val="1111"/>
        <w:numPr>
          <w:ilvl w:val="0"/>
          <w:numId w:val="36"/>
        </w:numPr>
        <w:ind w:leftChars="175" w:left="840" w:hangingChars="200" w:hanging="420"/>
      </w:pPr>
      <w:r w:rsidRPr="006226FC">
        <w:rPr>
          <w:rFonts w:hint="eastAsia"/>
        </w:rPr>
        <w:t>当三个稀释倍数中有某个稀释倍数的样品的平均单一浓度在标曲范围内（</w:t>
      </w:r>
      <w:r>
        <w:rPr>
          <w:rFonts w:hint="eastAsia"/>
        </w:rPr>
        <w:t>6</w:t>
      </w:r>
      <w:r w:rsidRPr="006226FC">
        <w:rPr>
          <w:rFonts w:hint="eastAsia"/>
        </w:rPr>
        <w:t>ng/mL-10</w:t>
      </w:r>
      <w:r>
        <w:rPr>
          <w:rFonts w:hint="eastAsia"/>
        </w:rPr>
        <w:t>0</w:t>
      </w:r>
      <w:r w:rsidRPr="006226FC">
        <w:rPr>
          <w:rFonts w:hint="eastAsia"/>
        </w:rPr>
        <w:t>ng/mL</w:t>
      </w:r>
      <w:r w:rsidRPr="006226FC">
        <w:rPr>
          <w:rFonts w:hint="eastAsia"/>
        </w:rPr>
        <w:t>），需进行上述稀释倍数的样品的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计算并使用得到的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进行最大残留量比值计算。不同稀释倍数</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的最大残留量比值在</w:t>
      </w:r>
      <w:r w:rsidRPr="006226FC">
        <w:rPr>
          <w:rFonts w:hint="eastAsia"/>
        </w:rPr>
        <w:t>75%~</w:t>
      </w:r>
      <w:r w:rsidRPr="006226FC">
        <w:t>1</w:t>
      </w:r>
      <w:r w:rsidRPr="006226FC">
        <w:rPr>
          <w:rFonts w:hint="eastAsia"/>
        </w:rPr>
        <w:t>00%</w:t>
      </w:r>
      <w:r w:rsidRPr="006226FC">
        <w:rPr>
          <w:rFonts w:hint="eastAsia"/>
        </w:rPr>
        <w:t>之间。如果两个及以上比值均满足要求，则取所有符合结果有效性的稀释倍数样品计算得到的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的平均值代入</w:t>
      </w:r>
      <w:r w:rsidRPr="006226FC">
        <w:rPr>
          <w:rFonts w:hint="eastAsia"/>
        </w:rPr>
        <w:t>4.6.3.5</w:t>
      </w:r>
      <w:r w:rsidRPr="006226FC">
        <w:rPr>
          <w:rFonts w:hint="eastAsia"/>
        </w:rPr>
        <w:t>中进行后续计算，并报告最</w:t>
      </w:r>
      <w:r w:rsidRPr="006226FC">
        <w:rPr>
          <w:rFonts w:hint="eastAsia"/>
        </w:rPr>
        <w:lastRenderedPageBreak/>
        <w:t>终结果；如果只有一个比值满足要求，可根据需要重新调整稀释倍数进行检测或者</w:t>
      </w:r>
      <w:bookmarkStart w:id="447" w:name="_Hlk199312863"/>
      <w:r w:rsidRPr="006226FC">
        <w:rPr>
          <w:rFonts w:hint="eastAsia"/>
        </w:rPr>
        <w:t>将该稀释倍数样品计算得到的</w:t>
      </w:r>
      <w:r w:rsidR="005B5817">
        <w:rPr>
          <w:lang w:val="en-GB"/>
        </w:rPr>
        <w:t>HCP</w:t>
      </w:r>
      <w:r w:rsidR="005B5817">
        <w:rPr>
          <w:rFonts w:hint="eastAsia"/>
          <w:lang w:val="en-GB"/>
        </w:rPr>
        <w:t>残留浓度</w:t>
      </w:r>
      <w:r w:rsidR="005B5817">
        <w:rPr>
          <w:rFonts w:hint="eastAsia"/>
        </w:rPr>
        <w:t>（</w:t>
      </w:r>
      <w:r w:rsidR="005B5817">
        <w:t>ng/m</w:t>
      </w:r>
      <w:r w:rsidR="005B5817">
        <w:rPr>
          <w:rFonts w:hint="eastAsia"/>
        </w:rPr>
        <w:t>L</w:t>
      </w:r>
      <w:r w:rsidR="005B5817">
        <w:rPr>
          <w:rFonts w:hint="eastAsia"/>
        </w:rPr>
        <w:t>）</w:t>
      </w:r>
      <w:r w:rsidRPr="006226FC">
        <w:rPr>
          <w:rFonts w:hint="eastAsia"/>
        </w:rPr>
        <w:t>代入</w:t>
      </w:r>
      <w:r w:rsidRPr="006226FC">
        <w:rPr>
          <w:rFonts w:hint="eastAsia"/>
        </w:rPr>
        <w:t>4.6.3.5</w:t>
      </w:r>
      <w:r w:rsidRPr="006226FC">
        <w:rPr>
          <w:rFonts w:hint="eastAsia"/>
        </w:rPr>
        <w:t>中进行后续计算，并报告最终结果。</w:t>
      </w:r>
      <w:bookmarkEnd w:id="447"/>
      <w:r w:rsidRPr="006226FC">
        <w:rPr>
          <w:rFonts w:hint="eastAsia"/>
        </w:rPr>
        <w:t>计算过程中均保留小数点后</w:t>
      </w:r>
      <w:r w:rsidRPr="006226FC">
        <w:rPr>
          <w:rFonts w:hint="eastAsia"/>
        </w:rPr>
        <w:t>4</w:t>
      </w:r>
      <w:r w:rsidRPr="006226FC">
        <w:rPr>
          <w:rFonts w:hint="eastAsia"/>
        </w:rPr>
        <w:t>位，比值保留整数。</w:t>
      </w:r>
    </w:p>
    <w:p w14:paraId="1B7E25EB" w14:textId="77777777" w:rsidR="005B5817" w:rsidRDefault="005B5817" w:rsidP="005B5817">
      <w:pPr>
        <w:pStyle w:val="1111"/>
        <w:numPr>
          <w:ilvl w:val="0"/>
          <w:numId w:val="0"/>
        </w:numPr>
        <w:ind w:left="840"/>
      </w:pPr>
    </w:p>
    <w:p w14:paraId="489A111C" w14:textId="6FDA190B" w:rsidR="005B5817" w:rsidRDefault="005B5817" w:rsidP="005B5817">
      <w:pPr>
        <w:pStyle w:val="1111"/>
        <w:numPr>
          <w:ilvl w:val="0"/>
          <w:numId w:val="36"/>
        </w:numPr>
        <w:ind w:leftChars="175" w:left="840" w:hangingChars="200" w:hanging="420"/>
      </w:pPr>
      <w:r w:rsidRPr="00B0110F">
        <w:rPr>
          <w:rFonts w:hint="eastAsia"/>
        </w:rPr>
        <w:t>若不同稀释倍数的样品的平均单一浓度均＞</w:t>
      </w:r>
      <w:r>
        <w:rPr>
          <w:rFonts w:hint="eastAsia"/>
        </w:rPr>
        <w:t>100</w:t>
      </w:r>
      <w:r w:rsidRPr="00B0110F">
        <w:t>ng/mL</w:t>
      </w:r>
      <w:r w:rsidRPr="00B0110F">
        <w:rPr>
          <w:rFonts w:hint="eastAsia"/>
        </w:rPr>
        <w:t>，则需调整稀释倍数重测。</w:t>
      </w:r>
    </w:p>
    <w:p w14:paraId="0436C897" w14:textId="77777777" w:rsidR="005B5817" w:rsidRDefault="005B5817" w:rsidP="005B5817">
      <w:pPr>
        <w:pStyle w:val="1111"/>
        <w:numPr>
          <w:ilvl w:val="0"/>
          <w:numId w:val="0"/>
        </w:numPr>
        <w:ind w:left="1234"/>
      </w:pPr>
    </w:p>
    <w:p w14:paraId="10A90C6C" w14:textId="22305388" w:rsidR="005B5817" w:rsidRDefault="005B5817" w:rsidP="005B5817">
      <w:pPr>
        <w:pStyle w:val="1111"/>
        <w:numPr>
          <w:ilvl w:val="0"/>
          <w:numId w:val="36"/>
        </w:numPr>
        <w:ind w:leftChars="175" w:left="840" w:hangingChars="200" w:hanging="420"/>
      </w:pPr>
      <w:r>
        <w:rPr>
          <w:rFonts w:hint="eastAsia"/>
        </w:rPr>
        <w:t>对于中间体样品，定量限为</w:t>
      </w:r>
      <w:r>
        <w:rPr>
          <w:rFonts w:hint="eastAsia"/>
        </w:rPr>
        <w:t>6ng/mL</w:t>
      </w:r>
      <w:r>
        <w:rPr>
          <w:rFonts w:hint="eastAsia"/>
        </w:rPr>
        <w:t>，若不同稀释倍数样品的平均单一浓度均＜</w:t>
      </w:r>
      <w:r>
        <w:rPr>
          <w:rFonts w:hint="eastAsia"/>
        </w:rPr>
        <w:t>6ng/mL</w:t>
      </w:r>
      <w:r>
        <w:rPr>
          <w:rFonts w:hint="eastAsia"/>
        </w:rPr>
        <w:t>，则需调整稀释倍数重测；若无法调整稀释倍数时，将定量限（</w:t>
      </w:r>
      <w:r>
        <w:rPr>
          <w:rFonts w:hint="eastAsia"/>
        </w:rPr>
        <w:t>6ng/mL</w:t>
      </w:r>
      <w:r>
        <w:rPr>
          <w:rFonts w:hint="eastAsia"/>
        </w:rPr>
        <w:t>）和最小的稀释倍数代入</w:t>
      </w:r>
      <w:r>
        <w:t>4.6.</w:t>
      </w:r>
      <w:r>
        <w:rPr>
          <w:rFonts w:hint="eastAsia"/>
        </w:rPr>
        <w:t>3</w:t>
      </w:r>
      <w:r>
        <w:t>.</w:t>
      </w:r>
      <w:r>
        <w:rPr>
          <w:rFonts w:hint="eastAsia"/>
        </w:rPr>
        <w:t>4</w:t>
      </w:r>
      <w:r>
        <w:rPr>
          <w:rFonts w:hint="eastAsia"/>
        </w:rPr>
        <w:t>，再代入</w:t>
      </w:r>
      <w:r>
        <w:t>4.6.</w:t>
      </w:r>
      <w:r>
        <w:rPr>
          <w:rFonts w:hint="eastAsia"/>
        </w:rPr>
        <w:t>3.5</w:t>
      </w:r>
      <w:r>
        <w:rPr>
          <w:rFonts w:hint="eastAsia"/>
        </w:rPr>
        <w:t>中，最终报告结果为“＜该计算结果”。</w:t>
      </w:r>
    </w:p>
    <w:p w14:paraId="7C03ACCB" w14:textId="0088E925" w:rsidR="00140245" w:rsidRDefault="00140245" w:rsidP="005B5817">
      <w:pPr>
        <w:pStyle w:val="1111"/>
        <w:numPr>
          <w:ilvl w:val="0"/>
          <w:numId w:val="0"/>
        </w:numPr>
      </w:pPr>
    </w:p>
    <w:p w14:paraId="3F94D105" w14:textId="77777777" w:rsidR="005B5817" w:rsidRDefault="005B5817" w:rsidP="005B5817">
      <w:pPr>
        <w:pStyle w:val="1111"/>
        <w:ind w:left="840" w:hangingChars="400" w:hanging="840"/>
      </w:pPr>
      <w:r>
        <w:rPr>
          <w:rFonts w:hint="eastAsia"/>
        </w:rPr>
        <w:t>原液</w:t>
      </w:r>
    </w:p>
    <w:p w14:paraId="4B2385E8" w14:textId="63E16D9E" w:rsidR="005B5817" w:rsidRPr="0053437D" w:rsidRDefault="005B5817" w:rsidP="005B5817">
      <w:pPr>
        <w:pStyle w:val="3-6"/>
        <w:numPr>
          <w:ilvl w:val="0"/>
          <w:numId w:val="40"/>
        </w:numPr>
        <w:ind w:leftChars="175" w:left="840" w:hangingChars="200" w:hanging="420"/>
        <w:rPr>
          <w:lang w:eastAsia="zh-CN"/>
        </w:rPr>
      </w:pPr>
      <w:r w:rsidRPr="0053437D">
        <w:rPr>
          <w:rFonts w:hint="eastAsia"/>
          <w:lang w:val="en-US" w:eastAsia="zh-CN"/>
        </w:rPr>
        <w:t>当</w:t>
      </w:r>
      <w:r>
        <w:rPr>
          <w:rFonts w:hint="eastAsia"/>
          <w:lang w:val="en-US" w:eastAsia="zh-CN"/>
        </w:rPr>
        <w:t>稀释后</w:t>
      </w:r>
      <w:r w:rsidRPr="0053437D">
        <w:rPr>
          <w:rFonts w:hint="eastAsia"/>
          <w:lang w:val="en-US" w:eastAsia="zh-CN"/>
        </w:rPr>
        <w:t>样品的平均单一浓度在</w:t>
      </w:r>
      <w:r w:rsidR="00BB478F">
        <w:rPr>
          <w:rFonts w:hint="eastAsia"/>
          <w:lang w:val="en-US" w:eastAsia="zh-CN"/>
        </w:rPr>
        <w:t>有效</w:t>
      </w:r>
      <w:r w:rsidRPr="0053437D">
        <w:rPr>
          <w:rFonts w:hint="eastAsia"/>
          <w:lang w:val="en-US" w:eastAsia="zh-CN"/>
        </w:rPr>
        <w:t>范围内（</w:t>
      </w:r>
      <w:r>
        <w:rPr>
          <w:rFonts w:hint="eastAsia"/>
          <w:lang w:val="en-US" w:eastAsia="zh-CN"/>
        </w:rPr>
        <w:t>6</w:t>
      </w:r>
      <w:r w:rsidRPr="0053437D">
        <w:rPr>
          <w:rFonts w:hint="eastAsia"/>
          <w:lang w:val="en-US" w:eastAsia="zh-CN"/>
        </w:rPr>
        <w:t>ng/mL-</w:t>
      </w:r>
      <w:r w:rsidR="00BB478F">
        <w:rPr>
          <w:rFonts w:hint="eastAsia"/>
          <w:lang w:val="en-US" w:eastAsia="zh-CN"/>
        </w:rPr>
        <w:t>75</w:t>
      </w:r>
      <w:r w:rsidR="00BB478F" w:rsidRPr="0053437D">
        <w:rPr>
          <w:rFonts w:hint="eastAsia"/>
          <w:lang w:val="en-US" w:eastAsia="zh-CN"/>
        </w:rPr>
        <w:t>ng</w:t>
      </w:r>
      <w:r w:rsidRPr="0053437D">
        <w:rPr>
          <w:rFonts w:hint="eastAsia"/>
          <w:lang w:val="en-US" w:eastAsia="zh-CN"/>
        </w:rPr>
        <w:t>/mL</w:t>
      </w:r>
      <w:r w:rsidRPr="0053437D">
        <w:rPr>
          <w:rFonts w:hint="eastAsia"/>
          <w:lang w:val="en-US" w:eastAsia="zh-CN"/>
        </w:rPr>
        <w:t>），</w:t>
      </w:r>
      <w:r w:rsidRPr="00B2128A">
        <w:rPr>
          <w:rFonts w:hint="eastAsia"/>
          <w:lang w:val="en-US" w:eastAsia="zh-CN"/>
        </w:rPr>
        <w:t>将该</w:t>
      </w:r>
      <w:r w:rsidRPr="00FD33F8">
        <w:rPr>
          <w:rFonts w:hint="eastAsia"/>
          <w:lang w:val="en-US" w:eastAsia="zh-CN"/>
        </w:rPr>
        <w:t>稀释倍数样品计算得到的</w:t>
      </w:r>
      <w:r>
        <w:rPr>
          <w:lang w:eastAsia="zh-CN"/>
        </w:rPr>
        <w:t>HCP</w:t>
      </w:r>
      <w:r>
        <w:rPr>
          <w:rFonts w:hint="eastAsia"/>
          <w:lang w:eastAsia="zh-CN"/>
        </w:rPr>
        <w:t>残留浓度（</w:t>
      </w:r>
      <w:r>
        <w:rPr>
          <w:lang w:eastAsia="zh-CN"/>
        </w:rPr>
        <w:t>ng/m</w:t>
      </w:r>
      <w:r>
        <w:rPr>
          <w:rFonts w:hint="eastAsia"/>
          <w:lang w:eastAsia="zh-CN"/>
        </w:rPr>
        <w:t>L</w:t>
      </w:r>
      <w:r>
        <w:rPr>
          <w:rFonts w:hint="eastAsia"/>
          <w:lang w:eastAsia="zh-CN"/>
        </w:rPr>
        <w:t>）</w:t>
      </w:r>
      <w:r w:rsidRPr="00FD33F8">
        <w:rPr>
          <w:rFonts w:hint="eastAsia"/>
          <w:lang w:val="en-US" w:eastAsia="zh-CN"/>
        </w:rPr>
        <w:t>代入</w:t>
      </w:r>
      <w:r w:rsidRPr="00B2128A">
        <w:rPr>
          <w:rFonts w:hint="eastAsia"/>
          <w:lang w:val="en-US" w:eastAsia="zh-CN"/>
        </w:rPr>
        <w:t>4.6.3.5</w:t>
      </w:r>
      <w:r>
        <w:rPr>
          <w:rFonts w:hint="eastAsia"/>
          <w:lang w:val="en-US" w:eastAsia="zh-CN"/>
        </w:rPr>
        <w:t>和</w:t>
      </w:r>
      <w:r w:rsidRPr="00B2128A">
        <w:rPr>
          <w:rFonts w:hint="eastAsia"/>
          <w:lang w:val="en-US" w:eastAsia="zh-CN"/>
        </w:rPr>
        <w:t>4.6.3.</w:t>
      </w:r>
      <w:r>
        <w:rPr>
          <w:rFonts w:hint="eastAsia"/>
          <w:lang w:val="en-US" w:eastAsia="zh-CN"/>
        </w:rPr>
        <w:t>6</w:t>
      </w:r>
      <w:r w:rsidRPr="00FD33F8">
        <w:rPr>
          <w:rFonts w:hint="eastAsia"/>
          <w:lang w:val="en-US" w:eastAsia="zh-CN"/>
        </w:rPr>
        <w:t>中进行后续计算，并报告最终结果</w:t>
      </w:r>
      <w:r w:rsidRPr="00B2128A">
        <w:rPr>
          <w:rFonts w:hint="eastAsia"/>
          <w:lang w:val="en-US" w:eastAsia="zh-CN"/>
        </w:rPr>
        <w:t>。</w:t>
      </w:r>
    </w:p>
    <w:p w14:paraId="2CD4EDFF" w14:textId="77777777" w:rsidR="005B5817" w:rsidRPr="0053437D" w:rsidRDefault="005B5817" w:rsidP="005B5817">
      <w:pPr>
        <w:pStyle w:val="3-6"/>
        <w:ind w:leftChars="0" w:left="840"/>
        <w:rPr>
          <w:lang w:eastAsia="zh-CN"/>
        </w:rPr>
      </w:pPr>
    </w:p>
    <w:p w14:paraId="7FBB2BDF" w14:textId="1DF67284" w:rsidR="005B5817" w:rsidRPr="00C40061" w:rsidRDefault="005B5817" w:rsidP="005B5817">
      <w:pPr>
        <w:pStyle w:val="3-6"/>
        <w:numPr>
          <w:ilvl w:val="0"/>
          <w:numId w:val="40"/>
        </w:numPr>
        <w:ind w:leftChars="175" w:left="840" w:hangingChars="200" w:hanging="420"/>
        <w:rPr>
          <w:lang w:eastAsia="zh-CN"/>
        </w:rPr>
      </w:pPr>
      <w:r w:rsidRPr="00B0110F">
        <w:rPr>
          <w:rFonts w:hint="eastAsia"/>
          <w:lang w:val="en-US" w:eastAsia="zh-CN"/>
        </w:rPr>
        <w:t>若</w:t>
      </w:r>
      <w:r>
        <w:rPr>
          <w:rFonts w:hint="eastAsia"/>
          <w:lang w:val="en-US" w:eastAsia="zh-CN"/>
        </w:rPr>
        <w:t>稀释后</w:t>
      </w:r>
      <w:r w:rsidRPr="0053437D">
        <w:rPr>
          <w:rFonts w:hint="eastAsia"/>
          <w:lang w:val="en-US" w:eastAsia="zh-CN"/>
        </w:rPr>
        <w:t>样品的平均单一浓度</w:t>
      </w:r>
      <w:r w:rsidRPr="00B0110F">
        <w:rPr>
          <w:rFonts w:hint="eastAsia"/>
          <w:lang w:val="en-US" w:eastAsia="zh-CN"/>
        </w:rPr>
        <w:t>＞</w:t>
      </w:r>
      <w:r w:rsidR="00BB478F">
        <w:rPr>
          <w:rFonts w:hint="eastAsia"/>
          <w:lang w:eastAsia="zh-CN"/>
        </w:rPr>
        <w:t>75</w:t>
      </w:r>
      <w:r w:rsidR="00BB478F" w:rsidRPr="00B0110F">
        <w:rPr>
          <w:lang w:val="en-US" w:eastAsia="zh-CN"/>
        </w:rPr>
        <w:t>ng</w:t>
      </w:r>
      <w:r w:rsidRPr="00B0110F">
        <w:rPr>
          <w:lang w:val="en-US" w:eastAsia="zh-CN"/>
        </w:rPr>
        <w:t>/mL</w:t>
      </w:r>
      <w:r w:rsidRPr="00B0110F">
        <w:rPr>
          <w:rFonts w:hint="eastAsia"/>
          <w:lang w:val="en-US" w:eastAsia="zh-CN"/>
        </w:rPr>
        <w:t>，</w:t>
      </w:r>
      <w:r w:rsidR="00BB478F">
        <w:rPr>
          <w:rFonts w:hint="eastAsia"/>
          <w:lang w:eastAsia="zh-CN"/>
        </w:rPr>
        <w:t>则</w:t>
      </w:r>
      <w:r w:rsidR="00792CAD" w:rsidRPr="00792CAD">
        <w:rPr>
          <w:rFonts w:hint="eastAsia"/>
          <w:lang w:val="en-US" w:eastAsia="zh-CN"/>
        </w:rPr>
        <w:t>将</w:t>
      </w:r>
      <w:r w:rsidR="00792CAD" w:rsidRPr="00B0110F">
        <w:rPr>
          <w:rFonts w:hint="eastAsia"/>
          <w:lang w:val="en-US" w:eastAsia="zh-CN"/>
        </w:rPr>
        <w:t>＞</w:t>
      </w:r>
      <w:r w:rsidR="00792CAD">
        <w:rPr>
          <w:rFonts w:hint="eastAsia"/>
          <w:lang w:eastAsia="zh-CN"/>
        </w:rPr>
        <w:t>75</w:t>
      </w:r>
      <w:r w:rsidR="00792CAD" w:rsidRPr="00B0110F">
        <w:rPr>
          <w:lang w:val="en-US" w:eastAsia="zh-CN"/>
        </w:rPr>
        <w:t>ng/mL</w:t>
      </w:r>
      <w:r w:rsidR="00792CAD" w:rsidRPr="00792CAD">
        <w:rPr>
          <w:rFonts w:hint="eastAsia"/>
          <w:lang w:val="en-US" w:eastAsia="zh-CN"/>
        </w:rPr>
        <w:t>和该稀释倍数代入</w:t>
      </w:r>
      <w:r w:rsidR="00792CAD" w:rsidRPr="00792CAD">
        <w:rPr>
          <w:lang w:val="en-US" w:eastAsia="zh-CN"/>
        </w:rPr>
        <w:t>4.6.</w:t>
      </w:r>
      <w:r w:rsidR="00792CAD" w:rsidRPr="00792CAD">
        <w:rPr>
          <w:rFonts w:hint="eastAsia"/>
          <w:lang w:val="en-US" w:eastAsia="zh-CN"/>
        </w:rPr>
        <w:t>3</w:t>
      </w:r>
      <w:r w:rsidR="00792CAD" w:rsidRPr="00792CAD">
        <w:rPr>
          <w:lang w:val="en-US" w:eastAsia="zh-CN"/>
        </w:rPr>
        <w:t>.</w:t>
      </w:r>
      <w:r w:rsidR="00792CAD" w:rsidRPr="00792CAD">
        <w:rPr>
          <w:rFonts w:hint="eastAsia"/>
          <w:lang w:val="en-US" w:eastAsia="zh-CN"/>
        </w:rPr>
        <w:t>4</w:t>
      </w:r>
      <w:r w:rsidR="00792CAD" w:rsidRPr="00792CAD">
        <w:rPr>
          <w:rFonts w:hint="eastAsia"/>
          <w:lang w:val="en-US" w:eastAsia="zh-CN"/>
        </w:rPr>
        <w:t>，再代入</w:t>
      </w:r>
      <w:r w:rsidR="00792CAD" w:rsidRPr="00792CAD">
        <w:rPr>
          <w:lang w:val="en-US" w:eastAsia="zh-CN"/>
        </w:rPr>
        <w:t>4.6.</w:t>
      </w:r>
      <w:r w:rsidR="00792CAD" w:rsidRPr="00792CAD">
        <w:rPr>
          <w:rFonts w:hint="eastAsia"/>
          <w:lang w:val="en-US" w:eastAsia="zh-CN"/>
        </w:rPr>
        <w:t>3.5</w:t>
      </w:r>
      <w:r w:rsidR="00792CAD" w:rsidRPr="00792CAD">
        <w:rPr>
          <w:rFonts w:hint="eastAsia"/>
          <w:lang w:val="en-US" w:eastAsia="zh-CN"/>
        </w:rPr>
        <w:t>和</w:t>
      </w:r>
      <w:r w:rsidR="00792CAD" w:rsidRPr="00792CAD">
        <w:rPr>
          <w:rFonts w:hint="eastAsia"/>
          <w:lang w:val="en-US" w:eastAsia="zh-CN"/>
        </w:rPr>
        <w:t>4.6.3.6</w:t>
      </w:r>
      <w:r w:rsidR="00792CAD" w:rsidRPr="00792CAD">
        <w:rPr>
          <w:rFonts w:hint="eastAsia"/>
          <w:lang w:val="en-US" w:eastAsia="zh-CN"/>
        </w:rPr>
        <w:t>中，最终报告结果为“</w:t>
      </w:r>
      <w:r w:rsidR="00792CAD" w:rsidRPr="00B0110F">
        <w:rPr>
          <w:rFonts w:hint="eastAsia"/>
          <w:lang w:val="en-US" w:eastAsia="zh-CN"/>
        </w:rPr>
        <w:t>＞</w:t>
      </w:r>
      <w:r w:rsidR="00792CAD" w:rsidRPr="00792CAD">
        <w:rPr>
          <w:rFonts w:hint="eastAsia"/>
          <w:lang w:val="en-US" w:eastAsia="zh-CN"/>
        </w:rPr>
        <w:t>该计算结果”</w:t>
      </w:r>
      <w:r w:rsidRPr="00B0110F">
        <w:rPr>
          <w:rFonts w:hint="eastAsia"/>
          <w:lang w:val="en-US" w:eastAsia="zh-CN"/>
        </w:rPr>
        <w:t>。</w:t>
      </w:r>
    </w:p>
    <w:p w14:paraId="4A8EFADA" w14:textId="77777777" w:rsidR="005B5817" w:rsidRDefault="005B5817" w:rsidP="005B5817">
      <w:pPr>
        <w:pStyle w:val="affff4"/>
        <w:ind w:firstLine="480"/>
        <w:rPr>
          <w:lang w:eastAsia="zh-CN"/>
        </w:rPr>
      </w:pPr>
    </w:p>
    <w:p w14:paraId="3408ED58" w14:textId="18CDF8DE" w:rsidR="00140245" w:rsidRDefault="005B5817" w:rsidP="005B5817">
      <w:pPr>
        <w:pStyle w:val="3-6"/>
        <w:numPr>
          <w:ilvl w:val="0"/>
          <w:numId w:val="40"/>
        </w:numPr>
        <w:ind w:leftChars="175" w:left="840" w:hangingChars="200" w:hanging="420"/>
        <w:rPr>
          <w:lang w:eastAsia="zh-CN"/>
        </w:rPr>
      </w:pPr>
      <w:r>
        <w:rPr>
          <w:rFonts w:hint="eastAsia"/>
          <w:lang w:eastAsia="zh-CN"/>
        </w:rPr>
        <w:t>对于原液样品，定量限为</w:t>
      </w:r>
      <w:r>
        <w:rPr>
          <w:rFonts w:hint="eastAsia"/>
          <w:lang w:eastAsia="zh-CN"/>
        </w:rPr>
        <w:t>6ng/mL</w:t>
      </w:r>
      <w:r>
        <w:rPr>
          <w:rFonts w:hint="eastAsia"/>
          <w:lang w:eastAsia="zh-CN"/>
        </w:rPr>
        <w:t>，若</w:t>
      </w:r>
      <w:r w:rsidR="00917AAA">
        <w:rPr>
          <w:rFonts w:hint="eastAsia"/>
          <w:lang w:eastAsia="zh-CN"/>
        </w:rPr>
        <w:t>该</w:t>
      </w:r>
      <w:r>
        <w:rPr>
          <w:rFonts w:hint="eastAsia"/>
          <w:lang w:eastAsia="zh-CN"/>
        </w:rPr>
        <w:t>稀释倍数样品的平均单一浓度＜</w:t>
      </w:r>
      <w:r>
        <w:rPr>
          <w:rFonts w:hint="eastAsia"/>
          <w:lang w:eastAsia="zh-CN"/>
        </w:rPr>
        <w:t>6ng/mL</w:t>
      </w:r>
      <w:r>
        <w:rPr>
          <w:rFonts w:hint="eastAsia"/>
          <w:lang w:eastAsia="zh-CN"/>
        </w:rPr>
        <w:t>，则将定量限（</w:t>
      </w:r>
      <w:r>
        <w:rPr>
          <w:rFonts w:hint="eastAsia"/>
          <w:lang w:eastAsia="zh-CN"/>
        </w:rPr>
        <w:t>6ng/mL</w:t>
      </w:r>
      <w:r>
        <w:rPr>
          <w:rFonts w:hint="eastAsia"/>
          <w:lang w:eastAsia="zh-CN"/>
        </w:rPr>
        <w:t>）和该稀释倍数代入</w:t>
      </w:r>
      <w:r>
        <w:rPr>
          <w:lang w:eastAsia="zh-CN"/>
        </w:rPr>
        <w:t>4.6.</w:t>
      </w:r>
      <w:r>
        <w:rPr>
          <w:rFonts w:hint="eastAsia"/>
          <w:lang w:eastAsia="zh-CN"/>
        </w:rPr>
        <w:t>3</w:t>
      </w:r>
      <w:r>
        <w:rPr>
          <w:lang w:eastAsia="zh-CN"/>
        </w:rPr>
        <w:t>.</w:t>
      </w:r>
      <w:r>
        <w:rPr>
          <w:rFonts w:hint="eastAsia"/>
          <w:lang w:eastAsia="zh-CN"/>
        </w:rPr>
        <w:t>4</w:t>
      </w:r>
      <w:r>
        <w:rPr>
          <w:rFonts w:hint="eastAsia"/>
          <w:lang w:eastAsia="zh-CN"/>
        </w:rPr>
        <w:t>，再代入</w:t>
      </w:r>
      <w:r>
        <w:rPr>
          <w:lang w:eastAsia="zh-CN"/>
        </w:rPr>
        <w:t>4.6.</w:t>
      </w:r>
      <w:r>
        <w:rPr>
          <w:rFonts w:hint="eastAsia"/>
          <w:lang w:eastAsia="zh-CN"/>
        </w:rPr>
        <w:t>3.5</w:t>
      </w:r>
      <w:r>
        <w:rPr>
          <w:rFonts w:hint="eastAsia"/>
          <w:lang w:val="en-US" w:eastAsia="zh-CN"/>
        </w:rPr>
        <w:t>和</w:t>
      </w:r>
      <w:r w:rsidRPr="00B2128A">
        <w:rPr>
          <w:rFonts w:hint="eastAsia"/>
          <w:lang w:val="en-US" w:eastAsia="zh-CN"/>
        </w:rPr>
        <w:t>4.6.3.</w:t>
      </w:r>
      <w:r>
        <w:rPr>
          <w:rFonts w:hint="eastAsia"/>
          <w:lang w:val="en-US" w:eastAsia="zh-CN"/>
        </w:rPr>
        <w:t>6</w:t>
      </w:r>
      <w:r>
        <w:rPr>
          <w:rFonts w:hint="eastAsia"/>
          <w:lang w:eastAsia="zh-CN"/>
        </w:rPr>
        <w:t>中，最终报告结果为“＜该计算结果”。</w:t>
      </w:r>
    </w:p>
    <w:p w14:paraId="55861DB6" w14:textId="77777777" w:rsidR="00140245" w:rsidRDefault="00140245" w:rsidP="00140245">
      <w:pPr>
        <w:pStyle w:val="1111"/>
        <w:numPr>
          <w:ilvl w:val="0"/>
          <w:numId w:val="0"/>
        </w:numPr>
        <w:ind w:left="794"/>
      </w:pPr>
    </w:p>
    <w:p w14:paraId="21504079" w14:textId="6C5BCD37" w:rsidR="00F45D53" w:rsidRDefault="00140245" w:rsidP="00792CAD">
      <w:pPr>
        <w:pStyle w:val="1111"/>
        <w:ind w:left="840" w:hangingChars="400" w:hanging="840"/>
      </w:pPr>
      <w:bookmarkStart w:id="448" w:name="_Hlk47893223"/>
      <w:bookmarkStart w:id="449" w:name="_Hlk199340663"/>
      <w:r>
        <w:rPr>
          <w:rFonts w:hint="eastAsia"/>
        </w:rPr>
        <w:t>报告结果为</w:t>
      </w:r>
      <w:r>
        <w:t>ppm</w:t>
      </w:r>
      <w:r>
        <w:rPr>
          <w:rFonts w:hint="eastAsia"/>
        </w:rPr>
        <w:t>或占总蛋白，结果保留位数具体按照质量标准执行，如无质量标准要求，如报告</w:t>
      </w:r>
      <w:r>
        <w:t>ppm</w:t>
      </w:r>
      <w:r>
        <w:rPr>
          <w:rFonts w:hint="eastAsia"/>
        </w:rPr>
        <w:t>结果保留整数</w:t>
      </w:r>
      <w:r w:rsidR="005B5817" w:rsidRPr="005B5817">
        <w:rPr>
          <w:rFonts w:hint="eastAsia"/>
        </w:rPr>
        <w:t>或小数点后一位有效数字</w:t>
      </w:r>
      <w:r>
        <w:rPr>
          <w:rFonts w:hint="eastAsia"/>
        </w:rPr>
        <w:t>，</w:t>
      </w:r>
      <w:bookmarkEnd w:id="448"/>
      <w:r>
        <w:rPr>
          <w:rFonts w:hint="eastAsia"/>
        </w:rPr>
        <w:t>如报告占总蛋白结果保留小数点后一位有效数字。</w:t>
      </w:r>
      <w:bookmarkEnd w:id="449"/>
    </w:p>
    <w:p w14:paraId="14326C3B" w14:textId="77777777" w:rsidR="00331D60" w:rsidRPr="00140245" w:rsidRDefault="00331D60">
      <w:pPr>
        <w:pStyle w:val="affff4"/>
        <w:ind w:firstLine="480"/>
        <w:rPr>
          <w:lang w:eastAsia="zh-CN"/>
        </w:rPr>
      </w:pPr>
    </w:p>
    <w:p w14:paraId="6D6EC482" w14:textId="77777777" w:rsidR="00331D60" w:rsidRDefault="00895DC2">
      <w:pPr>
        <w:pStyle w:val="111"/>
      </w:pPr>
      <w:r>
        <w:rPr>
          <w:rFonts w:hint="eastAsia"/>
        </w:rPr>
        <w:t>注意事项</w:t>
      </w:r>
    </w:p>
    <w:p w14:paraId="4D75AE74" w14:textId="77777777" w:rsidR="00331D60" w:rsidRDefault="00895DC2">
      <w:pPr>
        <w:pStyle w:val="1111"/>
        <w:numPr>
          <w:ilvl w:val="3"/>
          <w:numId w:val="17"/>
        </w:numPr>
        <w:ind w:left="794" w:hanging="794"/>
      </w:pPr>
      <w:r>
        <w:rPr>
          <w:rFonts w:hint="eastAsia"/>
        </w:rPr>
        <w:t>不同批号试剂盒间的试剂不得混用。</w:t>
      </w:r>
    </w:p>
    <w:p w14:paraId="36B28277" w14:textId="77777777" w:rsidR="00331D60" w:rsidRDefault="00331D60">
      <w:pPr>
        <w:rPr>
          <w:lang w:eastAsia="zh-CN"/>
        </w:rPr>
      </w:pPr>
    </w:p>
    <w:p w14:paraId="7943DF67" w14:textId="55A2D13E" w:rsidR="00331D60" w:rsidRDefault="00106FE9">
      <w:pPr>
        <w:pStyle w:val="1111"/>
        <w:numPr>
          <w:ilvl w:val="3"/>
          <w:numId w:val="17"/>
        </w:numPr>
        <w:ind w:left="794" w:hanging="794"/>
      </w:pPr>
      <w:r>
        <w:rPr>
          <w:rFonts w:hint="eastAsia"/>
        </w:rPr>
        <w:t>加样和</w:t>
      </w:r>
      <w:r w:rsidR="00895DC2">
        <w:rPr>
          <w:rFonts w:hint="eastAsia"/>
        </w:rPr>
        <w:t>加</w:t>
      </w:r>
      <w:r w:rsidR="00E15C32">
        <w:t>TMB</w:t>
      </w:r>
      <w:r w:rsidR="00895DC2">
        <w:rPr>
          <w:rFonts w:hint="eastAsia"/>
        </w:rPr>
        <w:t>时应加至孔底部。</w:t>
      </w:r>
    </w:p>
    <w:p w14:paraId="5C2B7A2F" w14:textId="77777777" w:rsidR="00331D60" w:rsidRDefault="00331D60">
      <w:pPr>
        <w:pStyle w:val="affff4"/>
        <w:ind w:firstLine="480"/>
        <w:rPr>
          <w:lang w:eastAsia="zh-CN"/>
        </w:rPr>
      </w:pPr>
    </w:p>
    <w:p w14:paraId="0AFB4EAB" w14:textId="77777777" w:rsidR="00331D60" w:rsidRDefault="00895DC2">
      <w:pPr>
        <w:pStyle w:val="1111"/>
        <w:numPr>
          <w:ilvl w:val="3"/>
          <w:numId w:val="17"/>
        </w:numPr>
        <w:ind w:left="794" w:hanging="794"/>
      </w:pPr>
      <w:r>
        <w:rPr>
          <w:rFonts w:hint="eastAsia"/>
        </w:rPr>
        <w:t>样品稀释时应确保样品充分混匀，不得出现聚集沉淀。</w:t>
      </w:r>
    </w:p>
    <w:p w14:paraId="6605B7AE" w14:textId="77777777" w:rsidR="00331D60" w:rsidRDefault="00331D60">
      <w:pPr>
        <w:pStyle w:val="affff4"/>
        <w:ind w:firstLine="480"/>
        <w:rPr>
          <w:lang w:eastAsia="zh-CN"/>
        </w:rPr>
      </w:pPr>
    </w:p>
    <w:p w14:paraId="04648BF2" w14:textId="77777777" w:rsidR="00331D60" w:rsidRDefault="00895DC2">
      <w:pPr>
        <w:pStyle w:val="1111"/>
        <w:numPr>
          <w:ilvl w:val="3"/>
          <w:numId w:val="17"/>
        </w:numPr>
        <w:ind w:left="794" w:hanging="794"/>
      </w:pPr>
      <w:r>
        <w:rPr>
          <w:rFonts w:hint="eastAsia"/>
        </w:rPr>
        <w:t>实验用试剂应在使用前恢复至室温。</w:t>
      </w:r>
    </w:p>
    <w:p w14:paraId="20596E73" w14:textId="77777777" w:rsidR="00331D60" w:rsidRDefault="00331D60">
      <w:pPr>
        <w:pStyle w:val="1111"/>
        <w:numPr>
          <w:ilvl w:val="0"/>
          <w:numId w:val="0"/>
        </w:numPr>
      </w:pPr>
    </w:p>
    <w:p w14:paraId="21EEF9B6" w14:textId="77777777" w:rsidR="00331D60" w:rsidRDefault="00895DC2">
      <w:pPr>
        <w:pStyle w:val="11"/>
        <w:ind w:left="422" w:hanging="422"/>
      </w:pPr>
      <w:bookmarkStart w:id="450" w:name="_Toc101356036"/>
      <w:bookmarkStart w:id="451" w:name="_Toc103502898"/>
      <w:bookmarkStart w:id="452" w:name="_Toc103500825"/>
      <w:bookmarkStart w:id="453" w:name="_Toc97891701"/>
      <w:bookmarkStart w:id="454" w:name="_Toc199339144"/>
      <w:bookmarkEnd w:id="441"/>
      <w:r>
        <w:t>实验记录</w:t>
      </w:r>
      <w:r>
        <w:t>Test Record</w:t>
      </w:r>
      <w:bookmarkEnd w:id="450"/>
      <w:bookmarkEnd w:id="451"/>
      <w:bookmarkEnd w:id="452"/>
      <w:bookmarkEnd w:id="453"/>
      <w:bookmarkEnd w:id="454"/>
    </w:p>
    <w:p w14:paraId="67EE7CFA" w14:textId="6AE90DD6" w:rsidR="00331D60" w:rsidRDefault="00895DC2">
      <w:pPr>
        <w:pStyle w:val="1-2"/>
      </w:pPr>
      <w:r>
        <w:lastRenderedPageBreak/>
        <w:t>实验过程及实验结果记录在</w:t>
      </w:r>
      <w:r>
        <w:t>3</w:t>
      </w:r>
      <w:r w:rsidR="005B5817">
        <w:rPr>
          <w:rFonts w:hint="eastAsia"/>
        </w:rPr>
        <w:t>-</w:t>
      </w:r>
      <w:r>
        <w:t>CB</w:t>
      </w:r>
      <w:r w:rsidR="00DB2A3B">
        <w:rPr>
          <w:rFonts w:hint="eastAsia"/>
        </w:rPr>
        <w:t>1024-1</w:t>
      </w:r>
      <w:r>
        <w:rPr>
          <w:rFonts w:hint="eastAsia"/>
        </w:rPr>
        <w:t>-</w:t>
      </w:r>
      <w:r>
        <w:t>TI0</w:t>
      </w:r>
      <w:r w:rsidR="00DB2A3B">
        <w:rPr>
          <w:rFonts w:hint="eastAsia"/>
        </w:rPr>
        <w:t>13</w:t>
      </w:r>
      <w:r>
        <w:rPr>
          <w:rFonts w:hint="eastAsia"/>
        </w:rPr>
        <w:t>-</w:t>
      </w:r>
      <w:r>
        <w:t>R01</w:t>
      </w:r>
      <w:r>
        <w:t>《</w:t>
      </w:r>
      <w:r w:rsidR="00DB2A3B">
        <w:t>CB</w:t>
      </w:r>
      <w:r w:rsidR="00DB2A3B">
        <w:rPr>
          <w:rFonts w:hint="eastAsia"/>
        </w:rPr>
        <w:t>1024-1</w:t>
      </w:r>
      <w:r w:rsidR="00DB2A3B">
        <w:rPr>
          <w:rFonts w:hint="eastAsia"/>
        </w:rPr>
        <w:t>宿主</w:t>
      </w:r>
      <w:r>
        <w:t>细胞</w:t>
      </w:r>
      <w:r>
        <w:rPr>
          <w:rFonts w:hint="eastAsia"/>
        </w:rPr>
        <w:t>蛋白质残留量</w:t>
      </w:r>
      <w:r>
        <w:t>检验记录》</w:t>
      </w:r>
      <w:r>
        <w:rPr>
          <w:rFonts w:hint="eastAsia"/>
        </w:rPr>
        <w:t>。</w:t>
      </w:r>
    </w:p>
    <w:p w14:paraId="1BFA3AB3" w14:textId="77777777" w:rsidR="00C23CF8" w:rsidRDefault="00C23CF8">
      <w:pPr>
        <w:pStyle w:val="1-2"/>
      </w:pPr>
    </w:p>
    <w:p w14:paraId="27E7053A" w14:textId="77777777" w:rsidR="00331D60" w:rsidRDefault="00895DC2">
      <w:pPr>
        <w:pStyle w:val="11"/>
      </w:pPr>
      <w:bookmarkStart w:id="455" w:name="_Toc103502899"/>
      <w:bookmarkStart w:id="456" w:name="_Toc199339145"/>
      <w:bookmarkStart w:id="457" w:name="_Hlk103502757"/>
      <w:r>
        <w:t>可接受标准</w:t>
      </w:r>
      <w:r>
        <w:t>Acceptable Standard</w:t>
      </w:r>
      <w:bookmarkEnd w:id="455"/>
      <w:bookmarkEnd w:id="456"/>
    </w:p>
    <w:p w14:paraId="64C04B80" w14:textId="5653B9D2" w:rsidR="00331D60" w:rsidRDefault="00895DC2">
      <w:pPr>
        <w:pStyle w:val="3-6"/>
        <w:ind w:leftChars="0" w:left="0"/>
        <w:rPr>
          <w:lang w:eastAsia="zh-CN"/>
        </w:rPr>
      </w:pPr>
      <w:bookmarkStart w:id="458" w:name="_Hlk98086682"/>
      <w:r>
        <w:rPr>
          <w:rFonts w:hint="eastAsia"/>
          <w:lang w:eastAsia="zh-CN"/>
        </w:rPr>
        <w:t>按照样品项下的质量标准执行</w:t>
      </w:r>
      <w:r>
        <w:rPr>
          <w:lang w:eastAsia="zh-CN"/>
        </w:rPr>
        <w:t>。</w:t>
      </w:r>
      <w:bookmarkEnd w:id="457"/>
      <w:bookmarkEnd w:id="458"/>
    </w:p>
    <w:p w14:paraId="650C809B" w14:textId="77777777" w:rsidR="00BA7B49" w:rsidRDefault="00BA7B49">
      <w:pPr>
        <w:pStyle w:val="3-6"/>
        <w:ind w:leftChars="0" w:left="0"/>
        <w:rPr>
          <w:lang w:eastAsia="zh-CN"/>
        </w:rPr>
      </w:pPr>
    </w:p>
    <w:p w14:paraId="3E5225C3" w14:textId="77777777" w:rsidR="00331D60" w:rsidRDefault="00895DC2">
      <w:pPr>
        <w:pStyle w:val="10"/>
      </w:pPr>
      <w:bookmarkStart w:id="459" w:name="_Toc54618336"/>
      <w:bookmarkStart w:id="460" w:name="_Toc54618334"/>
      <w:bookmarkStart w:id="461" w:name="_Toc15648554"/>
      <w:bookmarkStart w:id="462" w:name="_Toc11770192"/>
      <w:bookmarkStart w:id="463" w:name="_Toc199339146"/>
      <w:bookmarkEnd w:id="417"/>
      <w:bookmarkEnd w:id="418"/>
      <w:bookmarkEnd w:id="459"/>
      <w:bookmarkEnd w:id="460"/>
      <w:r>
        <w:t>职责</w:t>
      </w:r>
      <w:r>
        <w:t>Responsibilities</w:t>
      </w:r>
      <w:bookmarkEnd w:id="461"/>
      <w:bookmarkEnd w:id="462"/>
      <w:bookmarkEnd w:id="463"/>
      <w:r>
        <w:t xml:space="preserve"> </w:t>
      </w:r>
    </w:p>
    <w:p w14:paraId="707F72BE" w14:textId="77777777" w:rsidR="00331D60" w:rsidRDefault="00895DC2">
      <w:pPr>
        <w:pStyle w:val="11"/>
      </w:pPr>
      <w:bookmarkStart w:id="464" w:name="_Toc81820179"/>
      <w:bookmarkStart w:id="465" w:name="_Toc85014462"/>
      <w:bookmarkStart w:id="466" w:name="_Toc199339147"/>
      <w:r>
        <w:rPr>
          <w:rFonts w:hint="eastAsia"/>
        </w:rPr>
        <w:t>质量控制部</w:t>
      </w:r>
      <w:bookmarkEnd w:id="464"/>
      <w:bookmarkEnd w:id="465"/>
      <w:r>
        <w:t>QC Dept.</w:t>
      </w:r>
      <w:bookmarkEnd w:id="466"/>
    </w:p>
    <w:p w14:paraId="6461D91C" w14:textId="77777777" w:rsidR="00331D60" w:rsidRDefault="00895DC2">
      <w:pPr>
        <w:pStyle w:val="1-2"/>
      </w:pPr>
      <w:r>
        <w:rPr>
          <w:rFonts w:hint="eastAsia"/>
        </w:rPr>
        <w:t>按本规程的要求执行。</w:t>
      </w:r>
    </w:p>
    <w:p w14:paraId="18D2EB34" w14:textId="77777777" w:rsidR="00331D60" w:rsidRDefault="00331D60">
      <w:pPr>
        <w:pStyle w:val="1-2"/>
      </w:pPr>
    </w:p>
    <w:p w14:paraId="6E95F02C" w14:textId="77777777" w:rsidR="00331D60" w:rsidRDefault="00895DC2">
      <w:pPr>
        <w:pStyle w:val="11"/>
      </w:pPr>
      <w:bookmarkStart w:id="467" w:name="_Toc85014463"/>
      <w:bookmarkStart w:id="468" w:name="_Toc81820180"/>
      <w:bookmarkStart w:id="469" w:name="_Toc199339148"/>
      <w:r>
        <w:rPr>
          <w:rFonts w:hint="eastAsia"/>
        </w:rPr>
        <w:t>质量保证部</w:t>
      </w:r>
      <w:bookmarkEnd w:id="467"/>
      <w:bookmarkEnd w:id="468"/>
      <w:r>
        <w:t>QA Dept.</w:t>
      </w:r>
      <w:bookmarkEnd w:id="469"/>
    </w:p>
    <w:p w14:paraId="092BB05D" w14:textId="77777777" w:rsidR="00331D60" w:rsidRDefault="00895DC2">
      <w:pPr>
        <w:pStyle w:val="1-2"/>
      </w:pPr>
      <w:r>
        <w:rPr>
          <w:rFonts w:hint="eastAsia"/>
        </w:rPr>
        <w:t>监督本规程的执行。</w:t>
      </w:r>
    </w:p>
    <w:p w14:paraId="5BA22F24" w14:textId="77777777" w:rsidR="005B5817" w:rsidRDefault="005B5817">
      <w:pPr>
        <w:pStyle w:val="1-2"/>
      </w:pPr>
    </w:p>
    <w:p w14:paraId="2C5B8134" w14:textId="77777777" w:rsidR="00331D60" w:rsidRDefault="00895DC2">
      <w:pPr>
        <w:pStyle w:val="10"/>
      </w:pPr>
      <w:bookmarkStart w:id="470" w:name="_Toc11770193"/>
      <w:bookmarkStart w:id="471" w:name="_Toc15648555"/>
      <w:bookmarkStart w:id="472" w:name="_Toc199339149"/>
      <w:r>
        <w:t>相关文件</w:t>
      </w:r>
      <w:r>
        <w:t>Relevant Document</w:t>
      </w:r>
      <w:bookmarkEnd w:id="470"/>
      <w:bookmarkEnd w:id="471"/>
      <w:r>
        <w:rPr>
          <w:rFonts w:hint="eastAsia"/>
        </w:rPr>
        <w:t>s</w:t>
      </w:r>
      <w:bookmarkEnd w:id="472"/>
    </w:p>
    <w:p w14:paraId="4D786DF3" w14:textId="77777777" w:rsidR="00331D60" w:rsidRDefault="00895DC2">
      <w:pPr>
        <w:pStyle w:val="11"/>
      </w:pPr>
      <w:bookmarkStart w:id="473" w:name="_Toc199339150"/>
      <w:r>
        <w:t>参考文件</w:t>
      </w:r>
      <w:r>
        <w:t>Reference Documents</w:t>
      </w:r>
      <w:bookmarkEnd w:id="473"/>
    </w:p>
    <w:tbl>
      <w:tblPr>
        <w:tblStyle w:val="Huiyu"/>
        <w:tblW w:w="5000" w:type="pct"/>
        <w:jc w:val="center"/>
        <w:tblLayout w:type="fixed"/>
        <w:tblLook w:val="04A0" w:firstRow="1" w:lastRow="0" w:firstColumn="1" w:lastColumn="0" w:noHBand="0" w:noVBand="1"/>
      </w:tblPr>
      <w:tblGrid>
        <w:gridCol w:w="2972"/>
        <w:gridCol w:w="6373"/>
      </w:tblGrid>
      <w:tr w:rsidR="00331D60" w14:paraId="495026B9"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201ED6C0" w14:textId="77777777" w:rsidR="00331D60" w:rsidRDefault="00895DC2">
            <w:pPr>
              <w:pStyle w:val="Table1"/>
              <w:ind w:left="840" w:hanging="420"/>
              <w:jc w:val="center"/>
            </w:pPr>
            <w:r>
              <w:t>编号</w:t>
            </w:r>
            <w:r>
              <w:t>Code</w:t>
            </w:r>
          </w:p>
        </w:tc>
        <w:tc>
          <w:tcPr>
            <w:tcW w:w="6373" w:type="dxa"/>
          </w:tcPr>
          <w:p w14:paraId="5A214490" w14:textId="77777777" w:rsidR="00331D60" w:rsidRDefault="00895DC2">
            <w:pPr>
              <w:pStyle w:val="Table1"/>
              <w:ind w:left="840" w:hanging="420"/>
              <w:jc w:val="center"/>
            </w:pPr>
            <w:r>
              <w:t>名称</w:t>
            </w:r>
            <w:r>
              <w:t>Name</w:t>
            </w:r>
          </w:p>
        </w:tc>
      </w:tr>
      <w:tr w:rsidR="00331D60" w14:paraId="22C07ABC" w14:textId="77777777" w:rsidTr="00331D60">
        <w:trPr>
          <w:jc w:val="center"/>
        </w:trPr>
        <w:tc>
          <w:tcPr>
            <w:tcW w:w="2972" w:type="dxa"/>
          </w:tcPr>
          <w:p w14:paraId="22EA5BF4" w14:textId="77777777" w:rsidR="00331D60" w:rsidRDefault="00895DC2">
            <w:pPr>
              <w:pStyle w:val="Table1"/>
              <w:rPr>
                <w:color w:val="000000" w:themeColor="text1"/>
              </w:rPr>
            </w:pPr>
            <w:r>
              <w:rPr>
                <w:rFonts w:hint="eastAsia"/>
                <w:color w:val="000000" w:themeColor="text1"/>
              </w:rPr>
              <w:t>不适用</w:t>
            </w:r>
            <w:r>
              <w:rPr>
                <w:color w:val="000000" w:themeColor="text1"/>
              </w:rPr>
              <w:t>N/A</w:t>
            </w:r>
          </w:p>
        </w:tc>
        <w:tc>
          <w:tcPr>
            <w:tcW w:w="6373" w:type="dxa"/>
          </w:tcPr>
          <w:p w14:paraId="13D663D4" w14:textId="77777777" w:rsidR="00331D60" w:rsidRDefault="00895DC2">
            <w:pPr>
              <w:keepNext/>
              <w:keepLines/>
              <w:adjustRightInd w:val="0"/>
              <w:snapToGrid w:val="0"/>
              <w:rPr>
                <w:color w:val="000000" w:themeColor="text1"/>
                <w:lang w:eastAsia="zh-CN"/>
              </w:rPr>
            </w:pPr>
            <w:r>
              <w:rPr>
                <w:rFonts w:ascii="Arial" w:eastAsia="楷体" w:hAnsi="Arial" w:cs="Arial"/>
                <w:bCs/>
                <w:sz w:val="21"/>
                <w:szCs w:val="21"/>
                <w:lang w:val="en-GB" w:eastAsia="zh-CN"/>
              </w:rPr>
              <w:t>药品生产质量管理规范（</w:t>
            </w:r>
            <w:r>
              <w:rPr>
                <w:rFonts w:ascii="Arial" w:eastAsia="楷体" w:hAnsi="Arial" w:cs="Arial"/>
                <w:bCs/>
                <w:sz w:val="21"/>
                <w:szCs w:val="21"/>
                <w:lang w:val="en-GB" w:eastAsia="zh-CN"/>
              </w:rPr>
              <w:t>2010</w:t>
            </w:r>
            <w:r>
              <w:rPr>
                <w:rFonts w:ascii="Arial" w:eastAsia="楷体" w:hAnsi="Arial" w:cs="Arial"/>
                <w:bCs/>
                <w:sz w:val="21"/>
                <w:szCs w:val="21"/>
                <w:lang w:val="en-GB" w:eastAsia="zh-CN"/>
              </w:rPr>
              <w:t>年修订）</w:t>
            </w:r>
          </w:p>
        </w:tc>
      </w:tr>
      <w:tr w:rsidR="00331D60" w14:paraId="169AD77B" w14:textId="77777777" w:rsidTr="00331D60">
        <w:trPr>
          <w:jc w:val="center"/>
        </w:trPr>
        <w:tc>
          <w:tcPr>
            <w:tcW w:w="2972" w:type="dxa"/>
          </w:tcPr>
          <w:p w14:paraId="4D31330C" w14:textId="77777777" w:rsidR="00331D60" w:rsidRDefault="00895DC2">
            <w:pPr>
              <w:pStyle w:val="Table1"/>
              <w:rPr>
                <w:color w:val="000000" w:themeColor="text1"/>
              </w:rPr>
            </w:pPr>
            <w:r>
              <w:rPr>
                <w:rFonts w:hint="eastAsia"/>
                <w:color w:val="000000" w:themeColor="text1"/>
              </w:rPr>
              <w:t>不适用</w:t>
            </w:r>
            <w:r>
              <w:rPr>
                <w:color w:val="000000" w:themeColor="text1"/>
              </w:rPr>
              <w:t>N/A</w:t>
            </w:r>
          </w:p>
        </w:tc>
        <w:tc>
          <w:tcPr>
            <w:tcW w:w="6373" w:type="dxa"/>
          </w:tcPr>
          <w:p w14:paraId="73802866" w14:textId="77777777" w:rsidR="00331D60" w:rsidRDefault="00895DC2">
            <w:pPr>
              <w:pStyle w:val="Table1"/>
              <w:rPr>
                <w:color w:val="000000" w:themeColor="text1"/>
              </w:rPr>
            </w:pPr>
            <w:r>
              <w:rPr>
                <w:lang w:val="en-US"/>
              </w:rPr>
              <w:t xml:space="preserve">CFR, Title 21, </w:t>
            </w:r>
            <w:r>
              <w:rPr>
                <w:rFonts w:hint="eastAsia"/>
                <w:lang w:val="en-US"/>
              </w:rPr>
              <w:t>现行药品生产质量管理规范</w:t>
            </w:r>
          </w:p>
        </w:tc>
      </w:tr>
      <w:tr w:rsidR="00331D60" w14:paraId="3A5FB680" w14:textId="77777777" w:rsidTr="00331D60">
        <w:trPr>
          <w:jc w:val="center"/>
        </w:trPr>
        <w:tc>
          <w:tcPr>
            <w:tcW w:w="2972" w:type="dxa"/>
          </w:tcPr>
          <w:p w14:paraId="4D493810" w14:textId="77777777" w:rsidR="00331D60" w:rsidRPr="000E0D49" w:rsidRDefault="00895DC2">
            <w:pPr>
              <w:pStyle w:val="Table1"/>
              <w:rPr>
                <w:color w:val="000000" w:themeColor="text1"/>
                <w:highlight w:val="yellow"/>
              </w:rPr>
            </w:pPr>
            <w:r w:rsidRPr="00A74F47">
              <w:rPr>
                <w:rFonts w:hint="eastAsia"/>
                <w:color w:val="000000" w:themeColor="text1"/>
              </w:rPr>
              <w:t>不适用</w:t>
            </w:r>
            <w:r w:rsidRPr="00A74F47">
              <w:rPr>
                <w:color w:val="000000" w:themeColor="text1"/>
              </w:rPr>
              <w:t>N/A</w:t>
            </w:r>
          </w:p>
        </w:tc>
        <w:tc>
          <w:tcPr>
            <w:tcW w:w="6373" w:type="dxa"/>
          </w:tcPr>
          <w:p w14:paraId="0CF8A85D" w14:textId="59DAF85B" w:rsidR="00331D60" w:rsidRPr="000E0D49" w:rsidRDefault="00A74F47">
            <w:pPr>
              <w:pStyle w:val="Table1"/>
              <w:rPr>
                <w:highlight w:val="yellow"/>
              </w:rPr>
            </w:pPr>
            <w:r w:rsidRPr="00A74F47">
              <w:rPr>
                <w:rFonts w:hint="eastAsia"/>
              </w:rPr>
              <w:t>CHO</w:t>
            </w:r>
            <w:r w:rsidRPr="00A74F47">
              <w:rPr>
                <w:rFonts w:hint="eastAsia"/>
              </w:rPr>
              <w:t>细胞宿主蛋白检测试剂盒（预包被）</w:t>
            </w:r>
            <w:r w:rsidR="00895DC2" w:rsidRPr="00A74F47">
              <w:rPr>
                <w:rFonts w:hint="eastAsia"/>
              </w:rPr>
              <w:t>说明书</w:t>
            </w:r>
          </w:p>
        </w:tc>
      </w:tr>
      <w:tr w:rsidR="00331D60" w14:paraId="72C7EA52" w14:textId="77777777" w:rsidTr="00331D60">
        <w:trPr>
          <w:jc w:val="center"/>
        </w:trPr>
        <w:tc>
          <w:tcPr>
            <w:tcW w:w="2972" w:type="dxa"/>
          </w:tcPr>
          <w:p w14:paraId="04E9279E" w14:textId="46108DA0" w:rsidR="00331D60" w:rsidRDefault="00895DC2">
            <w:pPr>
              <w:pStyle w:val="Table1"/>
              <w:rPr>
                <w:color w:val="000000" w:themeColor="text1"/>
              </w:rPr>
            </w:pPr>
            <w:r>
              <w:rPr>
                <w:rFonts w:hint="eastAsia"/>
                <w:color w:val="000000" w:themeColor="text1"/>
              </w:rPr>
              <w:t>CB</w:t>
            </w:r>
            <w:r w:rsidR="00DB2A3B">
              <w:rPr>
                <w:rFonts w:hint="eastAsia"/>
                <w:color w:val="000000" w:themeColor="text1"/>
              </w:rPr>
              <w:t>1024-1</w:t>
            </w:r>
            <w:r>
              <w:rPr>
                <w:rFonts w:hint="eastAsia"/>
                <w:color w:val="000000" w:themeColor="text1"/>
              </w:rPr>
              <w:t>-</w:t>
            </w:r>
            <w:r>
              <w:rPr>
                <w:color w:val="000000" w:themeColor="text1"/>
              </w:rPr>
              <w:t>BAD-AP-003</w:t>
            </w:r>
            <w:r w:rsidR="005B5817">
              <w:rPr>
                <w:rFonts w:hint="eastAsia"/>
                <w:color w:val="000000" w:themeColor="text1"/>
              </w:rPr>
              <w:t>-01</w:t>
            </w:r>
          </w:p>
        </w:tc>
        <w:tc>
          <w:tcPr>
            <w:tcW w:w="6373" w:type="dxa"/>
          </w:tcPr>
          <w:p w14:paraId="7FA18713" w14:textId="23E41842" w:rsidR="00331D60" w:rsidRDefault="00895DC2">
            <w:pPr>
              <w:pStyle w:val="Table1"/>
            </w:pPr>
            <w:r>
              <w:rPr>
                <w:rFonts w:hint="eastAsia"/>
              </w:rPr>
              <w:t>CB</w:t>
            </w:r>
            <w:r w:rsidR="00DB2A3B">
              <w:rPr>
                <w:rFonts w:hint="eastAsia"/>
              </w:rPr>
              <w:t>1024-1</w:t>
            </w:r>
            <w:r>
              <w:t xml:space="preserve"> CHO</w:t>
            </w:r>
            <w:r>
              <w:rPr>
                <w:rFonts w:hint="eastAsia"/>
              </w:rPr>
              <w:t>宿主细胞蛋白残留检测方案</w:t>
            </w:r>
          </w:p>
        </w:tc>
      </w:tr>
    </w:tbl>
    <w:p w14:paraId="7A7546E5" w14:textId="77777777" w:rsidR="00331D60" w:rsidRDefault="00331D60">
      <w:pPr>
        <w:pStyle w:val="Text"/>
        <w:adjustRightInd w:val="0"/>
        <w:snapToGrid w:val="0"/>
        <w:spacing w:before="0" w:line="360" w:lineRule="auto"/>
        <w:jc w:val="left"/>
        <w:rPr>
          <w:rFonts w:ascii="Arial" w:eastAsia="楷体" w:hAnsi="Arial" w:cs="Arial"/>
          <w:b/>
          <w:sz w:val="21"/>
          <w:szCs w:val="21"/>
          <w:lang w:val="en-GB" w:eastAsia="zh-CN"/>
        </w:rPr>
      </w:pPr>
    </w:p>
    <w:p w14:paraId="002DA9D2" w14:textId="77777777" w:rsidR="00331D60" w:rsidRDefault="00895DC2">
      <w:pPr>
        <w:pStyle w:val="11"/>
        <w:ind w:left="422" w:hanging="422"/>
      </w:pPr>
      <w:bookmarkStart w:id="474" w:name="_Toc199339151"/>
      <w:r>
        <w:t>关联文件</w:t>
      </w:r>
      <w:r>
        <w:t>Related Documents</w:t>
      </w:r>
      <w:bookmarkEnd w:id="474"/>
    </w:p>
    <w:tbl>
      <w:tblPr>
        <w:tblStyle w:val="Huiyu"/>
        <w:tblW w:w="5000" w:type="pct"/>
        <w:jc w:val="center"/>
        <w:tblLayout w:type="fixed"/>
        <w:tblLook w:val="04A0" w:firstRow="1" w:lastRow="0" w:firstColumn="1" w:lastColumn="0" w:noHBand="0" w:noVBand="1"/>
      </w:tblPr>
      <w:tblGrid>
        <w:gridCol w:w="2972"/>
        <w:gridCol w:w="6373"/>
      </w:tblGrid>
      <w:tr w:rsidR="00331D60" w14:paraId="49441E74"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72D87CAE" w14:textId="77777777" w:rsidR="00331D60" w:rsidRDefault="00895DC2">
            <w:pPr>
              <w:pStyle w:val="Table1"/>
              <w:jc w:val="center"/>
            </w:pPr>
            <w:r>
              <w:t>编号</w:t>
            </w:r>
            <w:r>
              <w:t>Code</w:t>
            </w:r>
          </w:p>
        </w:tc>
        <w:tc>
          <w:tcPr>
            <w:tcW w:w="6373" w:type="dxa"/>
          </w:tcPr>
          <w:p w14:paraId="76342388" w14:textId="77777777" w:rsidR="00331D60" w:rsidRDefault="00895DC2">
            <w:pPr>
              <w:pStyle w:val="Table1"/>
              <w:jc w:val="center"/>
            </w:pPr>
            <w:r>
              <w:t>名称</w:t>
            </w:r>
            <w:r>
              <w:t>Name</w:t>
            </w:r>
          </w:p>
        </w:tc>
      </w:tr>
      <w:tr w:rsidR="00331D60" w14:paraId="7FD6705A" w14:textId="77777777" w:rsidTr="00331D60">
        <w:trPr>
          <w:jc w:val="center"/>
        </w:trPr>
        <w:tc>
          <w:tcPr>
            <w:tcW w:w="2972" w:type="dxa"/>
          </w:tcPr>
          <w:p w14:paraId="55512055" w14:textId="77777777" w:rsidR="00331D60" w:rsidRDefault="00895DC2">
            <w:pPr>
              <w:pStyle w:val="Table1"/>
            </w:pPr>
            <w:r>
              <w:rPr>
                <w:rFonts w:hint="eastAsia"/>
              </w:rPr>
              <w:t>不适用</w:t>
            </w:r>
            <w:r>
              <w:rPr>
                <w:rFonts w:hint="eastAsia"/>
              </w:rPr>
              <w:t>N/</w:t>
            </w:r>
            <w:r>
              <w:t>A</w:t>
            </w:r>
          </w:p>
        </w:tc>
        <w:tc>
          <w:tcPr>
            <w:tcW w:w="6373" w:type="dxa"/>
          </w:tcPr>
          <w:p w14:paraId="24522EB4" w14:textId="77777777" w:rsidR="00331D60" w:rsidRDefault="00895DC2">
            <w:pPr>
              <w:pStyle w:val="Table1"/>
            </w:pPr>
            <w:r>
              <w:rPr>
                <w:rFonts w:hint="eastAsia"/>
              </w:rPr>
              <w:t>不适用</w:t>
            </w:r>
            <w:r>
              <w:rPr>
                <w:rFonts w:hint="eastAsia"/>
              </w:rPr>
              <w:t>N/</w:t>
            </w:r>
            <w:r>
              <w:t>A</w:t>
            </w:r>
          </w:p>
        </w:tc>
      </w:tr>
    </w:tbl>
    <w:p w14:paraId="60A1190A" w14:textId="77777777" w:rsidR="00331D60" w:rsidRDefault="00331D60">
      <w:pPr>
        <w:pStyle w:val="Text"/>
        <w:adjustRightInd w:val="0"/>
        <w:snapToGrid w:val="0"/>
        <w:spacing w:before="0" w:line="360" w:lineRule="auto"/>
        <w:rPr>
          <w:rFonts w:ascii="Arial" w:eastAsia="楷体" w:hAnsi="Arial" w:cs="Arial"/>
          <w:sz w:val="21"/>
          <w:szCs w:val="21"/>
          <w:lang w:val="en-GB" w:eastAsia="zh-CN"/>
        </w:rPr>
      </w:pPr>
    </w:p>
    <w:p w14:paraId="1F4A87A6" w14:textId="77777777" w:rsidR="00331D60" w:rsidRDefault="00895DC2">
      <w:pPr>
        <w:pStyle w:val="10"/>
      </w:pPr>
      <w:bookmarkStart w:id="475" w:name="_Toc11770194"/>
      <w:bookmarkStart w:id="476" w:name="_Toc15648556"/>
      <w:bookmarkStart w:id="477" w:name="_Toc199339152"/>
      <w:r>
        <w:t>附件</w:t>
      </w:r>
      <w:r>
        <w:t>Annexes</w:t>
      </w:r>
      <w:bookmarkEnd w:id="475"/>
      <w:bookmarkEnd w:id="476"/>
      <w:bookmarkEnd w:id="477"/>
      <w:r>
        <w:t xml:space="preserve"> </w:t>
      </w:r>
    </w:p>
    <w:tbl>
      <w:tblPr>
        <w:tblStyle w:val="Huiyu"/>
        <w:tblW w:w="5000" w:type="pct"/>
        <w:jc w:val="center"/>
        <w:tblLayout w:type="fixed"/>
        <w:tblLook w:val="04A0" w:firstRow="1" w:lastRow="0" w:firstColumn="1" w:lastColumn="0" w:noHBand="0" w:noVBand="1"/>
      </w:tblPr>
      <w:tblGrid>
        <w:gridCol w:w="2972"/>
        <w:gridCol w:w="6373"/>
      </w:tblGrid>
      <w:tr w:rsidR="00331D60" w14:paraId="26D43018"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0942BE2E" w14:textId="77777777" w:rsidR="00331D60" w:rsidRDefault="00895DC2">
            <w:pPr>
              <w:pStyle w:val="Table1"/>
              <w:ind w:left="840" w:hanging="420"/>
              <w:jc w:val="center"/>
            </w:pPr>
            <w:r>
              <w:t>编号</w:t>
            </w:r>
            <w:r>
              <w:t>Code</w:t>
            </w:r>
          </w:p>
        </w:tc>
        <w:tc>
          <w:tcPr>
            <w:tcW w:w="6373" w:type="dxa"/>
          </w:tcPr>
          <w:p w14:paraId="60869A24" w14:textId="77777777" w:rsidR="00331D60" w:rsidRDefault="00895DC2">
            <w:pPr>
              <w:pStyle w:val="Table1"/>
              <w:ind w:left="840" w:hanging="420"/>
              <w:jc w:val="center"/>
            </w:pPr>
            <w:r>
              <w:t>名称</w:t>
            </w:r>
            <w:r>
              <w:t>Name</w:t>
            </w:r>
          </w:p>
        </w:tc>
      </w:tr>
      <w:tr w:rsidR="00331D60" w14:paraId="0FF355F6" w14:textId="77777777" w:rsidTr="00331D60">
        <w:trPr>
          <w:jc w:val="center"/>
        </w:trPr>
        <w:tc>
          <w:tcPr>
            <w:tcW w:w="2972" w:type="dxa"/>
          </w:tcPr>
          <w:p w14:paraId="3545DA77" w14:textId="2A829C86" w:rsidR="00331D60" w:rsidRDefault="00895DC2">
            <w:pPr>
              <w:pStyle w:val="Table1"/>
            </w:pPr>
            <w:r>
              <w:t>3-CB</w:t>
            </w:r>
            <w:r w:rsidR="00DB2A3B">
              <w:rPr>
                <w:rFonts w:hint="eastAsia"/>
              </w:rPr>
              <w:t>1024-1</w:t>
            </w:r>
            <w:r>
              <w:rPr>
                <w:rFonts w:hint="eastAsia"/>
              </w:rPr>
              <w:t>-</w:t>
            </w:r>
            <w:r>
              <w:t>SOP-TI0</w:t>
            </w:r>
            <w:r w:rsidR="00DB2A3B">
              <w:rPr>
                <w:rFonts w:hint="eastAsia"/>
              </w:rPr>
              <w:t>13</w:t>
            </w:r>
            <w:r>
              <w:t>-R01</w:t>
            </w:r>
          </w:p>
        </w:tc>
        <w:tc>
          <w:tcPr>
            <w:tcW w:w="6373" w:type="dxa"/>
          </w:tcPr>
          <w:p w14:paraId="53DAE796" w14:textId="04160EB1" w:rsidR="00331D60" w:rsidRDefault="00895DC2" w:rsidP="00DB2A3B">
            <w:pPr>
              <w:pStyle w:val="Table1"/>
              <w:rPr>
                <w:color w:val="000000" w:themeColor="text1"/>
                <w:lang w:val="en-US"/>
              </w:rPr>
            </w:pPr>
            <w:r>
              <w:t>CB</w:t>
            </w:r>
            <w:r w:rsidR="00DB2A3B">
              <w:rPr>
                <w:rFonts w:hint="eastAsia"/>
              </w:rPr>
              <w:t>1024-1</w:t>
            </w:r>
            <w:r w:rsidR="00DB2A3B">
              <w:rPr>
                <w:rFonts w:hint="eastAsia"/>
              </w:rPr>
              <w:t>宿主</w:t>
            </w:r>
            <w:r>
              <w:rPr>
                <w:rFonts w:hint="eastAsia"/>
              </w:rPr>
              <w:t>细胞蛋白质残留量</w:t>
            </w:r>
            <w:r>
              <w:t>检验记录</w:t>
            </w:r>
          </w:p>
        </w:tc>
      </w:tr>
    </w:tbl>
    <w:p w14:paraId="05358A80" w14:textId="77777777" w:rsidR="00331D60" w:rsidRDefault="00331D60">
      <w:pPr>
        <w:pStyle w:val="Text"/>
        <w:adjustRightInd w:val="0"/>
        <w:snapToGrid w:val="0"/>
        <w:spacing w:before="0" w:line="360" w:lineRule="auto"/>
        <w:rPr>
          <w:rFonts w:ascii="Arial" w:eastAsia="楷体" w:hAnsi="Arial" w:cs="Arial"/>
          <w:color w:val="1F497D" w:themeColor="text2"/>
          <w:sz w:val="21"/>
          <w:szCs w:val="21"/>
          <w:lang w:val="en-GB" w:eastAsia="zh-CN"/>
        </w:rPr>
      </w:pPr>
    </w:p>
    <w:p w14:paraId="720EF297" w14:textId="77777777" w:rsidR="00331D60" w:rsidRDefault="00895DC2">
      <w:pPr>
        <w:pStyle w:val="10"/>
      </w:pPr>
      <w:bookmarkStart w:id="478" w:name="_Toc15648557"/>
      <w:bookmarkStart w:id="479" w:name="_Toc199339153"/>
      <w:r>
        <w:t>培训需求</w:t>
      </w:r>
      <w:r>
        <w:t>Training Requirements</w:t>
      </w:r>
      <w:bookmarkEnd w:id="478"/>
      <w:bookmarkEnd w:id="47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551"/>
        <w:gridCol w:w="1418"/>
        <w:gridCol w:w="1417"/>
        <w:gridCol w:w="1270"/>
      </w:tblGrid>
      <w:tr w:rsidR="00331D60" w14:paraId="4DDB1690" w14:textId="77777777">
        <w:trPr>
          <w:trHeight w:val="391"/>
        </w:trPr>
        <w:tc>
          <w:tcPr>
            <w:tcW w:w="2689" w:type="dxa"/>
            <w:vMerge w:val="restart"/>
            <w:shd w:val="clear" w:color="auto" w:fill="C6D9F1" w:themeFill="text2" w:themeFillTint="33"/>
            <w:vAlign w:val="center"/>
          </w:tcPr>
          <w:p w14:paraId="427D7D7F" w14:textId="77777777" w:rsidR="00331D60" w:rsidRDefault="00895DC2">
            <w:pPr>
              <w:pStyle w:val="Table1"/>
              <w:jc w:val="center"/>
              <w:rPr>
                <w:b/>
              </w:rPr>
            </w:pPr>
            <w:r>
              <w:rPr>
                <w:rFonts w:hint="eastAsia"/>
              </w:rPr>
              <w:t>部门</w:t>
            </w:r>
          </w:p>
          <w:p w14:paraId="634447AD" w14:textId="77777777" w:rsidR="00331D60" w:rsidRDefault="00895DC2">
            <w:pPr>
              <w:pStyle w:val="Table1"/>
              <w:jc w:val="center"/>
              <w:rPr>
                <w:b/>
              </w:rPr>
            </w:pPr>
            <w:r>
              <w:t>Dept.</w:t>
            </w:r>
          </w:p>
        </w:tc>
        <w:tc>
          <w:tcPr>
            <w:tcW w:w="2551" w:type="dxa"/>
            <w:vMerge w:val="restart"/>
            <w:shd w:val="clear" w:color="auto" w:fill="C6D9F1" w:themeFill="text2" w:themeFillTint="33"/>
            <w:vAlign w:val="center"/>
          </w:tcPr>
          <w:p w14:paraId="4D7EB02F" w14:textId="77777777" w:rsidR="00331D60" w:rsidRDefault="00895DC2">
            <w:pPr>
              <w:pStyle w:val="Table1"/>
              <w:jc w:val="center"/>
              <w:rPr>
                <w:b/>
              </w:rPr>
            </w:pPr>
            <w:r>
              <w:rPr>
                <w:rFonts w:hint="eastAsia"/>
              </w:rPr>
              <w:t>人员</w:t>
            </w:r>
          </w:p>
          <w:p w14:paraId="1039C9FA" w14:textId="77777777" w:rsidR="00331D60" w:rsidRDefault="00895DC2">
            <w:pPr>
              <w:pStyle w:val="Table1"/>
              <w:jc w:val="center"/>
              <w:rPr>
                <w:b/>
              </w:rPr>
            </w:pPr>
            <w:r>
              <w:t>Position</w:t>
            </w:r>
          </w:p>
        </w:tc>
        <w:tc>
          <w:tcPr>
            <w:tcW w:w="4105" w:type="dxa"/>
            <w:gridSpan w:val="3"/>
            <w:shd w:val="clear" w:color="auto" w:fill="C6D9F1" w:themeFill="text2" w:themeFillTint="33"/>
            <w:vAlign w:val="center"/>
          </w:tcPr>
          <w:p w14:paraId="14063990" w14:textId="77777777" w:rsidR="00331D60" w:rsidRDefault="00895DC2">
            <w:pPr>
              <w:pStyle w:val="Table1"/>
              <w:jc w:val="center"/>
              <w:rPr>
                <w:b/>
              </w:rPr>
            </w:pPr>
            <w:r>
              <w:rPr>
                <w:rFonts w:hint="eastAsia"/>
              </w:rPr>
              <w:t>培训需求</w:t>
            </w:r>
            <w:r>
              <w:t>Training Requirements</w:t>
            </w:r>
          </w:p>
        </w:tc>
      </w:tr>
      <w:tr w:rsidR="00331D60" w14:paraId="3F1CF9EB" w14:textId="77777777">
        <w:trPr>
          <w:trHeight w:val="675"/>
        </w:trPr>
        <w:tc>
          <w:tcPr>
            <w:tcW w:w="2689" w:type="dxa"/>
            <w:vMerge/>
            <w:shd w:val="clear" w:color="auto" w:fill="C6D9F1" w:themeFill="text2" w:themeFillTint="33"/>
            <w:vAlign w:val="center"/>
          </w:tcPr>
          <w:p w14:paraId="68FD7690" w14:textId="77777777" w:rsidR="00331D60" w:rsidRDefault="00331D60">
            <w:pPr>
              <w:pStyle w:val="Table1"/>
              <w:jc w:val="center"/>
            </w:pPr>
          </w:p>
        </w:tc>
        <w:tc>
          <w:tcPr>
            <w:tcW w:w="2551" w:type="dxa"/>
            <w:vMerge/>
            <w:shd w:val="clear" w:color="auto" w:fill="C6D9F1" w:themeFill="text2" w:themeFillTint="33"/>
            <w:vAlign w:val="center"/>
          </w:tcPr>
          <w:p w14:paraId="5EBA73DD" w14:textId="77777777" w:rsidR="00331D60" w:rsidRDefault="00331D60">
            <w:pPr>
              <w:pStyle w:val="Table1"/>
              <w:jc w:val="center"/>
            </w:pPr>
          </w:p>
        </w:tc>
        <w:tc>
          <w:tcPr>
            <w:tcW w:w="1418" w:type="dxa"/>
            <w:shd w:val="clear" w:color="auto" w:fill="C6D9F1" w:themeFill="text2" w:themeFillTint="33"/>
            <w:vAlign w:val="center"/>
          </w:tcPr>
          <w:p w14:paraId="31FBC14C" w14:textId="77777777" w:rsidR="00331D60" w:rsidRDefault="00895DC2">
            <w:pPr>
              <w:pStyle w:val="Table1"/>
              <w:jc w:val="center"/>
              <w:rPr>
                <w:b/>
              </w:rPr>
            </w:pPr>
            <w:r>
              <w:rPr>
                <w:rFonts w:hint="eastAsia"/>
              </w:rPr>
              <w:t>操作</w:t>
            </w:r>
          </w:p>
          <w:p w14:paraId="22335C8C" w14:textId="77777777" w:rsidR="00331D60" w:rsidRDefault="00895DC2">
            <w:pPr>
              <w:pStyle w:val="Table1"/>
              <w:jc w:val="center"/>
              <w:rPr>
                <w:b/>
              </w:rPr>
            </w:pPr>
            <w:r>
              <w:t>Operates</w:t>
            </w:r>
          </w:p>
        </w:tc>
        <w:tc>
          <w:tcPr>
            <w:tcW w:w="1417" w:type="dxa"/>
            <w:shd w:val="clear" w:color="auto" w:fill="C6D9F1" w:themeFill="text2" w:themeFillTint="33"/>
            <w:vAlign w:val="center"/>
          </w:tcPr>
          <w:p w14:paraId="27723BD4" w14:textId="77777777" w:rsidR="00331D60" w:rsidRDefault="00895DC2">
            <w:pPr>
              <w:pStyle w:val="Table1"/>
              <w:jc w:val="center"/>
              <w:rPr>
                <w:b/>
              </w:rPr>
            </w:pPr>
            <w:r>
              <w:rPr>
                <w:rFonts w:hint="eastAsia"/>
              </w:rPr>
              <w:t>掌握</w:t>
            </w:r>
            <w:r>
              <w:t>Understand</w:t>
            </w:r>
          </w:p>
        </w:tc>
        <w:tc>
          <w:tcPr>
            <w:tcW w:w="1270" w:type="dxa"/>
            <w:shd w:val="clear" w:color="auto" w:fill="C6D9F1" w:themeFill="text2" w:themeFillTint="33"/>
            <w:vAlign w:val="center"/>
          </w:tcPr>
          <w:p w14:paraId="646E0D1A" w14:textId="77777777" w:rsidR="00331D60" w:rsidRDefault="00895DC2">
            <w:pPr>
              <w:pStyle w:val="Table1"/>
              <w:jc w:val="center"/>
              <w:rPr>
                <w:b/>
              </w:rPr>
            </w:pPr>
            <w:r>
              <w:rPr>
                <w:rFonts w:hint="eastAsia"/>
              </w:rPr>
              <w:t>了解</w:t>
            </w:r>
          </w:p>
          <w:p w14:paraId="6CF99D85" w14:textId="77777777" w:rsidR="00331D60" w:rsidRDefault="00895DC2">
            <w:pPr>
              <w:pStyle w:val="Table1"/>
              <w:jc w:val="center"/>
              <w:rPr>
                <w:b/>
              </w:rPr>
            </w:pPr>
            <w:r>
              <w:t>Knowledge</w:t>
            </w:r>
          </w:p>
        </w:tc>
      </w:tr>
      <w:tr w:rsidR="00331D60" w14:paraId="1DDA8C16" w14:textId="77777777">
        <w:trPr>
          <w:trHeight w:val="454"/>
        </w:trPr>
        <w:tc>
          <w:tcPr>
            <w:tcW w:w="2689" w:type="dxa"/>
            <w:vAlign w:val="center"/>
          </w:tcPr>
          <w:p w14:paraId="55AC76EC" w14:textId="77777777" w:rsidR="00331D60" w:rsidRDefault="00895DC2">
            <w:pPr>
              <w:pStyle w:val="Table1"/>
              <w:rPr>
                <w:bCs w:val="0"/>
                <w:color w:val="000000" w:themeColor="text1"/>
                <w:highlight w:val="yellow"/>
              </w:rPr>
            </w:pPr>
            <w:r>
              <w:rPr>
                <w:rFonts w:hint="eastAsia"/>
                <w:color w:val="000000" w:themeColor="text1"/>
              </w:rPr>
              <w:t>质量控制部</w:t>
            </w:r>
          </w:p>
        </w:tc>
        <w:tc>
          <w:tcPr>
            <w:tcW w:w="2551" w:type="dxa"/>
            <w:vAlign w:val="center"/>
          </w:tcPr>
          <w:p w14:paraId="545B31AC" w14:textId="77777777" w:rsidR="00331D60" w:rsidRDefault="00895DC2">
            <w:pPr>
              <w:pStyle w:val="Table1"/>
              <w:rPr>
                <w:color w:val="000000" w:themeColor="text1"/>
              </w:rPr>
            </w:pPr>
            <w:r>
              <w:rPr>
                <w:rFonts w:hint="eastAsia"/>
                <w:color w:val="000000" w:themeColor="text1"/>
              </w:rPr>
              <w:t>生化组成员</w:t>
            </w:r>
          </w:p>
        </w:tc>
        <w:sdt>
          <w:sdtPr>
            <w:rPr>
              <w:rFonts w:ascii="Arial" w:eastAsia="楷体" w:hAnsi="Arial" w:cs="Arial"/>
              <w:bCs/>
              <w:color w:val="000000" w:themeColor="text1"/>
              <w:sz w:val="21"/>
              <w:szCs w:val="21"/>
              <w:lang w:val="en-GB"/>
            </w:rPr>
            <w:id w:val="1929078550"/>
            <w14:checkbox>
              <w14:checked w14:val="0"/>
              <w14:checkedState w14:val="2612" w14:font="MS Gothic"/>
              <w14:uncheckedState w14:val="2610" w14:font="MS Gothic"/>
            </w14:checkbox>
          </w:sdtPr>
          <w:sdtContent>
            <w:tc>
              <w:tcPr>
                <w:tcW w:w="1418" w:type="dxa"/>
                <w:vAlign w:val="center"/>
              </w:tcPr>
              <w:p w14:paraId="498D6994"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763384318"/>
            <w14:checkbox>
              <w14:checked w14:val="1"/>
              <w14:checkedState w14:val="2612" w14:font="MS Gothic"/>
              <w14:uncheckedState w14:val="2610" w14:font="MS Gothic"/>
            </w14:checkbox>
          </w:sdtPr>
          <w:sdtContent>
            <w:tc>
              <w:tcPr>
                <w:tcW w:w="1417" w:type="dxa"/>
                <w:vAlign w:val="center"/>
              </w:tcPr>
              <w:p w14:paraId="5118214A"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1823232116"/>
            <w14:checkbox>
              <w14:checked w14:val="0"/>
              <w14:checkedState w14:val="2612" w14:font="MS Gothic"/>
              <w14:uncheckedState w14:val="2610" w14:font="MS Gothic"/>
            </w14:checkbox>
          </w:sdtPr>
          <w:sdtContent>
            <w:tc>
              <w:tcPr>
                <w:tcW w:w="1270" w:type="dxa"/>
                <w:vAlign w:val="center"/>
              </w:tcPr>
              <w:p w14:paraId="25C1FB83" w14:textId="77777777" w:rsidR="00331D60" w:rsidRDefault="00895DC2">
                <w:pPr>
                  <w:jc w:val="center"/>
                  <w:rPr>
                    <w:rFonts w:ascii="Arial" w:eastAsia="楷体" w:hAnsi="Arial" w:cs="Arial"/>
                    <w:bCs/>
                    <w:color w:val="000000" w:themeColor="text1"/>
                    <w:sz w:val="21"/>
                    <w:szCs w:val="21"/>
                    <w:lang w:val="en-GB"/>
                  </w:rPr>
                </w:pPr>
                <w:r>
                  <w:rPr>
                    <w:rFonts w:ascii="Segoe UI Symbol" w:eastAsia="楷体" w:hAnsi="Segoe UI Symbol" w:cs="Segoe UI Symbol"/>
                    <w:bCs/>
                    <w:color w:val="000000" w:themeColor="text1"/>
                    <w:sz w:val="21"/>
                    <w:szCs w:val="21"/>
                    <w:lang w:val="en-GB"/>
                  </w:rPr>
                  <w:t>☐</w:t>
                </w:r>
              </w:p>
            </w:tc>
          </w:sdtContent>
        </w:sdt>
      </w:tr>
      <w:tr w:rsidR="00331D60" w14:paraId="3BF90E6F" w14:textId="77777777">
        <w:trPr>
          <w:trHeight w:val="454"/>
        </w:trPr>
        <w:tc>
          <w:tcPr>
            <w:tcW w:w="2689" w:type="dxa"/>
            <w:vAlign w:val="center"/>
          </w:tcPr>
          <w:p w14:paraId="643CE402" w14:textId="77777777" w:rsidR="00331D60" w:rsidRDefault="00895DC2">
            <w:pPr>
              <w:pStyle w:val="Table1"/>
              <w:rPr>
                <w:color w:val="000000" w:themeColor="text1"/>
              </w:rPr>
            </w:pPr>
            <w:r>
              <w:rPr>
                <w:rFonts w:hint="eastAsia"/>
                <w:color w:val="000000" w:themeColor="text1"/>
              </w:rPr>
              <w:t>质量保证部</w:t>
            </w:r>
          </w:p>
        </w:tc>
        <w:tc>
          <w:tcPr>
            <w:tcW w:w="2551" w:type="dxa"/>
            <w:vAlign w:val="center"/>
          </w:tcPr>
          <w:p w14:paraId="0F040D87" w14:textId="77777777" w:rsidR="00331D60" w:rsidRDefault="00895DC2">
            <w:pPr>
              <w:pStyle w:val="Table1"/>
              <w:rPr>
                <w:color w:val="000000" w:themeColor="text1"/>
              </w:rPr>
            </w:pPr>
            <w:r>
              <w:rPr>
                <w:rFonts w:hint="eastAsia"/>
                <w:color w:val="000000" w:themeColor="text1"/>
              </w:rPr>
              <w:t>现场</w:t>
            </w:r>
            <w:r>
              <w:rPr>
                <w:rFonts w:hint="eastAsia"/>
                <w:color w:val="000000" w:themeColor="text1"/>
              </w:rPr>
              <w:t>Q</w:t>
            </w:r>
            <w:r>
              <w:rPr>
                <w:color w:val="000000" w:themeColor="text1"/>
              </w:rPr>
              <w:t>A</w:t>
            </w:r>
          </w:p>
        </w:tc>
        <w:sdt>
          <w:sdtPr>
            <w:rPr>
              <w:rFonts w:ascii="Arial" w:eastAsia="楷体" w:hAnsi="Arial" w:cs="Arial"/>
              <w:bCs/>
              <w:color w:val="000000" w:themeColor="text1"/>
              <w:sz w:val="21"/>
              <w:szCs w:val="21"/>
              <w:lang w:val="en-GB"/>
            </w:rPr>
            <w:id w:val="1853529789"/>
            <w14:checkbox>
              <w14:checked w14:val="0"/>
              <w14:checkedState w14:val="2612" w14:font="MS Gothic"/>
              <w14:uncheckedState w14:val="2610" w14:font="MS Gothic"/>
            </w14:checkbox>
          </w:sdtPr>
          <w:sdtContent>
            <w:tc>
              <w:tcPr>
                <w:tcW w:w="1418" w:type="dxa"/>
                <w:vAlign w:val="center"/>
              </w:tcPr>
              <w:p w14:paraId="29879DA1"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Segoe UI Symbo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721183812"/>
            <w14:checkbox>
              <w14:checked w14:val="0"/>
              <w14:checkedState w14:val="2612" w14:font="MS Gothic"/>
              <w14:uncheckedState w14:val="2610" w14:font="MS Gothic"/>
            </w14:checkbox>
          </w:sdtPr>
          <w:sdtContent>
            <w:tc>
              <w:tcPr>
                <w:tcW w:w="1417" w:type="dxa"/>
                <w:vAlign w:val="center"/>
              </w:tcPr>
              <w:p w14:paraId="52B6FC0F"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370310174"/>
            <w14:checkbox>
              <w14:checked w14:val="1"/>
              <w14:checkedState w14:val="2612" w14:font="MS Gothic"/>
              <w14:uncheckedState w14:val="2610" w14:font="MS Gothic"/>
            </w14:checkbox>
          </w:sdtPr>
          <w:sdtContent>
            <w:tc>
              <w:tcPr>
                <w:tcW w:w="1270" w:type="dxa"/>
                <w:vAlign w:val="center"/>
              </w:tcPr>
              <w:p w14:paraId="50F0ABBB"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tr>
    </w:tbl>
    <w:p w14:paraId="5CAB8892" w14:textId="4E8BDAF7" w:rsidR="00331D60" w:rsidRDefault="00331D60">
      <w:pPr>
        <w:pStyle w:val="Text"/>
        <w:adjustRightInd w:val="0"/>
        <w:snapToGrid w:val="0"/>
        <w:spacing w:before="0" w:line="360" w:lineRule="auto"/>
        <w:rPr>
          <w:rFonts w:ascii="Arial" w:eastAsia="楷体" w:hAnsi="Arial" w:cs="Arial"/>
          <w:b/>
          <w:sz w:val="21"/>
          <w:szCs w:val="21"/>
          <w:lang w:val="en-GB" w:eastAsia="zh-CN"/>
        </w:rPr>
      </w:pPr>
    </w:p>
    <w:p w14:paraId="3BA3377C" w14:textId="77777777" w:rsidR="00331D60" w:rsidRDefault="00895DC2">
      <w:pPr>
        <w:pStyle w:val="10"/>
      </w:pPr>
      <w:bookmarkStart w:id="480" w:name="_Toc15648558"/>
      <w:bookmarkStart w:id="481" w:name="_Toc199339154"/>
      <w:r>
        <w:lastRenderedPageBreak/>
        <w:t>环境、</w:t>
      </w:r>
      <w:r>
        <w:rPr>
          <w:rFonts w:hint="eastAsia"/>
        </w:rPr>
        <w:t>健康</w:t>
      </w:r>
      <w:r>
        <w:t>及</w:t>
      </w:r>
      <w:r>
        <w:rPr>
          <w:rFonts w:hint="eastAsia"/>
        </w:rPr>
        <w:t>安全</w:t>
      </w:r>
      <w:r>
        <w:t>要求</w:t>
      </w:r>
      <w:r>
        <w:t>EHS Requirements</w:t>
      </w:r>
      <w:bookmarkEnd w:id="480"/>
      <w:bookmarkEnd w:id="481"/>
    </w:p>
    <w:p w14:paraId="76F3A9EF" w14:textId="3A53994B" w:rsidR="00331D60" w:rsidRDefault="00895DC2">
      <w:pPr>
        <w:pStyle w:val="1-2"/>
        <w:rPr>
          <w:color w:val="000000" w:themeColor="text1"/>
        </w:rPr>
      </w:pPr>
      <w:r>
        <w:rPr>
          <w:rFonts w:hint="eastAsia"/>
          <w:color w:val="000000" w:themeColor="text1"/>
        </w:rPr>
        <w:t>不适用</w:t>
      </w:r>
      <w:r>
        <w:rPr>
          <w:color w:val="000000" w:themeColor="text1"/>
        </w:rPr>
        <w:t>N/A</w:t>
      </w:r>
    </w:p>
    <w:p w14:paraId="7CCB3A72" w14:textId="77777777" w:rsidR="00331D60" w:rsidRDefault="00331D60">
      <w:pPr>
        <w:pStyle w:val="111"/>
        <w:numPr>
          <w:ilvl w:val="0"/>
          <w:numId w:val="0"/>
        </w:numPr>
      </w:pPr>
    </w:p>
    <w:p w14:paraId="1B8E14BD" w14:textId="77777777" w:rsidR="00331D60" w:rsidRDefault="00895DC2">
      <w:pPr>
        <w:pStyle w:val="10"/>
      </w:pPr>
      <w:bookmarkStart w:id="482" w:name="_Toc15648560"/>
      <w:bookmarkStart w:id="483" w:name="_Toc11770196"/>
      <w:bookmarkStart w:id="484" w:name="_Toc199339155"/>
      <w:r>
        <w:t>文档历史</w:t>
      </w:r>
      <w:r>
        <w:t>Document History</w:t>
      </w:r>
      <w:bookmarkEnd w:id="482"/>
      <w:bookmarkEnd w:id="483"/>
      <w:bookmarkEnd w:id="484"/>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2499"/>
        <w:gridCol w:w="5838"/>
      </w:tblGrid>
      <w:tr w:rsidR="00331D60" w14:paraId="6DEAB355" w14:textId="77777777">
        <w:trPr>
          <w:trHeight w:val="510"/>
        </w:trPr>
        <w:tc>
          <w:tcPr>
            <w:tcW w:w="1008" w:type="dxa"/>
            <w:shd w:val="clear" w:color="auto" w:fill="C6D9F1" w:themeFill="text2" w:themeFillTint="33"/>
            <w:vAlign w:val="center"/>
          </w:tcPr>
          <w:p w14:paraId="34BE4ABD" w14:textId="77777777" w:rsidR="00331D60" w:rsidRDefault="00895DC2">
            <w:pPr>
              <w:pStyle w:val="Table1"/>
              <w:jc w:val="center"/>
            </w:pPr>
            <w:r>
              <w:t>版本</w:t>
            </w:r>
          </w:p>
          <w:p w14:paraId="0345F15B" w14:textId="77777777" w:rsidR="00331D60" w:rsidRDefault="00895DC2">
            <w:pPr>
              <w:pStyle w:val="Table1"/>
              <w:jc w:val="center"/>
            </w:pPr>
            <w:r>
              <w:t>Ver</w:t>
            </w:r>
          </w:p>
        </w:tc>
        <w:tc>
          <w:tcPr>
            <w:tcW w:w="2499" w:type="dxa"/>
            <w:shd w:val="clear" w:color="auto" w:fill="C6D9F1" w:themeFill="text2" w:themeFillTint="33"/>
            <w:vAlign w:val="center"/>
          </w:tcPr>
          <w:p w14:paraId="2D48E87B" w14:textId="77777777" w:rsidR="00331D60" w:rsidRDefault="00895DC2">
            <w:pPr>
              <w:pStyle w:val="Table1"/>
              <w:jc w:val="center"/>
            </w:pPr>
            <w:r>
              <w:t>生效日期</w:t>
            </w:r>
          </w:p>
          <w:p w14:paraId="610B87E8" w14:textId="77777777" w:rsidR="00331D60" w:rsidRDefault="00895DC2">
            <w:pPr>
              <w:pStyle w:val="Table1"/>
              <w:jc w:val="center"/>
            </w:pPr>
            <w:r>
              <w:t>Effective date</w:t>
            </w:r>
          </w:p>
        </w:tc>
        <w:tc>
          <w:tcPr>
            <w:tcW w:w="5838" w:type="dxa"/>
            <w:shd w:val="clear" w:color="auto" w:fill="C6D9F1" w:themeFill="text2" w:themeFillTint="33"/>
            <w:vAlign w:val="center"/>
          </w:tcPr>
          <w:p w14:paraId="1269BC3B" w14:textId="77777777" w:rsidR="00331D60" w:rsidRDefault="00895DC2">
            <w:pPr>
              <w:pStyle w:val="Table1"/>
              <w:jc w:val="center"/>
            </w:pPr>
            <w:r>
              <w:t>变更历史</w:t>
            </w:r>
          </w:p>
          <w:p w14:paraId="7D66DAF4" w14:textId="77777777" w:rsidR="00331D60" w:rsidRDefault="00895DC2">
            <w:pPr>
              <w:pStyle w:val="Table1"/>
              <w:jc w:val="center"/>
            </w:pPr>
            <w:r>
              <w:t>Change history</w:t>
            </w:r>
          </w:p>
        </w:tc>
      </w:tr>
      <w:tr w:rsidR="00331D60" w14:paraId="46352D9E" w14:textId="77777777">
        <w:trPr>
          <w:trHeight w:val="510"/>
        </w:trPr>
        <w:tc>
          <w:tcPr>
            <w:tcW w:w="1008" w:type="dxa"/>
            <w:vAlign w:val="center"/>
          </w:tcPr>
          <w:p w14:paraId="5FEEA4E9" w14:textId="77777777" w:rsidR="00331D60" w:rsidRDefault="00895DC2">
            <w:pPr>
              <w:pStyle w:val="Table1"/>
            </w:pPr>
            <w:r>
              <w:t>01</w:t>
            </w:r>
          </w:p>
        </w:tc>
        <w:tc>
          <w:tcPr>
            <w:tcW w:w="2499" w:type="dxa"/>
            <w:vAlign w:val="center"/>
          </w:tcPr>
          <w:p w14:paraId="6139612C" w14:textId="0FAA089F" w:rsidR="00331D60" w:rsidRDefault="003B61DE">
            <w:pPr>
              <w:pStyle w:val="Table1"/>
              <w:jc w:val="center"/>
            </w:pPr>
            <w:r>
              <w:rPr>
                <w:rFonts w:hint="eastAsia"/>
              </w:rPr>
              <w:t>2</w:t>
            </w:r>
            <w:r>
              <w:t>025.05.28</w:t>
            </w:r>
          </w:p>
        </w:tc>
        <w:tc>
          <w:tcPr>
            <w:tcW w:w="5838" w:type="dxa"/>
            <w:vAlign w:val="center"/>
          </w:tcPr>
          <w:p w14:paraId="7151CFB7" w14:textId="77777777" w:rsidR="00331D60" w:rsidRDefault="00895DC2">
            <w:pPr>
              <w:pStyle w:val="Table1"/>
            </w:pPr>
            <w:r>
              <w:t>第一版</w:t>
            </w:r>
          </w:p>
          <w:p w14:paraId="6A9A8D8C" w14:textId="77777777" w:rsidR="00331D60" w:rsidRDefault="00895DC2">
            <w:pPr>
              <w:pStyle w:val="Table1"/>
            </w:pPr>
            <w:r>
              <w:t>First edition</w:t>
            </w:r>
          </w:p>
        </w:tc>
      </w:tr>
      <w:tr w:rsidR="00F45D53" w14:paraId="4E0734DA" w14:textId="77777777">
        <w:trPr>
          <w:trHeight w:val="510"/>
        </w:trPr>
        <w:tc>
          <w:tcPr>
            <w:tcW w:w="1008" w:type="dxa"/>
            <w:vAlign w:val="center"/>
          </w:tcPr>
          <w:p w14:paraId="56C018CA" w14:textId="669C3DDE" w:rsidR="00F45D53" w:rsidRDefault="00F45D53">
            <w:pPr>
              <w:pStyle w:val="Table1"/>
            </w:pPr>
            <w:r>
              <w:rPr>
                <w:rFonts w:hint="eastAsia"/>
              </w:rPr>
              <w:t>0</w:t>
            </w:r>
            <w:r>
              <w:t>2</w:t>
            </w:r>
          </w:p>
        </w:tc>
        <w:tc>
          <w:tcPr>
            <w:tcW w:w="2499" w:type="dxa"/>
            <w:vAlign w:val="center"/>
          </w:tcPr>
          <w:p w14:paraId="2283E576" w14:textId="77777777" w:rsidR="00F45D53" w:rsidRDefault="00F45D53">
            <w:pPr>
              <w:pStyle w:val="Table1"/>
              <w:jc w:val="center"/>
            </w:pPr>
          </w:p>
        </w:tc>
        <w:tc>
          <w:tcPr>
            <w:tcW w:w="5838" w:type="dxa"/>
            <w:vAlign w:val="center"/>
          </w:tcPr>
          <w:p w14:paraId="2333C750" w14:textId="1D1FDBE9" w:rsidR="00917AAA" w:rsidRDefault="00917AAA">
            <w:pPr>
              <w:pStyle w:val="Table1"/>
            </w:pPr>
            <w:r>
              <w:rPr>
                <w:rFonts w:hint="eastAsia"/>
              </w:rPr>
              <w:t>1</w:t>
            </w:r>
            <w:r>
              <w:rPr>
                <w:rFonts w:hint="eastAsia"/>
              </w:rPr>
              <w:t>、</w:t>
            </w:r>
            <w:r w:rsidRPr="00917AAA">
              <w:rPr>
                <w:rFonts w:hint="eastAsia"/>
                <w:lang w:val="en-US"/>
              </w:rPr>
              <w:t>根据验证结果，</w:t>
            </w:r>
            <w:r>
              <w:rPr>
                <w:rFonts w:hint="eastAsia"/>
                <w:lang w:val="en-US"/>
              </w:rPr>
              <w:t>确定</w:t>
            </w:r>
            <w:r>
              <w:rPr>
                <w:rFonts w:hint="eastAsia"/>
                <w:lang w:val="en-US"/>
              </w:rPr>
              <w:t>4.5.7</w:t>
            </w:r>
            <w:r>
              <w:rPr>
                <w:rFonts w:hint="eastAsia"/>
                <w:lang w:val="en-US"/>
              </w:rPr>
              <w:t>中原液的稀释倍数</w:t>
            </w:r>
            <w:r w:rsidRPr="00917AAA">
              <w:rPr>
                <w:rFonts w:hint="eastAsia"/>
                <w:lang w:val="en-US"/>
              </w:rPr>
              <w:t>。</w:t>
            </w:r>
          </w:p>
          <w:p w14:paraId="39069ECF" w14:textId="1EE8A397" w:rsidR="00F45D53" w:rsidRDefault="00917AAA">
            <w:pPr>
              <w:pStyle w:val="Table1"/>
            </w:pPr>
            <w:r>
              <w:rPr>
                <w:rFonts w:hint="eastAsia"/>
              </w:rPr>
              <w:t>2</w:t>
            </w:r>
            <w:r>
              <w:rPr>
                <w:rFonts w:hint="eastAsia"/>
              </w:rPr>
              <w:t>、</w:t>
            </w:r>
            <w:r w:rsidR="00792CAD">
              <w:rPr>
                <w:rFonts w:hint="eastAsia"/>
              </w:rPr>
              <w:t>根据</w:t>
            </w:r>
            <w:r w:rsidR="00F45D53">
              <w:rPr>
                <w:rFonts w:hint="eastAsia"/>
              </w:rPr>
              <w:t>验证结果，</w:t>
            </w:r>
            <w:r w:rsidR="00792CAD">
              <w:rPr>
                <w:rFonts w:hint="eastAsia"/>
              </w:rPr>
              <w:t>修订</w:t>
            </w:r>
            <w:r w:rsidR="00F45D53">
              <w:rPr>
                <w:rFonts w:hint="eastAsia"/>
              </w:rPr>
              <w:t>4</w:t>
            </w:r>
            <w:r w:rsidR="00F45D53">
              <w:t>.6.4</w:t>
            </w:r>
            <w:r w:rsidR="00F45D53">
              <w:rPr>
                <w:rFonts w:hint="eastAsia"/>
              </w:rPr>
              <w:t>.</w:t>
            </w:r>
            <w:r w:rsidR="00792CAD">
              <w:rPr>
                <w:rFonts w:hint="eastAsia"/>
              </w:rPr>
              <w:t>2</w:t>
            </w:r>
            <w:r w:rsidR="00C70B49">
              <w:rPr>
                <w:rFonts w:hint="eastAsia"/>
              </w:rPr>
              <w:t>原液</w:t>
            </w:r>
            <w:r w:rsidR="00F45D53">
              <w:rPr>
                <w:rFonts w:hint="eastAsia"/>
              </w:rPr>
              <w:t>测定的有效范围描述</w:t>
            </w:r>
            <w:r>
              <w:rPr>
                <w:rFonts w:hint="eastAsia"/>
              </w:rPr>
              <w:t>，删除调整原液稀释倍数的描述</w:t>
            </w:r>
            <w:r w:rsidR="00F45D53">
              <w:rPr>
                <w:rFonts w:hint="eastAsia"/>
              </w:rPr>
              <w:t>。</w:t>
            </w:r>
          </w:p>
        </w:tc>
      </w:tr>
    </w:tbl>
    <w:p w14:paraId="0123E69C" w14:textId="77777777" w:rsidR="00331D60" w:rsidRDefault="00331D60">
      <w:pPr>
        <w:pStyle w:val="1-2"/>
        <w:ind w:left="360"/>
        <w:rPr>
          <w:color w:val="365F91" w:themeColor="accent1" w:themeShade="BF"/>
        </w:rPr>
      </w:pPr>
    </w:p>
    <w:sectPr w:rsidR="00331D60">
      <w:headerReference w:type="first" r:id="rId14"/>
      <w:endnotePr>
        <w:numFmt w:val="decimal"/>
      </w:endnotePr>
      <w:pgSz w:w="11907" w:h="16839"/>
      <w:pgMar w:top="1134" w:right="1134" w:bottom="1134" w:left="1418" w:header="85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6451" w14:textId="77777777" w:rsidR="008810D4" w:rsidRDefault="008810D4">
      <w:r>
        <w:separator/>
      </w:r>
    </w:p>
  </w:endnote>
  <w:endnote w:type="continuationSeparator" w:id="0">
    <w:p w14:paraId="313961FC" w14:textId="77777777" w:rsidR="008810D4" w:rsidRDefault="0088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IDFont+F5">
    <w:altName w:val="等线"/>
    <w:charset w:val="86"/>
    <w:family w:val="auto"/>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C396" w14:textId="0D0BC712" w:rsidR="00910D2F" w:rsidRDefault="00910D2F">
    <w:pPr>
      <w:pStyle w:val="aff4"/>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3B61DE">
      <w:rPr>
        <w:rFonts w:ascii="Arial" w:hAnsi="Arial" w:cs="Arial"/>
        <w:noProof/>
        <w:sz w:val="21"/>
        <w:szCs w:val="21"/>
        <w:lang w:eastAsia="zh-CN"/>
      </w:rPr>
      <w:t>12</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sidR="003B61DE">
      <w:rPr>
        <w:rFonts w:ascii="Arial" w:hAnsi="Arial" w:cs="Arial"/>
        <w:noProof/>
        <w:sz w:val="21"/>
        <w:szCs w:val="21"/>
        <w:lang w:eastAsia="zh-CN"/>
      </w:rPr>
      <w:t>12</w:t>
    </w:r>
    <w:r>
      <w:rPr>
        <w:rFonts w:ascii="Arial" w:hAnsi="Arial" w:cs="Arial"/>
        <w:sz w:val="21"/>
        <w:szCs w:val="21"/>
        <w:lang w:eastAsia="zh-CN"/>
      </w:rPr>
      <w:fldChar w:fldCharType="end"/>
    </w:r>
  </w:p>
  <w:p w14:paraId="4D9D55D1" w14:textId="77777777" w:rsidR="00910D2F" w:rsidRDefault="00910D2F">
    <w:pPr>
      <w:pStyle w:val="aff4"/>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D12F" w14:textId="77777777" w:rsidR="00910D2F" w:rsidRDefault="00910D2F">
    <w:pPr>
      <w:pStyle w:val="aff4"/>
    </w:pPr>
    <w:r>
      <w:rPr>
        <w:lang w:val="zh-CN"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7795B" w14:textId="77777777" w:rsidR="008810D4" w:rsidRDefault="008810D4">
      <w:r>
        <w:separator/>
      </w:r>
    </w:p>
  </w:footnote>
  <w:footnote w:type="continuationSeparator" w:id="0">
    <w:p w14:paraId="7347AB2D" w14:textId="77777777" w:rsidR="008810D4" w:rsidRDefault="00881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9B5D" w14:textId="77777777" w:rsidR="00910D2F" w:rsidRDefault="00910D2F">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405"/>
      <w:gridCol w:w="6940"/>
    </w:tblGrid>
    <w:tr w:rsidR="00910D2F" w14:paraId="406192D0" w14:textId="77777777">
      <w:trPr>
        <w:cantSplit/>
        <w:trHeight w:val="413"/>
      </w:trPr>
      <w:tc>
        <w:tcPr>
          <w:tcW w:w="2405" w:type="dxa"/>
          <w:vMerge w:val="restart"/>
          <w:vAlign w:val="center"/>
        </w:tcPr>
        <w:p w14:paraId="203A311B" w14:textId="77777777" w:rsidR="00910D2F" w:rsidRDefault="00910D2F">
          <w:pPr>
            <w:jc w:val="center"/>
            <w:rPr>
              <w:lang w:eastAsia="zh-CN"/>
            </w:rPr>
          </w:pPr>
          <w:r>
            <w:rPr>
              <w:noProof/>
              <w:lang w:eastAsia="zh-CN"/>
            </w:rPr>
            <w:drawing>
              <wp:inline distT="0" distB="0" distL="0" distR="0" wp14:anchorId="5F0EA9D9" wp14:editId="5096DBA6">
                <wp:extent cx="1259840" cy="7194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6940" w:type="dxa"/>
          <w:vAlign w:val="center"/>
        </w:tcPr>
        <w:p w14:paraId="737A92E0" w14:textId="53A0A4B2" w:rsidR="00910D2F" w:rsidRDefault="00910D2F">
          <w:pPr>
            <w:jc w:val="center"/>
            <w:rPr>
              <w:rFonts w:ascii="Arial" w:eastAsia="楷体" w:hAnsi="Arial" w:cs="Arial"/>
              <w:b/>
              <w:color w:val="FF0000"/>
              <w:sz w:val="22"/>
              <w:szCs w:val="22"/>
              <w:lang w:eastAsia="zh-CN"/>
            </w:rPr>
          </w:pPr>
          <w:r w:rsidRPr="000D04A1">
            <w:rPr>
              <w:rFonts w:ascii="Arial" w:eastAsia="楷体" w:hAnsi="Arial" w:cs="Arial"/>
              <w:b/>
              <w:sz w:val="22"/>
              <w:szCs w:val="22"/>
              <w:lang w:eastAsia="zh-CN"/>
            </w:rPr>
            <w:t>3-CB1024-1-SOP-TI013-0</w:t>
          </w:r>
          <w:r w:rsidR="00F45D53">
            <w:rPr>
              <w:rFonts w:ascii="Arial" w:eastAsia="楷体" w:hAnsi="Arial" w:cs="Arial"/>
              <w:b/>
              <w:sz w:val="22"/>
              <w:szCs w:val="22"/>
              <w:lang w:eastAsia="zh-CN"/>
            </w:rPr>
            <w:t>2</w:t>
          </w:r>
        </w:p>
      </w:tc>
    </w:tr>
    <w:tr w:rsidR="00910D2F" w14:paraId="1138D081" w14:textId="77777777">
      <w:trPr>
        <w:cantSplit/>
        <w:trHeight w:val="847"/>
      </w:trPr>
      <w:tc>
        <w:tcPr>
          <w:tcW w:w="2405" w:type="dxa"/>
          <w:vMerge/>
        </w:tcPr>
        <w:p w14:paraId="7A49FDB7" w14:textId="77777777" w:rsidR="00910D2F" w:rsidRDefault="00910D2F">
          <w:pPr>
            <w:rPr>
              <w:lang w:eastAsia="zh-CN"/>
            </w:rPr>
          </w:pPr>
        </w:p>
      </w:tc>
      <w:tc>
        <w:tcPr>
          <w:tcW w:w="6940" w:type="dxa"/>
          <w:vAlign w:val="center"/>
        </w:tcPr>
        <w:p w14:paraId="17557BEE" w14:textId="19F09766" w:rsidR="00910D2F" w:rsidRPr="000D04A1" w:rsidRDefault="00910D2F" w:rsidP="000D04A1">
          <w:pPr>
            <w:jc w:val="center"/>
            <w:rPr>
              <w:rFonts w:ascii="Arial" w:eastAsia="楷体" w:hAnsi="Arial" w:cs="Arial"/>
              <w:b/>
              <w:sz w:val="22"/>
              <w:szCs w:val="22"/>
              <w:lang w:eastAsia="zh-CN"/>
            </w:rPr>
          </w:pPr>
          <w:r w:rsidRPr="000D04A1">
            <w:rPr>
              <w:rFonts w:ascii="Arial" w:eastAsia="楷体" w:hAnsi="Arial" w:cs="Arial"/>
              <w:b/>
              <w:sz w:val="22"/>
              <w:szCs w:val="22"/>
              <w:lang w:eastAsia="zh-CN"/>
            </w:rPr>
            <w:t xml:space="preserve">Test Instruction – Host Cell Protein Residual </w:t>
          </w:r>
        </w:p>
        <w:p w14:paraId="653A36A3" w14:textId="77777777" w:rsidR="00910D2F" w:rsidRDefault="00910D2F" w:rsidP="000D04A1">
          <w:pPr>
            <w:jc w:val="center"/>
            <w:rPr>
              <w:rFonts w:ascii="Arial" w:eastAsia="楷体" w:hAnsi="Arial" w:cs="Arial"/>
              <w:b/>
              <w:sz w:val="22"/>
              <w:szCs w:val="22"/>
              <w:lang w:eastAsia="zh-CN"/>
            </w:rPr>
          </w:pPr>
          <w:r w:rsidRPr="000D04A1">
            <w:rPr>
              <w:rFonts w:ascii="Arial" w:eastAsia="楷体" w:hAnsi="Arial" w:cs="Arial"/>
              <w:b/>
              <w:sz w:val="22"/>
              <w:szCs w:val="22"/>
              <w:lang w:eastAsia="zh-CN"/>
            </w:rPr>
            <w:t>of CB1024-1</w:t>
          </w:r>
        </w:p>
        <w:p w14:paraId="5F4911B2" w14:textId="193B9F29" w:rsidR="00910D2F" w:rsidRPr="000D04A1" w:rsidRDefault="00910D2F" w:rsidP="000D04A1">
          <w:pPr>
            <w:jc w:val="center"/>
            <w:rPr>
              <w:rFonts w:ascii="Arial" w:eastAsia="楷体" w:hAnsi="Arial" w:cs="Arial"/>
              <w:b/>
              <w:lang w:val="pt-BR" w:eastAsia="zh-CN"/>
            </w:rPr>
          </w:pPr>
          <w:r w:rsidRPr="000D04A1">
            <w:rPr>
              <w:rFonts w:ascii="Arial" w:eastAsia="楷体" w:hAnsi="Arial" w:cs="Arial"/>
              <w:b/>
              <w:sz w:val="22"/>
              <w:szCs w:val="22"/>
              <w:lang w:eastAsia="zh-CN"/>
            </w:rPr>
            <w:t>CB</w:t>
          </w:r>
          <w:r w:rsidRPr="000D04A1">
            <w:rPr>
              <w:rFonts w:ascii="Arial" w:eastAsia="楷体" w:hAnsi="Arial" w:cs="Arial" w:hint="eastAsia"/>
              <w:b/>
              <w:sz w:val="22"/>
              <w:szCs w:val="22"/>
              <w:lang w:eastAsia="zh-CN"/>
            </w:rPr>
            <w:t>1024-1</w:t>
          </w:r>
          <w:r w:rsidRPr="000D04A1">
            <w:rPr>
              <w:rFonts w:ascii="Arial" w:eastAsia="楷体" w:hAnsi="Arial" w:cs="Arial" w:hint="eastAsia"/>
              <w:b/>
              <w:sz w:val="22"/>
              <w:szCs w:val="22"/>
              <w:lang w:eastAsia="zh-CN"/>
            </w:rPr>
            <w:t>宿主细胞蛋白质残留量检验标准操作规程</w:t>
          </w:r>
        </w:p>
      </w:tc>
    </w:tr>
  </w:tbl>
  <w:p w14:paraId="4BA39B7C" w14:textId="77777777" w:rsidR="00910D2F" w:rsidRDefault="00910D2F">
    <w:pP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910D2F" w14:paraId="0A0B069C" w14:textId="77777777">
      <w:trPr>
        <w:cantSplit/>
        <w:trHeight w:val="356"/>
        <w:jc w:val="center"/>
      </w:trPr>
      <w:tc>
        <w:tcPr>
          <w:tcW w:w="2920" w:type="dxa"/>
          <w:vMerge w:val="restart"/>
          <w:vAlign w:val="center"/>
        </w:tcPr>
        <w:p w14:paraId="5B476BE9" w14:textId="77777777" w:rsidR="00910D2F" w:rsidRDefault="00910D2F">
          <w:pPr>
            <w:jc w:val="center"/>
            <w:rPr>
              <w:sz w:val="20"/>
              <w:szCs w:val="20"/>
              <w:lang w:eastAsia="zh-CN"/>
            </w:rPr>
          </w:pPr>
          <w:r>
            <w:rPr>
              <w:noProof/>
              <w:lang w:eastAsia="zh-CN"/>
            </w:rPr>
            <w:drawing>
              <wp:inline distT="0" distB="0" distL="0" distR="0" wp14:anchorId="467545C6" wp14:editId="1C0287EF">
                <wp:extent cx="1367790" cy="826770"/>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5E03BC95" w14:textId="0D78B087" w:rsidR="00910D2F" w:rsidRDefault="00910D2F">
          <w:pPr>
            <w:jc w:val="righ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文件编号</w:t>
          </w:r>
          <w:r>
            <w:rPr>
              <w:rFonts w:ascii="Arial" w:eastAsia="楷体" w:hAnsi="Arial" w:cs="Arial"/>
              <w:color w:val="000000" w:themeColor="text1"/>
              <w:sz w:val="21"/>
              <w:szCs w:val="21"/>
              <w:lang w:eastAsia="zh-CN"/>
            </w:rPr>
            <w:t>Doc No.</w:t>
          </w:r>
          <w:r>
            <w:rPr>
              <w:rFonts w:ascii="Arial" w:eastAsia="楷体" w:hAnsi="Arial" w:cs="Arial" w:hint="eastAsia"/>
              <w:color w:val="000000" w:themeColor="text1"/>
              <w:sz w:val="21"/>
              <w:szCs w:val="21"/>
              <w:lang w:eastAsia="zh-CN"/>
            </w:rPr>
            <w:t>：</w:t>
          </w:r>
        </w:p>
      </w:tc>
      <w:tc>
        <w:tcPr>
          <w:tcW w:w="2731" w:type="dxa"/>
          <w:vAlign w:val="center"/>
        </w:tcPr>
        <w:p w14:paraId="50669265" w14:textId="5253616C" w:rsidR="00910D2F" w:rsidRDefault="00910D2F" w:rsidP="000D04A1">
          <w:pPr>
            <w:jc w:val="both"/>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3-</w:t>
          </w:r>
          <w:r>
            <w:rPr>
              <w:rFonts w:ascii="Arial" w:eastAsia="楷体" w:hAnsi="Arial" w:cs="Arial"/>
              <w:color w:val="000000" w:themeColor="text1"/>
              <w:sz w:val="21"/>
              <w:szCs w:val="21"/>
              <w:lang w:eastAsia="zh-CN"/>
            </w:rPr>
            <w:t>CB1024-1</w:t>
          </w:r>
          <w:r>
            <w:rPr>
              <w:rFonts w:ascii="Arial" w:eastAsia="楷体" w:hAnsi="Arial" w:cs="Arial" w:hint="eastAsia"/>
              <w:color w:val="000000" w:themeColor="text1"/>
              <w:sz w:val="21"/>
              <w:szCs w:val="21"/>
              <w:lang w:eastAsia="zh-CN"/>
            </w:rPr>
            <w:t>-</w:t>
          </w:r>
          <w:r>
            <w:rPr>
              <w:rFonts w:ascii="Arial" w:eastAsia="楷体" w:hAnsi="Arial" w:cs="Arial"/>
              <w:color w:val="000000" w:themeColor="text1"/>
              <w:sz w:val="21"/>
              <w:szCs w:val="21"/>
              <w:lang w:eastAsia="zh-CN"/>
            </w:rPr>
            <w:t>SOP-TI</w:t>
          </w:r>
          <w:r>
            <w:rPr>
              <w:rFonts w:ascii="Arial" w:eastAsia="楷体" w:hAnsi="Arial" w:cs="Arial"/>
              <w:sz w:val="21"/>
              <w:szCs w:val="21"/>
              <w:lang w:eastAsia="zh-CN"/>
            </w:rPr>
            <w:t>01</w:t>
          </w:r>
          <w:r>
            <w:rPr>
              <w:rFonts w:ascii="Arial" w:eastAsia="楷体" w:hAnsi="Arial" w:cs="Arial" w:hint="eastAsia"/>
              <w:sz w:val="21"/>
              <w:szCs w:val="21"/>
              <w:lang w:eastAsia="zh-CN"/>
            </w:rPr>
            <w:t>3</w:t>
          </w:r>
        </w:p>
      </w:tc>
    </w:tr>
    <w:tr w:rsidR="00910D2F" w14:paraId="1E96331A" w14:textId="77777777">
      <w:trPr>
        <w:cantSplit/>
        <w:trHeight w:val="357"/>
        <w:jc w:val="center"/>
      </w:trPr>
      <w:tc>
        <w:tcPr>
          <w:tcW w:w="2920" w:type="dxa"/>
          <w:vMerge/>
        </w:tcPr>
        <w:p w14:paraId="640940F2" w14:textId="77777777" w:rsidR="00910D2F" w:rsidRDefault="00910D2F">
          <w:pPr>
            <w:rPr>
              <w:sz w:val="20"/>
              <w:szCs w:val="20"/>
              <w:lang w:eastAsia="zh-CN"/>
            </w:rPr>
          </w:pPr>
        </w:p>
      </w:tc>
      <w:tc>
        <w:tcPr>
          <w:tcW w:w="2977" w:type="dxa"/>
          <w:vAlign w:val="center"/>
        </w:tcPr>
        <w:p w14:paraId="520D7F8C" w14:textId="77777777" w:rsidR="00910D2F" w:rsidRDefault="00910D2F">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6AE2EC75" w14:textId="54DB27EA" w:rsidR="00910D2F" w:rsidRDefault="00910D2F">
          <w:pPr>
            <w:jc w:val="both"/>
            <w:rPr>
              <w:rFonts w:ascii="Arial" w:eastAsia="楷体" w:hAnsi="Arial" w:cs="Arial"/>
              <w:sz w:val="21"/>
              <w:szCs w:val="21"/>
              <w:lang w:eastAsia="zh-CN"/>
            </w:rPr>
          </w:pPr>
          <w:r>
            <w:rPr>
              <w:rFonts w:ascii="Arial" w:eastAsia="楷体" w:hAnsi="Arial" w:cs="Arial"/>
              <w:sz w:val="21"/>
              <w:szCs w:val="21"/>
              <w:lang w:eastAsia="zh-CN"/>
            </w:rPr>
            <w:t>0</w:t>
          </w:r>
          <w:r w:rsidR="00F45D53">
            <w:rPr>
              <w:rFonts w:ascii="Arial" w:eastAsia="楷体" w:hAnsi="Arial" w:cs="Arial"/>
              <w:sz w:val="21"/>
              <w:szCs w:val="21"/>
              <w:lang w:eastAsia="zh-CN"/>
            </w:rPr>
            <w:t>2</w:t>
          </w:r>
        </w:p>
      </w:tc>
    </w:tr>
    <w:tr w:rsidR="00910D2F" w14:paraId="62219CC1" w14:textId="77777777">
      <w:trPr>
        <w:cantSplit/>
        <w:trHeight w:val="356"/>
        <w:jc w:val="center"/>
      </w:trPr>
      <w:tc>
        <w:tcPr>
          <w:tcW w:w="2920" w:type="dxa"/>
          <w:vMerge/>
        </w:tcPr>
        <w:p w14:paraId="033323D2" w14:textId="77777777" w:rsidR="00910D2F" w:rsidRDefault="00910D2F">
          <w:pPr>
            <w:rPr>
              <w:sz w:val="20"/>
              <w:szCs w:val="20"/>
              <w:lang w:eastAsia="zh-CN"/>
            </w:rPr>
          </w:pPr>
        </w:p>
      </w:tc>
      <w:tc>
        <w:tcPr>
          <w:tcW w:w="2977" w:type="dxa"/>
          <w:vAlign w:val="center"/>
        </w:tcPr>
        <w:p w14:paraId="5BF1EBAE" w14:textId="77777777" w:rsidR="00910D2F" w:rsidRDefault="00910D2F">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6AEB5B7C" w14:textId="77777777" w:rsidR="00910D2F" w:rsidRDefault="00910D2F">
          <w:pPr>
            <w:jc w:val="both"/>
            <w:rPr>
              <w:rFonts w:ascii="Arial" w:eastAsia="楷体" w:hAnsi="Arial" w:cs="Arial"/>
              <w:sz w:val="21"/>
              <w:szCs w:val="21"/>
              <w:lang w:eastAsia="zh-CN"/>
            </w:rPr>
          </w:pPr>
          <w:r>
            <w:rPr>
              <w:rFonts w:ascii="Arial" w:eastAsia="楷体" w:hAnsi="Arial" w:cs="Arial" w:hint="eastAsia"/>
              <w:sz w:val="21"/>
              <w:szCs w:val="21"/>
              <w:lang w:eastAsia="zh-CN"/>
            </w:rPr>
            <w:t>标准操作规程</w:t>
          </w:r>
          <w:r>
            <w:rPr>
              <w:rFonts w:ascii="Arial" w:eastAsia="楷体" w:hAnsi="Arial" w:cs="Arial"/>
              <w:sz w:val="21"/>
              <w:szCs w:val="21"/>
              <w:lang w:eastAsia="zh-CN"/>
            </w:rPr>
            <w:t>SOP</w:t>
          </w:r>
        </w:p>
      </w:tc>
    </w:tr>
    <w:tr w:rsidR="00910D2F" w14:paraId="0D5198DB" w14:textId="77777777">
      <w:trPr>
        <w:cantSplit/>
        <w:trHeight w:val="356"/>
        <w:jc w:val="center"/>
      </w:trPr>
      <w:tc>
        <w:tcPr>
          <w:tcW w:w="2920" w:type="dxa"/>
          <w:vMerge/>
        </w:tcPr>
        <w:p w14:paraId="3E8789EE" w14:textId="77777777" w:rsidR="00910D2F" w:rsidRDefault="00910D2F">
          <w:pPr>
            <w:rPr>
              <w:sz w:val="20"/>
              <w:szCs w:val="20"/>
              <w:lang w:eastAsia="zh-CN"/>
            </w:rPr>
          </w:pPr>
        </w:p>
      </w:tc>
      <w:tc>
        <w:tcPr>
          <w:tcW w:w="2977" w:type="dxa"/>
          <w:vAlign w:val="center"/>
        </w:tcPr>
        <w:p w14:paraId="70C345ED" w14:textId="77777777" w:rsidR="00910D2F" w:rsidRDefault="00910D2F">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0E5E8678" w14:textId="77777777" w:rsidR="00910D2F" w:rsidRDefault="00910D2F">
          <w:pPr>
            <w:jc w:val="both"/>
            <w:rPr>
              <w:rFonts w:ascii="Arial" w:eastAsia="楷体" w:hAnsi="Arial" w:cs="Arial"/>
              <w:sz w:val="21"/>
              <w:szCs w:val="21"/>
              <w:lang w:eastAsia="zh-CN"/>
            </w:rPr>
          </w:pPr>
        </w:p>
        <w:p w14:paraId="5B595653" w14:textId="77777777" w:rsidR="00910D2F" w:rsidRDefault="00910D2F">
          <w:pPr>
            <w:jc w:val="both"/>
            <w:rPr>
              <w:rFonts w:ascii="Arial" w:eastAsia="楷体" w:hAnsi="Arial" w:cs="Arial"/>
              <w:sz w:val="21"/>
              <w:szCs w:val="21"/>
              <w:lang w:eastAsia="zh-CN"/>
            </w:rPr>
          </w:pPr>
        </w:p>
      </w:tc>
    </w:tr>
  </w:tbl>
  <w:p w14:paraId="0E61AFDA" w14:textId="77777777" w:rsidR="00910D2F" w:rsidRDefault="00910D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910D2F" w14:paraId="1CBED9CC" w14:textId="77777777">
      <w:trPr>
        <w:cantSplit/>
        <w:trHeight w:val="375"/>
      </w:trPr>
      <w:tc>
        <w:tcPr>
          <w:tcW w:w="2920" w:type="dxa"/>
          <w:vMerge w:val="restart"/>
          <w:vAlign w:val="center"/>
        </w:tcPr>
        <w:p w14:paraId="5370CE7A" w14:textId="77777777" w:rsidR="00910D2F" w:rsidRDefault="00910D2F">
          <w:pPr>
            <w:jc w:val="center"/>
            <w:rPr>
              <w:sz w:val="20"/>
              <w:szCs w:val="20"/>
              <w:lang w:eastAsia="zh-CN"/>
            </w:rPr>
          </w:pPr>
          <w:r>
            <w:rPr>
              <w:noProof/>
              <w:lang w:eastAsia="zh-CN"/>
            </w:rPr>
            <w:drawing>
              <wp:inline distT="0" distB="0" distL="0" distR="0" wp14:anchorId="2825AED9" wp14:editId="48B17833">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29ADF17E"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11163A14" w14:textId="77777777" w:rsidR="00910D2F" w:rsidRDefault="00910D2F">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910D2F" w14:paraId="6687C680" w14:textId="77777777">
      <w:trPr>
        <w:cantSplit/>
        <w:trHeight w:val="270"/>
      </w:trPr>
      <w:tc>
        <w:tcPr>
          <w:tcW w:w="2920" w:type="dxa"/>
          <w:vMerge/>
        </w:tcPr>
        <w:p w14:paraId="60B63A5A" w14:textId="77777777" w:rsidR="00910D2F" w:rsidRDefault="00910D2F">
          <w:pPr>
            <w:rPr>
              <w:sz w:val="20"/>
              <w:szCs w:val="20"/>
              <w:lang w:eastAsia="zh-CN"/>
            </w:rPr>
          </w:pPr>
        </w:p>
      </w:tc>
      <w:tc>
        <w:tcPr>
          <w:tcW w:w="2977" w:type="dxa"/>
        </w:tcPr>
        <w:p w14:paraId="49E98754"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1EF98C4A" w14:textId="77777777" w:rsidR="00910D2F" w:rsidRDefault="00910D2F">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910D2F" w14:paraId="1E0B241D" w14:textId="77777777">
      <w:trPr>
        <w:cantSplit/>
        <w:trHeight w:val="359"/>
      </w:trPr>
      <w:tc>
        <w:tcPr>
          <w:tcW w:w="2920" w:type="dxa"/>
          <w:vMerge/>
        </w:tcPr>
        <w:p w14:paraId="01D7119E" w14:textId="77777777" w:rsidR="00910D2F" w:rsidRDefault="00910D2F">
          <w:pPr>
            <w:rPr>
              <w:sz w:val="20"/>
              <w:szCs w:val="20"/>
              <w:lang w:eastAsia="zh-CN"/>
            </w:rPr>
          </w:pPr>
        </w:p>
      </w:tc>
      <w:tc>
        <w:tcPr>
          <w:tcW w:w="2977" w:type="dxa"/>
        </w:tcPr>
        <w:p w14:paraId="32CB8A34"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4581C263" w14:textId="77777777" w:rsidR="00910D2F" w:rsidRDefault="00910D2F">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910D2F" w14:paraId="1E4361D6" w14:textId="77777777">
      <w:trPr>
        <w:cantSplit/>
        <w:trHeight w:val="420"/>
      </w:trPr>
      <w:tc>
        <w:tcPr>
          <w:tcW w:w="2920" w:type="dxa"/>
          <w:vMerge/>
        </w:tcPr>
        <w:p w14:paraId="2C751F57" w14:textId="77777777" w:rsidR="00910D2F" w:rsidRDefault="00910D2F">
          <w:pPr>
            <w:rPr>
              <w:sz w:val="20"/>
              <w:szCs w:val="20"/>
              <w:lang w:eastAsia="zh-CN"/>
            </w:rPr>
          </w:pPr>
        </w:p>
      </w:tc>
      <w:tc>
        <w:tcPr>
          <w:tcW w:w="2977" w:type="dxa"/>
        </w:tcPr>
        <w:p w14:paraId="244005ED"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47302D37" w14:textId="77777777" w:rsidR="00910D2F" w:rsidRDefault="00910D2F">
          <w:pPr>
            <w:rPr>
              <w:rFonts w:ascii="Arial" w:eastAsia="微软雅黑" w:hAnsi="Arial" w:cs="Arial"/>
              <w:sz w:val="21"/>
              <w:szCs w:val="21"/>
              <w:lang w:eastAsia="zh-CN"/>
            </w:rPr>
          </w:pPr>
        </w:p>
      </w:tc>
    </w:tr>
  </w:tbl>
  <w:p w14:paraId="1A0D13D4" w14:textId="77777777" w:rsidR="00910D2F" w:rsidRDefault="00910D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01E02060"/>
    <w:multiLevelType w:val="multilevel"/>
    <w:tmpl w:val="01E02060"/>
    <w:lvl w:ilvl="0">
      <w:start w:val="1"/>
      <w:numFmt w:val="decimal"/>
      <w:lvlText w:val="4.5.4.%1"/>
      <w:lvlJc w:val="left"/>
      <w:pPr>
        <w:ind w:left="1272" w:hanging="420"/>
      </w:pPr>
      <w:rPr>
        <w:rFonts w:hint="eastAsia"/>
      </w:rPr>
    </w:lvl>
    <w:lvl w:ilvl="1">
      <w:start w:val="1"/>
      <w:numFmt w:val="lowerLetter"/>
      <w:lvlText w:val="%2)"/>
      <w:lvlJc w:val="left"/>
      <w:pPr>
        <w:ind w:left="840" w:hanging="420"/>
      </w:pPr>
    </w:lvl>
    <w:lvl w:ilvl="2">
      <w:start w:val="1"/>
      <w:numFmt w:val="decimal"/>
      <w:lvlText w:val="4.5.4.%3"/>
      <w:lvlJc w:val="left"/>
      <w:pPr>
        <w:ind w:left="1260" w:hanging="420"/>
      </w:pPr>
      <w:rPr>
        <w:rFonts w:hint="eastAsia"/>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E8C0683"/>
    <w:multiLevelType w:val="hybridMultilevel"/>
    <w:tmpl w:val="EDBCD854"/>
    <w:lvl w:ilvl="0" w:tplc="7A7AFD7E">
      <w:start w:val="1"/>
      <w:numFmt w:val="lowerLetter"/>
      <w:lvlText w:val="%1"/>
      <w:lvlJc w:val="left"/>
      <w:pPr>
        <w:ind w:left="1292" w:hanging="440"/>
      </w:pPr>
      <w:rPr>
        <w:rFonts w:hint="eastAsia"/>
      </w:rPr>
    </w:lvl>
    <w:lvl w:ilvl="1" w:tplc="04090019" w:tentative="1">
      <w:start w:val="1"/>
      <w:numFmt w:val="lowerLetter"/>
      <w:lvlText w:val="%2)"/>
      <w:lvlJc w:val="left"/>
      <w:pPr>
        <w:ind w:left="1732" w:hanging="440"/>
      </w:pPr>
    </w:lvl>
    <w:lvl w:ilvl="2" w:tplc="0409001B" w:tentative="1">
      <w:start w:val="1"/>
      <w:numFmt w:val="lowerRoman"/>
      <w:lvlText w:val="%3."/>
      <w:lvlJc w:val="right"/>
      <w:pPr>
        <w:ind w:left="2172" w:hanging="440"/>
      </w:pPr>
    </w:lvl>
    <w:lvl w:ilvl="3" w:tplc="0409000F" w:tentative="1">
      <w:start w:val="1"/>
      <w:numFmt w:val="decimal"/>
      <w:lvlText w:val="%4."/>
      <w:lvlJc w:val="left"/>
      <w:pPr>
        <w:ind w:left="2612" w:hanging="440"/>
      </w:pPr>
    </w:lvl>
    <w:lvl w:ilvl="4" w:tplc="04090019" w:tentative="1">
      <w:start w:val="1"/>
      <w:numFmt w:val="lowerLetter"/>
      <w:lvlText w:val="%5)"/>
      <w:lvlJc w:val="left"/>
      <w:pPr>
        <w:ind w:left="3052" w:hanging="440"/>
      </w:pPr>
    </w:lvl>
    <w:lvl w:ilvl="5" w:tplc="0409001B" w:tentative="1">
      <w:start w:val="1"/>
      <w:numFmt w:val="lowerRoman"/>
      <w:lvlText w:val="%6."/>
      <w:lvlJc w:val="right"/>
      <w:pPr>
        <w:ind w:left="3492" w:hanging="440"/>
      </w:pPr>
    </w:lvl>
    <w:lvl w:ilvl="6" w:tplc="0409000F" w:tentative="1">
      <w:start w:val="1"/>
      <w:numFmt w:val="decimal"/>
      <w:lvlText w:val="%7."/>
      <w:lvlJc w:val="left"/>
      <w:pPr>
        <w:ind w:left="3932" w:hanging="440"/>
      </w:pPr>
    </w:lvl>
    <w:lvl w:ilvl="7" w:tplc="04090019" w:tentative="1">
      <w:start w:val="1"/>
      <w:numFmt w:val="lowerLetter"/>
      <w:lvlText w:val="%8)"/>
      <w:lvlJc w:val="left"/>
      <w:pPr>
        <w:ind w:left="4372" w:hanging="440"/>
      </w:pPr>
    </w:lvl>
    <w:lvl w:ilvl="8" w:tplc="0409001B" w:tentative="1">
      <w:start w:val="1"/>
      <w:numFmt w:val="lowerRoman"/>
      <w:lvlText w:val="%9."/>
      <w:lvlJc w:val="right"/>
      <w:pPr>
        <w:ind w:left="4812" w:hanging="440"/>
      </w:pPr>
    </w:lvl>
  </w:abstractNum>
  <w:abstractNum w:abstractNumId="12"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3"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b w:val="0"/>
        <w:bCs w:val="0"/>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4"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5" w15:restartNumberingAfterBreak="0">
    <w:nsid w:val="3EE64226"/>
    <w:multiLevelType w:val="hybridMultilevel"/>
    <w:tmpl w:val="BF0A7254"/>
    <w:lvl w:ilvl="0" w:tplc="EF1CC0F4">
      <w:start w:val="1"/>
      <w:numFmt w:val="lowerLetter"/>
      <w:lvlText w:val="%1"/>
      <w:lvlJc w:val="left"/>
      <w:pPr>
        <w:ind w:left="1234" w:hanging="440"/>
      </w:pPr>
      <w:rPr>
        <w:rFonts w:hint="eastAsia"/>
      </w:rPr>
    </w:lvl>
    <w:lvl w:ilvl="1" w:tplc="04090019" w:tentative="1">
      <w:start w:val="1"/>
      <w:numFmt w:val="lowerLetter"/>
      <w:lvlText w:val="%2)"/>
      <w:lvlJc w:val="left"/>
      <w:pPr>
        <w:ind w:left="1674" w:hanging="440"/>
      </w:pPr>
    </w:lvl>
    <w:lvl w:ilvl="2" w:tplc="0409001B" w:tentative="1">
      <w:start w:val="1"/>
      <w:numFmt w:val="lowerRoman"/>
      <w:lvlText w:val="%3."/>
      <w:lvlJc w:val="right"/>
      <w:pPr>
        <w:ind w:left="2114" w:hanging="440"/>
      </w:pPr>
    </w:lvl>
    <w:lvl w:ilvl="3" w:tplc="0409000F" w:tentative="1">
      <w:start w:val="1"/>
      <w:numFmt w:val="decimal"/>
      <w:lvlText w:val="%4."/>
      <w:lvlJc w:val="left"/>
      <w:pPr>
        <w:ind w:left="2554" w:hanging="440"/>
      </w:pPr>
    </w:lvl>
    <w:lvl w:ilvl="4" w:tplc="04090019" w:tentative="1">
      <w:start w:val="1"/>
      <w:numFmt w:val="lowerLetter"/>
      <w:lvlText w:val="%5)"/>
      <w:lvlJc w:val="left"/>
      <w:pPr>
        <w:ind w:left="2994" w:hanging="440"/>
      </w:pPr>
    </w:lvl>
    <w:lvl w:ilvl="5" w:tplc="0409001B" w:tentative="1">
      <w:start w:val="1"/>
      <w:numFmt w:val="lowerRoman"/>
      <w:lvlText w:val="%6."/>
      <w:lvlJc w:val="right"/>
      <w:pPr>
        <w:ind w:left="3434" w:hanging="440"/>
      </w:pPr>
    </w:lvl>
    <w:lvl w:ilvl="6" w:tplc="0409000F" w:tentative="1">
      <w:start w:val="1"/>
      <w:numFmt w:val="decimal"/>
      <w:lvlText w:val="%7."/>
      <w:lvlJc w:val="left"/>
      <w:pPr>
        <w:ind w:left="3874" w:hanging="440"/>
      </w:pPr>
    </w:lvl>
    <w:lvl w:ilvl="7" w:tplc="04090019" w:tentative="1">
      <w:start w:val="1"/>
      <w:numFmt w:val="lowerLetter"/>
      <w:lvlText w:val="%8)"/>
      <w:lvlJc w:val="left"/>
      <w:pPr>
        <w:ind w:left="4314" w:hanging="440"/>
      </w:pPr>
    </w:lvl>
    <w:lvl w:ilvl="8" w:tplc="0409001B" w:tentative="1">
      <w:start w:val="1"/>
      <w:numFmt w:val="lowerRoman"/>
      <w:lvlText w:val="%9."/>
      <w:lvlJc w:val="right"/>
      <w:pPr>
        <w:ind w:left="4754" w:hanging="440"/>
      </w:pPr>
    </w:lvl>
  </w:abstractNum>
  <w:abstractNum w:abstractNumId="16"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7"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EC55927"/>
    <w:multiLevelType w:val="hybridMultilevel"/>
    <w:tmpl w:val="DFB84E78"/>
    <w:lvl w:ilvl="0" w:tplc="7A7AFD7E">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6610660">
    <w:abstractNumId w:val="12"/>
  </w:num>
  <w:num w:numId="2" w16cid:durableId="820149751">
    <w:abstractNumId w:val="3"/>
  </w:num>
  <w:num w:numId="3" w16cid:durableId="345788170">
    <w:abstractNumId w:val="5"/>
  </w:num>
  <w:num w:numId="4" w16cid:durableId="1990211794">
    <w:abstractNumId w:val="8"/>
  </w:num>
  <w:num w:numId="5" w16cid:durableId="698627269">
    <w:abstractNumId w:val="9"/>
  </w:num>
  <w:num w:numId="6" w16cid:durableId="508565347">
    <w:abstractNumId w:val="6"/>
  </w:num>
  <w:num w:numId="7" w16cid:durableId="475296059">
    <w:abstractNumId w:val="2"/>
  </w:num>
  <w:num w:numId="8" w16cid:durableId="1222903489">
    <w:abstractNumId w:val="7"/>
  </w:num>
  <w:num w:numId="9" w16cid:durableId="1600528664">
    <w:abstractNumId w:val="4"/>
  </w:num>
  <w:num w:numId="10" w16cid:durableId="1063217935">
    <w:abstractNumId w:val="1"/>
  </w:num>
  <w:num w:numId="11" w16cid:durableId="1048454826">
    <w:abstractNumId w:val="0"/>
  </w:num>
  <w:num w:numId="12" w16cid:durableId="706028423">
    <w:abstractNumId w:val="13"/>
  </w:num>
  <w:num w:numId="13" w16cid:durableId="1640459373">
    <w:abstractNumId w:val="16"/>
  </w:num>
  <w:num w:numId="14" w16cid:durableId="465900203">
    <w:abstractNumId w:val="14"/>
  </w:num>
  <w:num w:numId="15" w16cid:durableId="1095595449">
    <w:abstractNumId w:val="17"/>
  </w:num>
  <w:num w:numId="16" w16cid:durableId="292295153">
    <w:abstractNumId w:val="10"/>
  </w:num>
  <w:num w:numId="17" w16cid:durableId="12217901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73038669">
    <w:abstractNumId w:val="13"/>
  </w:num>
  <w:num w:numId="19" w16cid:durableId="270020159">
    <w:abstractNumId w:val="13"/>
  </w:num>
  <w:num w:numId="20" w16cid:durableId="469633489">
    <w:abstractNumId w:val="13"/>
  </w:num>
  <w:num w:numId="21" w16cid:durableId="1778598070">
    <w:abstractNumId w:val="13"/>
  </w:num>
  <w:num w:numId="22" w16cid:durableId="1139037375">
    <w:abstractNumId w:val="13"/>
  </w:num>
  <w:num w:numId="23" w16cid:durableId="786697517">
    <w:abstractNumId w:val="13"/>
  </w:num>
  <w:num w:numId="24" w16cid:durableId="254411031">
    <w:abstractNumId w:val="13"/>
  </w:num>
  <w:num w:numId="25" w16cid:durableId="437872858">
    <w:abstractNumId w:val="13"/>
  </w:num>
  <w:num w:numId="26" w16cid:durableId="1159157357">
    <w:abstractNumId w:val="13"/>
  </w:num>
  <w:num w:numId="27" w16cid:durableId="1516073800">
    <w:abstractNumId w:val="13"/>
  </w:num>
  <w:num w:numId="28" w16cid:durableId="513152789">
    <w:abstractNumId w:val="13"/>
  </w:num>
  <w:num w:numId="29" w16cid:durableId="1192107681">
    <w:abstractNumId w:val="13"/>
  </w:num>
  <w:num w:numId="30" w16cid:durableId="222372325">
    <w:abstractNumId w:val="13"/>
  </w:num>
  <w:num w:numId="31" w16cid:durableId="1254162829">
    <w:abstractNumId w:val="13"/>
  </w:num>
  <w:num w:numId="32" w16cid:durableId="1258098159">
    <w:abstractNumId w:val="13"/>
  </w:num>
  <w:num w:numId="33" w16cid:durableId="1537738014">
    <w:abstractNumId w:val="13"/>
  </w:num>
  <w:num w:numId="34" w16cid:durableId="1145394782">
    <w:abstractNumId w:val="13"/>
  </w:num>
  <w:num w:numId="35" w16cid:durableId="133568300">
    <w:abstractNumId w:val="13"/>
  </w:num>
  <w:num w:numId="36" w16cid:durableId="1364282458">
    <w:abstractNumId w:val="15"/>
  </w:num>
  <w:num w:numId="37" w16cid:durableId="2083329435">
    <w:abstractNumId w:val="18"/>
  </w:num>
  <w:num w:numId="38" w16cid:durableId="631787208">
    <w:abstractNumId w:val="13"/>
  </w:num>
  <w:num w:numId="39" w16cid:durableId="1850635119">
    <w:abstractNumId w:val="13"/>
  </w:num>
  <w:num w:numId="40" w16cid:durableId="1985545996">
    <w:abstractNumId w:val="11"/>
  </w:num>
  <w:num w:numId="41" w16cid:durableId="945236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GB" w:vendorID="64" w:dllVersion="6" w:nlCheck="1" w:checkStyle="0"/>
  <w:activeWritingStyle w:appName="MSWord" w:lang="zh-CN" w:vendorID="64" w:dllVersion="5" w:nlCheck="1" w:checkStyle="1"/>
  <w:activeWritingStyle w:appName="MSWord" w:lang="en-US" w:vendorID="64" w:dllVersion="6" w:nlCheck="1" w:checkStyle="0"/>
  <w:activeWritingStyle w:appName="MSWord" w:lang="zh-CN" w:vendorID="64" w:dllVersion="0"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VkM2MxYThiNzRiNmI3NjBmYzhkYzMwOTIyZjJhNTUifQ=="/>
  </w:docVars>
  <w:rsids>
    <w:rsidRoot w:val="008572C7"/>
    <w:rsid w:val="CEF656EC"/>
    <w:rsid w:val="000023B9"/>
    <w:rsid w:val="00005542"/>
    <w:rsid w:val="00005C1E"/>
    <w:rsid w:val="00010235"/>
    <w:rsid w:val="000103CC"/>
    <w:rsid w:val="0001203E"/>
    <w:rsid w:val="00013705"/>
    <w:rsid w:val="00013A17"/>
    <w:rsid w:val="00015EEF"/>
    <w:rsid w:val="00015FFC"/>
    <w:rsid w:val="000162DC"/>
    <w:rsid w:val="0002494B"/>
    <w:rsid w:val="00025CB3"/>
    <w:rsid w:val="00027AD2"/>
    <w:rsid w:val="000304D7"/>
    <w:rsid w:val="00030C60"/>
    <w:rsid w:val="00033B34"/>
    <w:rsid w:val="00033F6E"/>
    <w:rsid w:val="00036E0B"/>
    <w:rsid w:val="00036F49"/>
    <w:rsid w:val="000378B3"/>
    <w:rsid w:val="00041846"/>
    <w:rsid w:val="000423A0"/>
    <w:rsid w:val="000424CC"/>
    <w:rsid w:val="00042C2B"/>
    <w:rsid w:val="000432AB"/>
    <w:rsid w:val="00044841"/>
    <w:rsid w:val="000471C4"/>
    <w:rsid w:val="000519BE"/>
    <w:rsid w:val="00054E45"/>
    <w:rsid w:val="00055D26"/>
    <w:rsid w:val="00056286"/>
    <w:rsid w:val="00056398"/>
    <w:rsid w:val="00056CC4"/>
    <w:rsid w:val="00061330"/>
    <w:rsid w:val="00064CA2"/>
    <w:rsid w:val="00065542"/>
    <w:rsid w:val="00066A4D"/>
    <w:rsid w:val="0006767E"/>
    <w:rsid w:val="00070977"/>
    <w:rsid w:val="000734A0"/>
    <w:rsid w:val="0007537E"/>
    <w:rsid w:val="00081A70"/>
    <w:rsid w:val="00082642"/>
    <w:rsid w:val="00084008"/>
    <w:rsid w:val="00087416"/>
    <w:rsid w:val="00087F76"/>
    <w:rsid w:val="0009157A"/>
    <w:rsid w:val="000922E3"/>
    <w:rsid w:val="000938E7"/>
    <w:rsid w:val="00094B78"/>
    <w:rsid w:val="000954D1"/>
    <w:rsid w:val="00097A22"/>
    <w:rsid w:val="000A0D99"/>
    <w:rsid w:val="000A24EA"/>
    <w:rsid w:val="000A256A"/>
    <w:rsid w:val="000A3AF0"/>
    <w:rsid w:val="000A64C4"/>
    <w:rsid w:val="000A70C7"/>
    <w:rsid w:val="000B1FD2"/>
    <w:rsid w:val="000B38C8"/>
    <w:rsid w:val="000B7015"/>
    <w:rsid w:val="000C1528"/>
    <w:rsid w:val="000C2321"/>
    <w:rsid w:val="000C3935"/>
    <w:rsid w:val="000C6A84"/>
    <w:rsid w:val="000D016E"/>
    <w:rsid w:val="000D04A1"/>
    <w:rsid w:val="000D27B5"/>
    <w:rsid w:val="000D3309"/>
    <w:rsid w:val="000D5918"/>
    <w:rsid w:val="000D5F67"/>
    <w:rsid w:val="000D7BE0"/>
    <w:rsid w:val="000E0D49"/>
    <w:rsid w:val="000E24F6"/>
    <w:rsid w:val="000E42AE"/>
    <w:rsid w:val="000F3C2A"/>
    <w:rsid w:val="000F46A8"/>
    <w:rsid w:val="00102317"/>
    <w:rsid w:val="00104B42"/>
    <w:rsid w:val="00105BAF"/>
    <w:rsid w:val="00106C31"/>
    <w:rsid w:val="00106FE9"/>
    <w:rsid w:val="00107134"/>
    <w:rsid w:val="00107397"/>
    <w:rsid w:val="00110C63"/>
    <w:rsid w:val="00110D57"/>
    <w:rsid w:val="00111BD4"/>
    <w:rsid w:val="001128B6"/>
    <w:rsid w:val="00115FCE"/>
    <w:rsid w:val="0012327E"/>
    <w:rsid w:val="0012442A"/>
    <w:rsid w:val="00124DDA"/>
    <w:rsid w:val="00124F0E"/>
    <w:rsid w:val="001278F5"/>
    <w:rsid w:val="00127BBF"/>
    <w:rsid w:val="00131FD4"/>
    <w:rsid w:val="00140245"/>
    <w:rsid w:val="00140686"/>
    <w:rsid w:val="001410DA"/>
    <w:rsid w:val="00141C44"/>
    <w:rsid w:val="00141F24"/>
    <w:rsid w:val="001425D6"/>
    <w:rsid w:val="00142C50"/>
    <w:rsid w:val="001435FF"/>
    <w:rsid w:val="00145DA9"/>
    <w:rsid w:val="001469B1"/>
    <w:rsid w:val="00146B52"/>
    <w:rsid w:val="00146E3C"/>
    <w:rsid w:val="001479FE"/>
    <w:rsid w:val="00151F24"/>
    <w:rsid w:val="00160625"/>
    <w:rsid w:val="0016190A"/>
    <w:rsid w:val="00161C2D"/>
    <w:rsid w:val="00165F72"/>
    <w:rsid w:val="001700F3"/>
    <w:rsid w:val="00173D7F"/>
    <w:rsid w:val="00176EEC"/>
    <w:rsid w:val="0017756A"/>
    <w:rsid w:val="0018127F"/>
    <w:rsid w:val="00182BE7"/>
    <w:rsid w:val="001830DB"/>
    <w:rsid w:val="00183A19"/>
    <w:rsid w:val="00185AB5"/>
    <w:rsid w:val="001876C0"/>
    <w:rsid w:val="001936FF"/>
    <w:rsid w:val="00193710"/>
    <w:rsid w:val="001A16FD"/>
    <w:rsid w:val="001A224B"/>
    <w:rsid w:val="001A52CB"/>
    <w:rsid w:val="001A5C22"/>
    <w:rsid w:val="001B1A13"/>
    <w:rsid w:val="001B321A"/>
    <w:rsid w:val="001B33DD"/>
    <w:rsid w:val="001B397B"/>
    <w:rsid w:val="001B4779"/>
    <w:rsid w:val="001B478F"/>
    <w:rsid w:val="001B65B9"/>
    <w:rsid w:val="001C42B4"/>
    <w:rsid w:val="001C60A0"/>
    <w:rsid w:val="001C7B32"/>
    <w:rsid w:val="001C7BA8"/>
    <w:rsid w:val="001D15F1"/>
    <w:rsid w:val="001D293C"/>
    <w:rsid w:val="001D316C"/>
    <w:rsid w:val="001D6447"/>
    <w:rsid w:val="001E01C3"/>
    <w:rsid w:val="001E23AD"/>
    <w:rsid w:val="001E7073"/>
    <w:rsid w:val="001E71F0"/>
    <w:rsid w:val="001F14BC"/>
    <w:rsid w:val="001F1973"/>
    <w:rsid w:val="001F3A7F"/>
    <w:rsid w:val="001F4DCA"/>
    <w:rsid w:val="001F4F3C"/>
    <w:rsid w:val="001F69F3"/>
    <w:rsid w:val="00202601"/>
    <w:rsid w:val="00207B27"/>
    <w:rsid w:val="0021555A"/>
    <w:rsid w:val="00217284"/>
    <w:rsid w:val="00217864"/>
    <w:rsid w:val="0021790D"/>
    <w:rsid w:val="00222FED"/>
    <w:rsid w:val="00225B7C"/>
    <w:rsid w:val="00225C6D"/>
    <w:rsid w:val="00225DF3"/>
    <w:rsid w:val="0022746E"/>
    <w:rsid w:val="002274B6"/>
    <w:rsid w:val="002302B9"/>
    <w:rsid w:val="00230ACD"/>
    <w:rsid w:val="00231358"/>
    <w:rsid w:val="00231A77"/>
    <w:rsid w:val="002373BC"/>
    <w:rsid w:val="002379B9"/>
    <w:rsid w:val="00241534"/>
    <w:rsid w:val="0024168D"/>
    <w:rsid w:val="00246167"/>
    <w:rsid w:val="00250A04"/>
    <w:rsid w:val="0025305C"/>
    <w:rsid w:val="002538A9"/>
    <w:rsid w:val="00253FC4"/>
    <w:rsid w:val="0025441A"/>
    <w:rsid w:val="00255566"/>
    <w:rsid w:val="0025681E"/>
    <w:rsid w:val="002575F1"/>
    <w:rsid w:val="00260C12"/>
    <w:rsid w:val="0026222E"/>
    <w:rsid w:val="00264062"/>
    <w:rsid w:val="00265A0F"/>
    <w:rsid w:val="00265C05"/>
    <w:rsid w:val="0027215F"/>
    <w:rsid w:val="0027456A"/>
    <w:rsid w:val="00274CD6"/>
    <w:rsid w:val="00277200"/>
    <w:rsid w:val="00277B76"/>
    <w:rsid w:val="00282AE5"/>
    <w:rsid w:val="00282F7A"/>
    <w:rsid w:val="002863C6"/>
    <w:rsid w:val="002906AD"/>
    <w:rsid w:val="0029150A"/>
    <w:rsid w:val="00293155"/>
    <w:rsid w:val="00295E01"/>
    <w:rsid w:val="002A21D9"/>
    <w:rsid w:val="002A2C5E"/>
    <w:rsid w:val="002A2D0B"/>
    <w:rsid w:val="002A2E68"/>
    <w:rsid w:val="002A61C0"/>
    <w:rsid w:val="002A6C64"/>
    <w:rsid w:val="002A73F0"/>
    <w:rsid w:val="002A7522"/>
    <w:rsid w:val="002B0E08"/>
    <w:rsid w:val="002B11FD"/>
    <w:rsid w:val="002B15C8"/>
    <w:rsid w:val="002B2A78"/>
    <w:rsid w:val="002B2B9A"/>
    <w:rsid w:val="002B2C1B"/>
    <w:rsid w:val="002B4827"/>
    <w:rsid w:val="002B596E"/>
    <w:rsid w:val="002B5DE3"/>
    <w:rsid w:val="002C1DA3"/>
    <w:rsid w:val="002C4575"/>
    <w:rsid w:val="002C49AC"/>
    <w:rsid w:val="002C5045"/>
    <w:rsid w:val="002C7473"/>
    <w:rsid w:val="002C74EF"/>
    <w:rsid w:val="002D0A15"/>
    <w:rsid w:val="002D0B28"/>
    <w:rsid w:val="002D2984"/>
    <w:rsid w:val="002D3340"/>
    <w:rsid w:val="002D7D2D"/>
    <w:rsid w:val="002E2C7C"/>
    <w:rsid w:val="002E2C97"/>
    <w:rsid w:val="002E3FAE"/>
    <w:rsid w:val="002F4CCE"/>
    <w:rsid w:val="002F691A"/>
    <w:rsid w:val="00300075"/>
    <w:rsid w:val="003002F6"/>
    <w:rsid w:val="003009EF"/>
    <w:rsid w:val="0030300B"/>
    <w:rsid w:val="003031E2"/>
    <w:rsid w:val="00303305"/>
    <w:rsid w:val="003048AE"/>
    <w:rsid w:val="0030614E"/>
    <w:rsid w:val="00306D90"/>
    <w:rsid w:val="00310471"/>
    <w:rsid w:val="00310F94"/>
    <w:rsid w:val="00313E09"/>
    <w:rsid w:val="00314F53"/>
    <w:rsid w:val="00320DF1"/>
    <w:rsid w:val="003273A6"/>
    <w:rsid w:val="003278E0"/>
    <w:rsid w:val="00331D60"/>
    <w:rsid w:val="00336361"/>
    <w:rsid w:val="0033783C"/>
    <w:rsid w:val="00343C44"/>
    <w:rsid w:val="00346358"/>
    <w:rsid w:val="00346718"/>
    <w:rsid w:val="0035145D"/>
    <w:rsid w:val="00352081"/>
    <w:rsid w:val="00357174"/>
    <w:rsid w:val="00363820"/>
    <w:rsid w:val="00366ABC"/>
    <w:rsid w:val="003679EE"/>
    <w:rsid w:val="00372D49"/>
    <w:rsid w:val="00374DCF"/>
    <w:rsid w:val="00375AA2"/>
    <w:rsid w:val="003823DD"/>
    <w:rsid w:val="00384606"/>
    <w:rsid w:val="003852F7"/>
    <w:rsid w:val="00391870"/>
    <w:rsid w:val="00393191"/>
    <w:rsid w:val="00393887"/>
    <w:rsid w:val="003A0FFA"/>
    <w:rsid w:val="003A5227"/>
    <w:rsid w:val="003A5AFA"/>
    <w:rsid w:val="003A5D4D"/>
    <w:rsid w:val="003A6026"/>
    <w:rsid w:val="003A70F1"/>
    <w:rsid w:val="003A7399"/>
    <w:rsid w:val="003B2353"/>
    <w:rsid w:val="003B23B1"/>
    <w:rsid w:val="003B2434"/>
    <w:rsid w:val="003B2E94"/>
    <w:rsid w:val="003B5D6E"/>
    <w:rsid w:val="003B61DE"/>
    <w:rsid w:val="003B6521"/>
    <w:rsid w:val="003B7CC4"/>
    <w:rsid w:val="003C3D72"/>
    <w:rsid w:val="003C452E"/>
    <w:rsid w:val="003C5723"/>
    <w:rsid w:val="003C5DC1"/>
    <w:rsid w:val="003C6E05"/>
    <w:rsid w:val="003C72BB"/>
    <w:rsid w:val="003D1660"/>
    <w:rsid w:val="003D20C3"/>
    <w:rsid w:val="003D67A4"/>
    <w:rsid w:val="003D7119"/>
    <w:rsid w:val="003E1779"/>
    <w:rsid w:val="003E2CB3"/>
    <w:rsid w:val="003E4772"/>
    <w:rsid w:val="003E5091"/>
    <w:rsid w:val="003E5963"/>
    <w:rsid w:val="003E6DFD"/>
    <w:rsid w:val="003E6E56"/>
    <w:rsid w:val="003F03FB"/>
    <w:rsid w:val="003F0823"/>
    <w:rsid w:val="003F0F90"/>
    <w:rsid w:val="003F1F1C"/>
    <w:rsid w:val="003F4AF3"/>
    <w:rsid w:val="003F6AC0"/>
    <w:rsid w:val="003F789C"/>
    <w:rsid w:val="0040266D"/>
    <w:rsid w:val="00402B6C"/>
    <w:rsid w:val="00405F92"/>
    <w:rsid w:val="00410F58"/>
    <w:rsid w:val="00415400"/>
    <w:rsid w:val="004161B8"/>
    <w:rsid w:val="00424B80"/>
    <w:rsid w:val="00425323"/>
    <w:rsid w:val="004258D3"/>
    <w:rsid w:val="00426A0F"/>
    <w:rsid w:val="00432F37"/>
    <w:rsid w:val="00441415"/>
    <w:rsid w:val="004435FC"/>
    <w:rsid w:val="00444B53"/>
    <w:rsid w:val="00444F19"/>
    <w:rsid w:val="00444F86"/>
    <w:rsid w:val="00445892"/>
    <w:rsid w:val="0045047D"/>
    <w:rsid w:val="00451126"/>
    <w:rsid w:val="00452A1C"/>
    <w:rsid w:val="00452BB4"/>
    <w:rsid w:val="00454249"/>
    <w:rsid w:val="004547ED"/>
    <w:rsid w:val="0045694E"/>
    <w:rsid w:val="00457223"/>
    <w:rsid w:val="0045724D"/>
    <w:rsid w:val="004648FA"/>
    <w:rsid w:val="00467D66"/>
    <w:rsid w:val="0047064A"/>
    <w:rsid w:val="00470BE8"/>
    <w:rsid w:val="00471741"/>
    <w:rsid w:val="00471EB9"/>
    <w:rsid w:val="00473C77"/>
    <w:rsid w:val="004774F2"/>
    <w:rsid w:val="00477EA2"/>
    <w:rsid w:val="00482048"/>
    <w:rsid w:val="0048213B"/>
    <w:rsid w:val="0048375D"/>
    <w:rsid w:val="00484A18"/>
    <w:rsid w:val="0048541F"/>
    <w:rsid w:val="00486FDF"/>
    <w:rsid w:val="00487DA4"/>
    <w:rsid w:val="00492155"/>
    <w:rsid w:val="00492464"/>
    <w:rsid w:val="00492EC7"/>
    <w:rsid w:val="00493865"/>
    <w:rsid w:val="004947D6"/>
    <w:rsid w:val="00495A6D"/>
    <w:rsid w:val="0049636F"/>
    <w:rsid w:val="004970B1"/>
    <w:rsid w:val="00497621"/>
    <w:rsid w:val="004A03B5"/>
    <w:rsid w:val="004A198C"/>
    <w:rsid w:val="004A1FC1"/>
    <w:rsid w:val="004A4FD8"/>
    <w:rsid w:val="004A7D26"/>
    <w:rsid w:val="004B1DB5"/>
    <w:rsid w:val="004B4644"/>
    <w:rsid w:val="004B559A"/>
    <w:rsid w:val="004B6250"/>
    <w:rsid w:val="004B6380"/>
    <w:rsid w:val="004B7063"/>
    <w:rsid w:val="004C433B"/>
    <w:rsid w:val="004C4C95"/>
    <w:rsid w:val="004C7DFE"/>
    <w:rsid w:val="004D0CEB"/>
    <w:rsid w:val="004D18D4"/>
    <w:rsid w:val="004D1ECE"/>
    <w:rsid w:val="004D4ACD"/>
    <w:rsid w:val="004D6072"/>
    <w:rsid w:val="004E09DF"/>
    <w:rsid w:val="004E1606"/>
    <w:rsid w:val="004E27B2"/>
    <w:rsid w:val="004E45E9"/>
    <w:rsid w:val="004E531E"/>
    <w:rsid w:val="004E7E63"/>
    <w:rsid w:val="004F475F"/>
    <w:rsid w:val="004F6362"/>
    <w:rsid w:val="004F6FBB"/>
    <w:rsid w:val="0050013B"/>
    <w:rsid w:val="0050270F"/>
    <w:rsid w:val="0050482B"/>
    <w:rsid w:val="0050504D"/>
    <w:rsid w:val="00510228"/>
    <w:rsid w:val="0051173E"/>
    <w:rsid w:val="00515DBC"/>
    <w:rsid w:val="0051610B"/>
    <w:rsid w:val="0052048A"/>
    <w:rsid w:val="00525D67"/>
    <w:rsid w:val="00526CD4"/>
    <w:rsid w:val="00527D04"/>
    <w:rsid w:val="00530412"/>
    <w:rsid w:val="0053094D"/>
    <w:rsid w:val="00532C99"/>
    <w:rsid w:val="00535260"/>
    <w:rsid w:val="00537E38"/>
    <w:rsid w:val="00541BE9"/>
    <w:rsid w:val="00542477"/>
    <w:rsid w:val="00543306"/>
    <w:rsid w:val="005435ED"/>
    <w:rsid w:val="00543FE7"/>
    <w:rsid w:val="00544BDC"/>
    <w:rsid w:val="0054777D"/>
    <w:rsid w:val="005514FB"/>
    <w:rsid w:val="00552E35"/>
    <w:rsid w:val="00556E18"/>
    <w:rsid w:val="00556F0A"/>
    <w:rsid w:val="00557E78"/>
    <w:rsid w:val="00560BB2"/>
    <w:rsid w:val="00562C6D"/>
    <w:rsid w:val="005650F5"/>
    <w:rsid w:val="005669D1"/>
    <w:rsid w:val="0057189E"/>
    <w:rsid w:val="0057750D"/>
    <w:rsid w:val="00580E41"/>
    <w:rsid w:val="00582CCF"/>
    <w:rsid w:val="005847F8"/>
    <w:rsid w:val="005862BA"/>
    <w:rsid w:val="005873B9"/>
    <w:rsid w:val="00587BB3"/>
    <w:rsid w:val="005923F8"/>
    <w:rsid w:val="0059275B"/>
    <w:rsid w:val="0059280B"/>
    <w:rsid w:val="0059352B"/>
    <w:rsid w:val="005946F7"/>
    <w:rsid w:val="00594BA4"/>
    <w:rsid w:val="00596556"/>
    <w:rsid w:val="00596AAB"/>
    <w:rsid w:val="00597468"/>
    <w:rsid w:val="005A115B"/>
    <w:rsid w:val="005A46F2"/>
    <w:rsid w:val="005A6337"/>
    <w:rsid w:val="005A7A64"/>
    <w:rsid w:val="005B5817"/>
    <w:rsid w:val="005B7B6C"/>
    <w:rsid w:val="005C0093"/>
    <w:rsid w:val="005C1913"/>
    <w:rsid w:val="005C3D06"/>
    <w:rsid w:val="005C4DAB"/>
    <w:rsid w:val="005C5B94"/>
    <w:rsid w:val="005C76CD"/>
    <w:rsid w:val="005D0A63"/>
    <w:rsid w:val="005D0F0A"/>
    <w:rsid w:val="005D28EF"/>
    <w:rsid w:val="005D4102"/>
    <w:rsid w:val="005D4664"/>
    <w:rsid w:val="005E3FF0"/>
    <w:rsid w:val="005E6015"/>
    <w:rsid w:val="005E6350"/>
    <w:rsid w:val="005F1B14"/>
    <w:rsid w:val="005F1F9E"/>
    <w:rsid w:val="005F237B"/>
    <w:rsid w:val="005F4ECF"/>
    <w:rsid w:val="005F4FFA"/>
    <w:rsid w:val="0060026A"/>
    <w:rsid w:val="006009D9"/>
    <w:rsid w:val="00601213"/>
    <w:rsid w:val="0060206E"/>
    <w:rsid w:val="006037E3"/>
    <w:rsid w:val="00604284"/>
    <w:rsid w:val="006065BE"/>
    <w:rsid w:val="00607981"/>
    <w:rsid w:val="00610AC4"/>
    <w:rsid w:val="006115E5"/>
    <w:rsid w:val="00612AE6"/>
    <w:rsid w:val="0061557C"/>
    <w:rsid w:val="00615703"/>
    <w:rsid w:val="0061571C"/>
    <w:rsid w:val="00620951"/>
    <w:rsid w:val="00621C19"/>
    <w:rsid w:val="00622389"/>
    <w:rsid w:val="006226FC"/>
    <w:rsid w:val="00627580"/>
    <w:rsid w:val="00630101"/>
    <w:rsid w:val="00630B2E"/>
    <w:rsid w:val="00634A0E"/>
    <w:rsid w:val="00635843"/>
    <w:rsid w:val="00636919"/>
    <w:rsid w:val="0064585D"/>
    <w:rsid w:val="00655E6E"/>
    <w:rsid w:val="00656181"/>
    <w:rsid w:val="00656B85"/>
    <w:rsid w:val="00657B3E"/>
    <w:rsid w:val="006619DA"/>
    <w:rsid w:val="006621E5"/>
    <w:rsid w:val="006625EA"/>
    <w:rsid w:val="0066401E"/>
    <w:rsid w:val="006654C5"/>
    <w:rsid w:val="00665A4A"/>
    <w:rsid w:val="00666B37"/>
    <w:rsid w:val="00670F97"/>
    <w:rsid w:val="00672617"/>
    <w:rsid w:val="00674AA7"/>
    <w:rsid w:val="00674B71"/>
    <w:rsid w:val="00676213"/>
    <w:rsid w:val="00682CEC"/>
    <w:rsid w:val="00683665"/>
    <w:rsid w:val="00684CB9"/>
    <w:rsid w:val="006852DA"/>
    <w:rsid w:val="00686029"/>
    <w:rsid w:val="00691FBD"/>
    <w:rsid w:val="0069257B"/>
    <w:rsid w:val="006931F4"/>
    <w:rsid w:val="0069339F"/>
    <w:rsid w:val="0069624C"/>
    <w:rsid w:val="006973E2"/>
    <w:rsid w:val="006A062F"/>
    <w:rsid w:val="006A5BD2"/>
    <w:rsid w:val="006B4E1F"/>
    <w:rsid w:val="006B53B8"/>
    <w:rsid w:val="006C0AE0"/>
    <w:rsid w:val="006C1B9C"/>
    <w:rsid w:val="006C2FAE"/>
    <w:rsid w:val="006C3142"/>
    <w:rsid w:val="006C4B75"/>
    <w:rsid w:val="006C5846"/>
    <w:rsid w:val="006C7225"/>
    <w:rsid w:val="006D01A5"/>
    <w:rsid w:val="006D2E30"/>
    <w:rsid w:val="006D6FE2"/>
    <w:rsid w:val="006E1DC5"/>
    <w:rsid w:val="006E2371"/>
    <w:rsid w:val="006E45CF"/>
    <w:rsid w:val="006E557A"/>
    <w:rsid w:val="006E5DFC"/>
    <w:rsid w:val="006E7C4C"/>
    <w:rsid w:val="006F0576"/>
    <w:rsid w:val="006F198A"/>
    <w:rsid w:val="006F2017"/>
    <w:rsid w:val="006F2E09"/>
    <w:rsid w:val="006F2FD4"/>
    <w:rsid w:val="006F61AE"/>
    <w:rsid w:val="00700280"/>
    <w:rsid w:val="00703F63"/>
    <w:rsid w:val="007129E3"/>
    <w:rsid w:val="00717695"/>
    <w:rsid w:val="00720D67"/>
    <w:rsid w:val="00721204"/>
    <w:rsid w:val="007223BA"/>
    <w:rsid w:val="00722ADB"/>
    <w:rsid w:val="007235C0"/>
    <w:rsid w:val="007249F2"/>
    <w:rsid w:val="007271B8"/>
    <w:rsid w:val="00730500"/>
    <w:rsid w:val="00730C24"/>
    <w:rsid w:val="00732A66"/>
    <w:rsid w:val="007342D5"/>
    <w:rsid w:val="00734341"/>
    <w:rsid w:val="00735EC6"/>
    <w:rsid w:val="00741FD8"/>
    <w:rsid w:val="0074227F"/>
    <w:rsid w:val="00744763"/>
    <w:rsid w:val="007467ED"/>
    <w:rsid w:val="00750451"/>
    <w:rsid w:val="00757F1A"/>
    <w:rsid w:val="00760AF5"/>
    <w:rsid w:val="00761BFA"/>
    <w:rsid w:val="00761C0B"/>
    <w:rsid w:val="00761E96"/>
    <w:rsid w:val="00764A90"/>
    <w:rsid w:val="007673BC"/>
    <w:rsid w:val="007679D2"/>
    <w:rsid w:val="00767E74"/>
    <w:rsid w:val="007713C8"/>
    <w:rsid w:val="007743D8"/>
    <w:rsid w:val="0077467C"/>
    <w:rsid w:val="00774A62"/>
    <w:rsid w:val="0077525D"/>
    <w:rsid w:val="00775ECB"/>
    <w:rsid w:val="00776C43"/>
    <w:rsid w:val="0077710C"/>
    <w:rsid w:val="00777710"/>
    <w:rsid w:val="0077775A"/>
    <w:rsid w:val="0077778C"/>
    <w:rsid w:val="00777A69"/>
    <w:rsid w:val="00777A83"/>
    <w:rsid w:val="00782BCE"/>
    <w:rsid w:val="00784DD7"/>
    <w:rsid w:val="007916E3"/>
    <w:rsid w:val="00791F52"/>
    <w:rsid w:val="00792CAD"/>
    <w:rsid w:val="0079336D"/>
    <w:rsid w:val="00794F18"/>
    <w:rsid w:val="00795E33"/>
    <w:rsid w:val="00796FF7"/>
    <w:rsid w:val="007973F1"/>
    <w:rsid w:val="00797D02"/>
    <w:rsid w:val="007A30A2"/>
    <w:rsid w:val="007A385D"/>
    <w:rsid w:val="007A4B1D"/>
    <w:rsid w:val="007A59F9"/>
    <w:rsid w:val="007A7681"/>
    <w:rsid w:val="007B22E0"/>
    <w:rsid w:val="007B2719"/>
    <w:rsid w:val="007B3500"/>
    <w:rsid w:val="007B42FE"/>
    <w:rsid w:val="007C010E"/>
    <w:rsid w:val="007C178A"/>
    <w:rsid w:val="007C4965"/>
    <w:rsid w:val="007C50F2"/>
    <w:rsid w:val="007C66CB"/>
    <w:rsid w:val="007D14FB"/>
    <w:rsid w:val="007D1B5A"/>
    <w:rsid w:val="007D25CA"/>
    <w:rsid w:val="007D45B7"/>
    <w:rsid w:val="007D4726"/>
    <w:rsid w:val="007D624B"/>
    <w:rsid w:val="007D7205"/>
    <w:rsid w:val="007E120F"/>
    <w:rsid w:val="007E27A1"/>
    <w:rsid w:val="007E3CC0"/>
    <w:rsid w:val="007E4871"/>
    <w:rsid w:val="007E4DB4"/>
    <w:rsid w:val="007E5979"/>
    <w:rsid w:val="007E5E56"/>
    <w:rsid w:val="007E68BC"/>
    <w:rsid w:val="007E6EE8"/>
    <w:rsid w:val="007F0144"/>
    <w:rsid w:val="007F202A"/>
    <w:rsid w:val="007F3E71"/>
    <w:rsid w:val="007F5E19"/>
    <w:rsid w:val="007F62D3"/>
    <w:rsid w:val="008026C4"/>
    <w:rsid w:val="00803E42"/>
    <w:rsid w:val="00804692"/>
    <w:rsid w:val="00805007"/>
    <w:rsid w:val="0080686E"/>
    <w:rsid w:val="008102FC"/>
    <w:rsid w:val="00813F14"/>
    <w:rsid w:val="0081751E"/>
    <w:rsid w:val="00817ACA"/>
    <w:rsid w:val="008213E1"/>
    <w:rsid w:val="00821C0D"/>
    <w:rsid w:val="00821FBF"/>
    <w:rsid w:val="00822322"/>
    <w:rsid w:val="00824064"/>
    <w:rsid w:val="008259A1"/>
    <w:rsid w:val="008269AA"/>
    <w:rsid w:val="00827DE7"/>
    <w:rsid w:val="0083377F"/>
    <w:rsid w:val="00834285"/>
    <w:rsid w:val="00840D6F"/>
    <w:rsid w:val="00842BBB"/>
    <w:rsid w:val="0084758A"/>
    <w:rsid w:val="00851853"/>
    <w:rsid w:val="008523C6"/>
    <w:rsid w:val="008532B8"/>
    <w:rsid w:val="00853EBE"/>
    <w:rsid w:val="00855061"/>
    <w:rsid w:val="0085623A"/>
    <w:rsid w:val="00856A58"/>
    <w:rsid w:val="008572C7"/>
    <w:rsid w:val="00860D4E"/>
    <w:rsid w:val="0086227A"/>
    <w:rsid w:val="00862F5D"/>
    <w:rsid w:val="008677E6"/>
    <w:rsid w:val="00871EDC"/>
    <w:rsid w:val="008740C2"/>
    <w:rsid w:val="00874AC9"/>
    <w:rsid w:val="00874C5A"/>
    <w:rsid w:val="008806FE"/>
    <w:rsid w:val="008810D4"/>
    <w:rsid w:val="00882278"/>
    <w:rsid w:val="00882AA2"/>
    <w:rsid w:val="00882E1B"/>
    <w:rsid w:val="00884660"/>
    <w:rsid w:val="00884799"/>
    <w:rsid w:val="0089128D"/>
    <w:rsid w:val="0089198F"/>
    <w:rsid w:val="00892F7D"/>
    <w:rsid w:val="008932C1"/>
    <w:rsid w:val="00894C44"/>
    <w:rsid w:val="0089590F"/>
    <w:rsid w:val="00895CDB"/>
    <w:rsid w:val="00895DC2"/>
    <w:rsid w:val="0089607F"/>
    <w:rsid w:val="008962B6"/>
    <w:rsid w:val="008A067C"/>
    <w:rsid w:val="008A1C63"/>
    <w:rsid w:val="008A4FF0"/>
    <w:rsid w:val="008A5473"/>
    <w:rsid w:val="008A5695"/>
    <w:rsid w:val="008A5EA8"/>
    <w:rsid w:val="008A7C58"/>
    <w:rsid w:val="008B4CC2"/>
    <w:rsid w:val="008B7BD2"/>
    <w:rsid w:val="008C289F"/>
    <w:rsid w:val="008C3DF8"/>
    <w:rsid w:val="008C48FB"/>
    <w:rsid w:val="008C660C"/>
    <w:rsid w:val="008C7593"/>
    <w:rsid w:val="008C7DEF"/>
    <w:rsid w:val="008D1DB5"/>
    <w:rsid w:val="008D2122"/>
    <w:rsid w:val="008D245D"/>
    <w:rsid w:val="008D3228"/>
    <w:rsid w:val="008D3FB1"/>
    <w:rsid w:val="008D53E1"/>
    <w:rsid w:val="008D5525"/>
    <w:rsid w:val="008D55EF"/>
    <w:rsid w:val="008E1F00"/>
    <w:rsid w:val="008E2C68"/>
    <w:rsid w:val="008E3606"/>
    <w:rsid w:val="008E648C"/>
    <w:rsid w:val="008F27EF"/>
    <w:rsid w:val="008F4AB9"/>
    <w:rsid w:val="008F5764"/>
    <w:rsid w:val="008F6F96"/>
    <w:rsid w:val="008F767F"/>
    <w:rsid w:val="00902117"/>
    <w:rsid w:val="0090229A"/>
    <w:rsid w:val="00903E70"/>
    <w:rsid w:val="00906062"/>
    <w:rsid w:val="0091096B"/>
    <w:rsid w:val="00910D2F"/>
    <w:rsid w:val="009169A6"/>
    <w:rsid w:val="00916FA4"/>
    <w:rsid w:val="00917AAA"/>
    <w:rsid w:val="0092045F"/>
    <w:rsid w:val="009206BC"/>
    <w:rsid w:val="00921739"/>
    <w:rsid w:val="00923EB3"/>
    <w:rsid w:val="009244D6"/>
    <w:rsid w:val="00924EF3"/>
    <w:rsid w:val="00927F09"/>
    <w:rsid w:val="009301F2"/>
    <w:rsid w:val="009315B0"/>
    <w:rsid w:val="009316BF"/>
    <w:rsid w:val="00934906"/>
    <w:rsid w:val="00934D2B"/>
    <w:rsid w:val="00934F86"/>
    <w:rsid w:val="00937C75"/>
    <w:rsid w:val="00942290"/>
    <w:rsid w:val="00944A26"/>
    <w:rsid w:val="00945198"/>
    <w:rsid w:val="009458ED"/>
    <w:rsid w:val="00945E59"/>
    <w:rsid w:val="009470A1"/>
    <w:rsid w:val="00947C53"/>
    <w:rsid w:val="00953757"/>
    <w:rsid w:val="00956CE2"/>
    <w:rsid w:val="009636D5"/>
    <w:rsid w:val="00967B68"/>
    <w:rsid w:val="00973FC1"/>
    <w:rsid w:val="00975244"/>
    <w:rsid w:val="009755EB"/>
    <w:rsid w:val="009759D3"/>
    <w:rsid w:val="00976BBE"/>
    <w:rsid w:val="00976E9A"/>
    <w:rsid w:val="0097789F"/>
    <w:rsid w:val="0098223E"/>
    <w:rsid w:val="00983591"/>
    <w:rsid w:val="00985A5B"/>
    <w:rsid w:val="00985CF8"/>
    <w:rsid w:val="009869DA"/>
    <w:rsid w:val="00986E9C"/>
    <w:rsid w:val="00987433"/>
    <w:rsid w:val="009920A1"/>
    <w:rsid w:val="00992EAE"/>
    <w:rsid w:val="00993737"/>
    <w:rsid w:val="009943EC"/>
    <w:rsid w:val="00994FB7"/>
    <w:rsid w:val="00995889"/>
    <w:rsid w:val="00996040"/>
    <w:rsid w:val="0099694A"/>
    <w:rsid w:val="009A0566"/>
    <w:rsid w:val="009A07BC"/>
    <w:rsid w:val="009A1803"/>
    <w:rsid w:val="009A2132"/>
    <w:rsid w:val="009A2647"/>
    <w:rsid w:val="009A2A88"/>
    <w:rsid w:val="009A441C"/>
    <w:rsid w:val="009A5DC1"/>
    <w:rsid w:val="009B0FEA"/>
    <w:rsid w:val="009B14C7"/>
    <w:rsid w:val="009B37C9"/>
    <w:rsid w:val="009B59F5"/>
    <w:rsid w:val="009C2DD2"/>
    <w:rsid w:val="009C2FC9"/>
    <w:rsid w:val="009C4523"/>
    <w:rsid w:val="009C52F0"/>
    <w:rsid w:val="009C595D"/>
    <w:rsid w:val="009C698A"/>
    <w:rsid w:val="009C6E8B"/>
    <w:rsid w:val="009C706F"/>
    <w:rsid w:val="009C74EF"/>
    <w:rsid w:val="009C767D"/>
    <w:rsid w:val="009C79F8"/>
    <w:rsid w:val="009D07B7"/>
    <w:rsid w:val="009D173D"/>
    <w:rsid w:val="009D28A3"/>
    <w:rsid w:val="009D5196"/>
    <w:rsid w:val="009D6711"/>
    <w:rsid w:val="009E1ABB"/>
    <w:rsid w:val="009E2624"/>
    <w:rsid w:val="009E47BD"/>
    <w:rsid w:val="009E491A"/>
    <w:rsid w:val="009E59BC"/>
    <w:rsid w:val="009E604A"/>
    <w:rsid w:val="009F0486"/>
    <w:rsid w:val="009F0B8C"/>
    <w:rsid w:val="009F455C"/>
    <w:rsid w:val="009F499E"/>
    <w:rsid w:val="009F617E"/>
    <w:rsid w:val="009F646A"/>
    <w:rsid w:val="009F72B7"/>
    <w:rsid w:val="00A01139"/>
    <w:rsid w:val="00A01B54"/>
    <w:rsid w:val="00A0205F"/>
    <w:rsid w:val="00A02ADC"/>
    <w:rsid w:val="00A036BA"/>
    <w:rsid w:val="00A07930"/>
    <w:rsid w:val="00A114A9"/>
    <w:rsid w:val="00A16A73"/>
    <w:rsid w:val="00A20171"/>
    <w:rsid w:val="00A21063"/>
    <w:rsid w:val="00A23B8C"/>
    <w:rsid w:val="00A24567"/>
    <w:rsid w:val="00A258D7"/>
    <w:rsid w:val="00A31A74"/>
    <w:rsid w:val="00A40C56"/>
    <w:rsid w:val="00A4114F"/>
    <w:rsid w:val="00A44731"/>
    <w:rsid w:val="00A46611"/>
    <w:rsid w:val="00A477F4"/>
    <w:rsid w:val="00A50953"/>
    <w:rsid w:val="00A516AE"/>
    <w:rsid w:val="00A52666"/>
    <w:rsid w:val="00A542BB"/>
    <w:rsid w:val="00A54C12"/>
    <w:rsid w:val="00A6348A"/>
    <w:rsid w:val="00A72495"/>
    <w:rsid w:val="00A73998"/>
    <w:rsid w:val="00A73C2E"/>
    <w:rsid w:val="00A74F47"/>
    <w:rsid w:val="00A81FF0"/>
    <w:rsid w:val="00A822EF"/>
    <w:rsid w:val="00A824FA"/>
    <w:rsid w:val="00A8331E"/>
    <w:rsid w:val="00A84758"/>
    <w:rsid w:val="00A90B4A"/>
    <w:rsid w:val="00A939D7"/>
    <w:rsid w:val="00A94E7E"/>
    <w:rsid w:val="00A96372"/>
    <w:rsid w:val="00A9700C"/>
    <w:rsid w:val="00AA119D"/>
    <w:rsid w:val="00AA1D24"/>
    <w:rsid w:val="00AA36B9"/>
    <w:rsid w:val="00AA4E64"/>
    <w:rsid w:val="00AA536A"/>
    <w:rsid w:val="00AA6235"/>
    <w:rsid w:val="00AB021F"/>
    <w:rsid w:val="00AB1E00"/>
    <w:rsid w:val="00AC0AA7"/>
    <w:rsid w:val="00AC25EB"/>
    <w:rsid w:val="00AC310E"/>
    <w:rsid w:val="00AC52D6"/>
    <w:rsid w:val="00AC630A"/>
    <w:rsid w:val="00AD3B88"/>
    <w:rsid w:val="00AD43C6"/>
    <w:rsid w:val="00AD454E"/>
    <w:rsid w:val="00AD4F0D"/>
    <w:rsid w:val="00AD5F46"/>
    <w:rsid w:val="00AD6B17"/>
    <w:rsid w:val="00AD728B"/>
    <w:rsid w:val="00AD7584"/>
    <w:rsid w:val="00AE0A1F"/>
    <w:rsid w:val="00AE0B7D"/>
    <w:rsid w:val="00AE0D9B"/>
    <w:rsid w:val="00AE107E"/>
    <w:rsid w:val="00AE3B37"/>
    <w:rsid w:val="00AE68CD"/>
    <w:rsid w:val="00AF09CA"/>
    <w:rsid w:val="00AF12FF"/>
    <w:rsid w:val="00AF25B4"/>
    <w:rsid w:val="00AF2C60"/>
    <w:rsid w:val="00AF2DC6"/>
    <w:rsid w:val="00AF6910"/>
    <w:rsid w:val="00AF7630"/>
    <w:rsid w:val="00B000F0"/>
    <w:rsid w:val="00B00AD2"/>
    <w:rsid w:val="00B00F87"/>
    <w:rsid w:val="00B026FD"/>
    <w:rsid w:val="00B02AFA"/>
    <w:rsid w:val="00B04215"/>
    <w:rsid w:val="00B06EFE"/>
    <w:rsid w:val="00B11B4C"/>
    <w:rsid w:val="00B12759"/>
    <w:rsid w:val="00B15AFA"/>
    <w:rsid w:val="00B17313"/>
    <w:rsid w:val="00B22291"/>
    <w:rsid w:val="00B24FEF"/>
    <w:rsid w:val="00B25F13"/>
    <w:rsid w:val="00B25F7B"/>
    <w:rsid w:val="00B27831"/>
    <w:rsid w:val="00B30F62"/>
    <w:rsid w:val="00B30F64"/>
    <w:rsid w:val="00B32CA6"/>
    <w:rsid w:val="00B3632C"/>
    <w:rsid w:val="00B365E0"/>
    <w:rsid w:val="00B3702E"/>
    <w:rsid w:val="00B411E7"/>
    <w:rsid w:val="00B41821"/>
    <w:rsid w:val="00B4320F"/>
    <w:rsid w:val="00B45CAC"/>
    <w:rsid w:val="00B46EFD"/>
    <w:rsid w:val="00B5030B"/>
    <w:rsid w:val="00B50A0B"/>
    <w:rsid w:val="00B52588"/>
    <w:rsid w:val="00B54814"/>
    <w:rsid w:val="00B562BC"/>
    <w:rsid w:val="00B602F7"/>
    <w:rsid w:val="00B613C7"/>
    <w:rsid w:val="00B628FF"/>
    <w:rsid w:val="00B62F75"/>
    <w:rsid w:val="00B67598"/>
    <w:rsid w:val="00B71C4C"/>
    <w:rsid w:val="00B72422"/>
    <w:rsid w:val="00B72FBD"/>
    <w:rsid w:val="00B745A6"/>
    <w:rsid w:val="00B755B2"/>
    <w:rsid w:val="00B76DA0"/>
    <w:rsid w:val="00B773E0"/>
    <w:rsid w:val="00B77BCA"/>
    <w:rsid w:val="00B80ACE"/>
    <w:rsid w:val="00B80EAD"/>
    <w:rsid w:val="00B815BD"/>
    <w:rsid w:val="00B81B8D"/>
    <w:rsid w:val="00B83FFE"/>
    <w:rsid w:val="00B84925"/>
    <w:rsid w:val="00B87D90"/>
    <w:rsid w:val="00B91702"/>
    <w:rsid w:val="00B9176A"/>
    <w:rsid w:val="00B9505A"/>
    <w:rsid w:val="00BA1FB1"/>
    <w:rsid w:val="00BA3193"/>
    <w:rsid w:val="00BA3287"/>
    <w:rsid w:val="00BA35BC"/>
    <w:rsid w:val="00BA3E05"/>
    <w:rsid w:val="00BA48C3"/>
    <w:rsid w:val="00BA4D25"/>
    <w:rsid w:val="00BA6BEA"/>
    <w:rsid w:val="00BA7093"/>
    <w:rsid w:val="00BA7B49"/>
    <w:rsid w:val="00BB0C1B"/>
    <w:rsid w:val="00BB27F9"/>
    <w:rsid w:val="00BB2FD0"/>
    <w:rsid w:val="00BB3DD8"/>
    <w:rsid w:val="00BB478F"/>
    <w:rsid w:val="00BB654E"/>
    <w:rsid w:val="00BC2D91"/>
    <w:rsid w:val="00BC3EBD"/>
    <w:rsid w:val="00BC477C"/>
    <w:rsid w:val="00BC4ACA"/>
    <w:rsid w:val="00BC5F2F"/>
    <w:rsid w:val="00BC6805"/>
    <w:rsid w:val="00BD01CB"/>
    <w:rsid w:val="00BD1BA7"/>
    <w:rsid w:val="00BD3541"/>
    <w:rsid w:val="00BE1F4F"/>
    <w:rsid w:val="00BE23A4"/>
    <w:rsid w:val="00BE3263"/>
    <w:rsid w:val="00BE6525"/>
    <w:rsid w:val="00BE7A2D"/>
    <w:rsid w:val="00BF0398"/>
    <w:rsid w:val="00BF5208"/>
    <w:rsid w:val="00BF540E"/>
    <w:rsid w:val="00BF6AF1"/>
    <w:rsid w:val="00C003E4"/>
    <w:rsid w:val="00C02A54"/>
    <w:rsid w:val="00C0372A"/>
    <w:rsid w:val="00C05682"/>
    <w:rsid w:val="00C10CEF"/>
    <w:rsid w:val="00C13D04"/>
    <w:rsid w:val="00C17885"/>
    <w:rsid w:val="00C17BBD"/>
    <w:rsid w:val="00C227B0"/>
    <w:rsid w:val="00C23CF8"/>
    <w:rsid w:val="00C24079"/>
    <w:rsid w:val="00C2579F"/>
    <w:rsid w:val="00C26455"/>
    <w:rsid w:val="00C27E93"/>
    <w:rsid w:val="00C30E9B"/>
    <w:rsid w:val="00C31432"/>
    <w:rsid w:val="00C31F8C"/>
    <w:rsid w:val="00C33266"/>
    <w:rsid w:val="00C34C8E"/>
    <w:rsid w:val="00C36763"/>
    <w:rsid w:val="00C3769F"/>
    <w:rsid w:val="00C412BB"/>
    <w:rsid w:val="00C42633"/>
    <w:rsid w:val="00C427F8"/>
    <w:rsid w:val="00C46E9E"/>
    <w:rsid w:val="00C47BC0"/>
    <w:rsid w:val="00C50754"/>
    <w:rsid w:val="00C50CB5"/>
    <w:rsid w:val="00C515E5"/>
    <w:rsid w:val="00C521FE"/>
    <w:rsid w:val="00C5260C"/>
    <w:rsid w:val="00C56344"/>
    <w:rsid w:val="00C5662F"/>
    <w:rsid w:val="00C56654"/>
    <w:rsid w:val="00C56659"/>
    <w:rsid w:val="00C567DA"/>
    <w:rsid w:val="00C63606"/>
    <w:rsid w:val="00C6501F"/>
    <w:rsid w:val="00C66207"/>
    <w:rsid w:val="00C70B49"/>
    <w:rsid w:val="00C721C4"/>
    <w:rsid w:val="00C7240B"/>
    <w:rsid w:val="00C76F94"/>
    <w:rsid w:val="00C77438"/>
    <w:rsid w:val="00C777D5"/>
    <w:rsid w:val="00C8036C"/>
    <w:rsid w:val="00C80FA8"/>
    <w:rsid w:val="00C8105C"/>
    <w:rsid w:val="00C81C8A"/>
    <w:rsid w:val="00C82E5E"/>
    <w:rsid w:val="00C87428"/>
    <w:rsid w:val="00C93013"/>
    <w:rsid w:val="00C94DBD"/>
    <w:rsid w:val="00C96FD1"/>
    <w:rsid w:val="00CA0B5A"/>
    <w:rsid w:val="00CA24EE"/>
    <w:rsid w:val="00CA3049"/>
    <w:rsid w:val="00CA6D38"/>
    <w:rsid w:val="00CB070B"/>
    <w:rsid w:val="00CB080B"/>
    <w:rsid w:val="00CB1DDC"/>
    <w:rsid w:val="00CB5638"/>
    <w:rsid w:val="00CB7C50"/>
    <w:rsid w:val="00CC333E"/>
    <w:rsid w:val="00CC4ADA"/>
    <w:rsid w:val="00CC6247"/>
    <w:rsid w:val="00CD157B"/>
    <w:rsid w:val="00CD17CF"/>
    <w:rsid w:val="00CD23BA"/>
    <w:rsid w:val="00CD3516"/>
    <w:rsid w:val="00CD44E6"/>
    <w:rsid w:val="00CD5F79"/>
    <w:rsid w:val="00CD606B"/>
    <w:rsid w:val="00CD71F8"/>
    <w:rsid w:val="00CE1642"/>
    <w:rsid w:val="00CE1D6F"/>
    <w:rsid w:val="00CE455F"/>
    <w:rsid w:val="00CE4FC3"/>
    <w:rsid w:val="00CE5C60"/>
    <w:rsid w:val="00CE7F1F"/>
    <w:rsid w:val="00CF0A5D"/>
    <w:rsid w:val="00CF1D8F"/>
    <w:rsid w:val="00CF270E"/>
    <w:rsid w:val="00CF31FA"/>
    <w:rsid w:val="00CF6B37"/>
    <w:rsid w:val="00CF717F"/>
    <w:rsid w:val="00CF791D"/>
    <w:rsid w:val="00CF7AA6"/>
    <w:rsid w:val="00CF7D10"/>
    <w:rsid w:val="00D00175"/>
    <w:rsid w:val="00D00F50"/>
    <w:rsid w:val="00D06B6E"/>
    <w:rsid w:val="00D07614"/>
    <w:rsid w:val="00D12039"/>
    <w:rsid w:val="00D143D5"/>
    <w:rsid w:val="00D1472F"/>
    <w:rsid w:val="00D15ADE"/>
    <w:rsid w:val="00D169CC"/>
    <w:rsid w:val="00D2413A"/>
    <w:rsid w:val="00D26B4B"/>
    <w:rsid w:val="00D30216"/>
    <w:rsid w:val="00D311A5"/>
    <w:rsid w:val="00D31B7B"/>
    <w:rsid w:val="00D31E54"/>
    <w:rsid w:val="00D3510A"/>
    <w:rsid w:val="00D352C6"/>
    <w:rsid w:val="00D35F33"/>
    <w:rsid w:val="00D37EFA"/>
    <w:rsid w:val="00D40F2D"/>
    <w:rsid w:val="00D422C1"/>
    <w:rsid w:val="00D451F2"/>
    <w:rsid w:val="00D47206"/>
    <w:rsid w:val="00D51159"/>
    <w:rsid w:val="00D56BC6"/>
    <w:rsid w:val="00D5753C"/>
    <w:rsid w:val="00D5777E"/>
    <w:rsid w:val="00D6123D"/>
    <w:rsid w:val="00D61862"/>
    <w:rsid w:val="00D62AA9"/>
    <w:rsid w:val="00D63131"/>
    <w:rsid w:val="00D637E8"/>
    <w:rsid w:val="00D6734B"/>
    <w:rsid w:val="00D70C20"/>
    <w:rsid w:val="00D72CDC"/>
    <w:rsid w:val="00D72EFC"/>
    <w:rsid w:val="00D74309"/>
    <w:rsid w:val="00D77EE0"/>
    <w:rsid w:val="00D80895"/>
    <w:rsid w:val="00D80B5F"/>
    <w:rsid w:val="00D80C6C"/>
    <w:rsid w:val="00D8143E"/>
    <w:rsid w:val="00D84374"/>
    <w:rsid w:val="00D8706F"/>
    <w:rsid w:val="00D8746F"/>
    <w:rsid w:val="00D91F7A"/>
    <w:rsid w:val="00D93A7A"/>
    <w:rsid w:val="00D93F0B"/>
    <w:rsid w:val="00D95771"/>
    <w:rsid w:val="00D967EB"/>
    <w:rsid w:val="00DA1CD2"/>
    <w:rsid w:val="00DA346E"/>
    <w:rsid w:val="00DA4880"/>
    <w:rsid w:val="00DA4A62"/>
    <w:rsid w:val="00DA6820"/>
    <w:rsid w:val="00DA6B12"/>
    <w:rsid w:val="00DA77C9"/>
    <w:rsid w:val="00DB1CEF"/>
    <w:rsid w:val="00DB2A3B"/>
    <w:rsid w:val="00DB2B2B"/>
    <w:rsid w:val="00DB38F2"/>
    <w:rsid w:val="00DB4A8E"/>
    <w:rsid w:val="00DB4B3E"/>
    <w:rsid w:val="00DB6A86"/>
    <w:rsid w:val="00DB6AD6"/>
    <w:rsid w:val="00DB769A"/>
    <w:rsid w:val="00DC000A"/>
    <w:rsid w:val="00DC2E37"/>
    <w:rsid w:val="00DC3A4F"/>
    <w:rsid w:val="00DC5D8F"/>
    <w:rsid w:val="00DD2783"/>
    <w:rsid w:val="00DD525A"/>
    <w:rsid w:val="00DD5EB0"/>
    <w:rsid w:val="00DD600A"/>
    <w:rsid w:val="00DF147F"/>
    <w:rsid w:val="00DF1E80"/>
    <w:rsid w:val="00DF3228"/>
    <w:rsid w:val="00DF611D"/>
    <w:rsid w:val="00DF713C"/>
    <w:rsid w:val="00DF7A79"/>
    <w:rsid w:val="00E012E3"/>
    <w:rsid w:val="00E019F5"/>
    <w:rsid w:val="00E03CE5"/>
    <w:rsid w:val="00E05C7B"/>
    <w:rsid w:val="00E05E71"/>
    <w:rsid w:val="00E065BF"/>
    <w:rsid w:val="00E10EDE"/>
    <w:rsid w:val="00E11670"/>
    <w:rsid w:val="00E1175C"/>
    <w:rsid w:val="00E11900"/>
    <w:rsid w:val="00E12B8F"/>
    <w:rsid w:val="00E12CEB"/>
    <w:rsid w:val="00E15C32"/>
    <w:rsid w:val="00E16152"/>
    <w:rsid w:val="00E17039"/>
    <w:rsid w:val="00E17E74"/>
    <w:rsid w:val="00E21367"/>
    <w:rsid w:val="00E236A1"/>
    <w:rsid w:val="00E2375D"/>
    <w:rsid w:val="00E24171"/>
    <w:rsid w:val="00E262A0"/>
    <w:rsid w:val="00E30BA0"/>
    <w:rsid w:val="00E31B42"/>
    <w:rsid w:val="00E328A8"/>
    <w:rsid w:val="00E33571"/>
    <w:rsid w:val="00E3431B"/>
    <w:rsid w:val="00E34D4C"/>
    <w:rsid w:val="00E367C1"/>
    <w:rsid w:val="00E37493"/>
    <w:rsid w:val="00E40C49"/>
    <w:rsid w:val="00E4194E"/>
    <w:rsid w:val="00E42A11"/>
    <w:rsid w:val="00E456EF"/>
    <w:rsid w:val="00E461CD"/>
    <w:rsid w:val="00E47615"/>
    <w:rsid w:val="00E50A09"/>
    <w:rsid w:val="00E51A77"/>
    <w:rsid w:val="00E52805"/>
    <w:rsid w:val="00E52A8B"/>
    <w:rsid w:val="00E57623"/>
    <w:rsid w:val="00E607D1"/>
    <w:rsid w:val="00E63E20"/>
    <w:rsid w:val="00E64670"/>
    <w:rsid w:val="00E64761"/>
    <w:rsid w:val="00E65832"/>
    <w:rsid w:val="00E66629"/>
    <w:rsid w:val="00E70D40"/>
    <w:rsid w:val="00E71AD7"/>
    <w:rsid w:val="00E74498"/>
    <w:rsid w:val="00E7470F"/>
    <w:rsid w:val="00E769EF"/>
    <w:rsid w:val="00E80720"/>
    <w:rsid w:val="00E81310"/>
    <w:rsid w:val="00E82B86"/>
    <w:rsid w:val="00E83175"/>
    <w:rsid w:val="00E84552"/>
    <w:rsid w:val="00E923A4"/>
    <w:rsid w:val="00E9296B"/>
    <w:rsid w:val="00E94F64"/>
    <w:rsid w:val="00E965AE"/>
    <w:rsid w:val="00E9709B"/>
    <w:rsid w:val="00EA0CBB"/>
    <w:rsid w:val="00EA29DA"/>
    <w:rsid w:val="00EA38C5"/>
    <w:rsid w:val="00EA547D"/>
    <w:rsid w:val="00EA561B"/>
    <w:rsid w:val="00EA6923"/>
    <w:rsid w:val="00EB05E4"/>
    <w:rsid w:val="00EB22A0"/>
    <w:rsid w:val="00EB5193"/>
    <w:rsid w:val="00EB5636"/>
    <w:rsid w:val="00EB6F0D"/>
    <w:rsid w:val="00EC02CA"/>
    <w:rsid w:val="00EC1FD2"/>
    <w:rsid w:val="00EC2874"/>
    <w:rsid w:val="00ED10B5"/>
    <w:rsid w:val="00ED2BF5"/>
    <w:rsid w:val="00ED2CD9"/>
    <w:rsid w:val="00ED4186"/>
    <w:rsid w:val="00ED61DB"/>
    <w:rsid w:val="00ED6B86"/>
    <w:rsid w:val="00ED7230"/>
    <w:rsid w:val="00EE3532"/>
    <w:rsid w:val="00EE497E"/>
    <w:rsid w:val="00EE4FAE"/>
    <w:rsid w:val="00EE5A6E"/>
    <w:rsid w:val="00EE5C58"/>
    <w:rsid w:val="00EE786C"/>
    <w:rsid w:val="00EF086A"/>
    <w:rsid w:val="00EF1682"/>
    <w:rsid w:val="00EF3553"/>
    <w:rsid w:val="00EF562F"/>
    <w:rsid w:val="00EF74A5"/>
    <w:rsid w:val="00EF76E4"/>
    <w:rsid w:val="00F0121D"/>
    <w:rsid w:val="00F0195D"/>
    <w:rsid w:val="00F02B72"/>
    <w:rsid w:val="00F02BC6"/>
    <w:rsid w:val="00F03ACC"/>
    <w:rsid w:val="00F04BE3"/>
    <w:rsid w:val="00F05232"/>
    <w:rsid w:val="00F064BF"/>
    <w:rsid w:val="00F074D1"/>
    <w:rsid w:val="00F13855"/>
    <w:rsid w:val="00F15418"/>
    <w:rsid w:val="00F15763"/>
    <w:rsid w:val="00F21384"/>
    <w:rsid w:val="00F261C9"/>
    <w:rsid w:val="00F30507"/>
    <w:rsid w:val="00F30740"/>
    <w:rsid w:val="00F31569"/>
    <w:rsid w:val="00F319AB"/>
    <w:rsid w:val="00F339B9"/>
    <w:rsid w:val="00F33DD7"/>
    <w:rsid w:val="00F354E7"/>
    <w:rsid w:val="00F35F1F"/>
    <w:rsid w:val="00F37524"/>
    <w:rsid w:val="00F42460"/>
    <w:rsid w:val="00F42624"/>
    <w:rsid w:val="00F43B1F"/>
    <w:rsid w:val="00F44578"/>
    <w:rsid w:val="00F458A8"/>
    <w:rsid w:val="00F45D53"/>
    <w:rsid w:val="00F46040"/>
    <w:rsid w:val="00F50E32"/>
    <w:rsid w:val="00F530B2"/>
    <w:rsid w:val="00F5460F"/>
    <w:rsid w:val="00F64207"/>
    <w:rsid w:val="00F66797"/>
    <w:rsid w:val="00F66F23"/>
    <w:rsid w:val="00F67E20"/>
    <w:rsid w:val="00F7096A"/>
    <w:rsid w:val="00F713BC"/>
    <w:rsid w:val="00F71F71"/>
    <w:rsid w:val="00F721D0"/>
    <w:rsid w:val="00F726AF"/>
    <w:rsid w:val="00F749CB"/>
    <w:rsid w:val="00F7502E"/>
    <w:rsid w:val="00F77441"/>
    <w:rsid w:val="00F813CD"/>
    <w:rsid w:val="00F84720"/>
    <w:rsid w:val="00F868A8"/>
    <w:rsid w:val="00F9225C"/>
    <w:rsid w:val="00F92335"/>
    <w:rsid w:val="00F94804"/>
    <w:rsid w:val="00F94B48"/>
    <w:rsid w:val="00F9520E"/>
    <w:rsid w:val="00F96003"/>
    <w:rsid w:val="00F9637A"/>
    <w:rsid w:val="00FA0D49"/>
    <w:rsid w:val="00FA2345"/>
    <w:rsid w:val="00FA37AC"/>
    <w:rsid w:val="00FA4298"/>
    <w:rsid w:val="00FA61B3"/>
    <w:rsid w:val="00FA7C03"/>
    <w:rsid w:val="00FA7DC9"/>
    <w:rsid w:val="00FA7E51"/>
    <w:rsid w:val="00FB0288"/>
    <w:rsid w:val="00FB686E"/>
    <w:rsid w:val="00FB7200"/>
    <w:rsid w:val="00FB7DFB"/>
    <w:rsid w:val="00FC11D8"/>
    <w:rsid w:val="00FC12D3"/>
    <w:rsid w:val="00FC4AB1"/>
    <w:rsid w:val="00FD2E18"/>
    <w:rsid w:val="00FD3F77"/>
    <w:rsid w:val="00FD5224"/>
    <w:rsid w:val="00FD6C71"/>
    <w:rsid w:val="00FE2718"/>
    <w:rsid w:val="00FE3278"/>
    <w:rsid w:val="00FE3AB7"/>
    <w:rsid w:val="00FE5BBB"/>
    <w:rsid w:val="00FE6D65"/>
    <w:rsid w:val="00FE772B"/>
    <w:rsid w:val="00FF35EE"/>
    <w:rsid w:val="00FF3B03"/>
    <w:rsid w:val="00FF43B3"/>
    <w:rsid w:val="00FF6BA7"/>
    <w:rsid w:val="04B57588"/>
    <w:rsid w:val="23773E1A"/>
    <w:rsid w:val="246455B1"/>
    <w:rsid w:val="275DF24F"/>
    <w:rsid w:val="76C577FD"/>
    <w:rsid w:val="7FFE2A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6C0ED"/>
  <w15:docId w15:val="{C8A928B9-12E2-4425-8F2F-A37AF7E1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iPriority="99" w:unhideWhenUsed="1"/>
    <w:lsdException w:name="annotation text" w:semiHidden="1" w:qFormat="1"/>
    <w:lsdException w:name="header" w:unhideWhenUsed="1" w:qFormat="1"/>
    <w:lsdException w:name="footer" w:uiPriority="99"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qFormat="1"/>
    <w:lsdException w:name="footnote reference" w:semiHidden="1" w:uiPriority="99" w:unhideWhenUsed="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lsdException w:name="FollowedHyperlink" w:semiHidden="1" w:uiPriority="99" w:unhideWhenUsed="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qFormat="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Pr>
      <w:rFonts w:ascii="Times New Roman" w:eastAsia="华文楷体" w:hAnsi="Times New Roman" w:cs="Times New Roman"/>
      <w:sz w:val="24"/>
      <w:szCs w:val="24"/>
      <w:lang w:eastAsia="en-US"/>
    </w:rPr>
  </w:style>
  <w:style w:type="paragraph" w:styleId="1">
    <w:name w:val="heading 1"/>
    <w:basedOn w:val="a1"/>
    <w:next w:val="Text"/>
    <w:link w:val="12"/>
    <w:qFormat/>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qFormat/>
    <w:pPr>
      <w:keepNext/>
      <w:keepLines/>
      <w:numPr>
        <w:ilvl w:val="1"/>
        <w:numId w:val="1"/>
      </w:numPr>
      <w:spacing w:before="240"/>
      <w:outlineLvl w:val="1"/>
    </w:pPr>
    <w:rPr>
      <w:rFonts w:ascii="Arial" w:hAnsi="Arial"/>
      <w:b/>
      <w:sz w:val="26"/>
    </w:rPr>
  </w:style>
  <w:style w:type="paragraph" w:styleId="31">
    <w:name w:val="heading 3"/>
    <w:basedOn w:val="a1"/>
    <w:next w:val="Text"/>
    <w:link w:val="32"/>
    <w:qFormat/>
    <w:pPr>
      <w:keepNext/>
      <w:keepLines/>
      <w:numPr>
        <w:ilvl w:val="2"/>
        <w:numId w:val="1"/>
      </w:numPr>
      <w:ind w:left="1009" w:hanging="1009"/>
      <w:outlineLvl w:val="2"/>
    </w:pPr>
    <w:rPr>
      <w:rFonts w:ascii="Arial" w:hAnsi="Arial"/>
      <w:b/>
      <w:sz w:val="28"/>
    </w:rPr>
  </w:style>
  <w:style w:type="paragraph" w:styleId="41">
    <w:name w:val="heading 4"/>
    <w:basedOn w:val="a1"/>
    <w:next w:val="Text"/>
    <w:link w:val="42"/>
    <w:qFormat/>
    <w:pPr>
      <w:keepNext/>
      <w:keepLines/>
      <w:numPr>
        <w:ilvl w:val="3"/>
        <w:numId w:val="1"/>
      </w:numPr>
      <w:spacing w:before="240"/>
      <w:outlineLvl w:val="3"/>
    </w:pPr>
    <w:rPr>
      <w:rFonts w:ascii="Arial" w:hAnsi="Arial"/>
      <w:b/>
    </w:rPr>
  </w:style>
  <w:style w:type="paragraph" w:styleId="51">
    <w:name w:val="heading 5"/>
    <w:basedOn w:val="41"/>
    <w:next w:val="Text"/>
    <w:link w:val="53"/>
    <w:qFormat/>
    <w:pPr>
      <w:numPr>
        <w:ilvl w:val="4"/>
      </w:numPr>
      <w:outlineLvl w:val="4"/>
    </w:pPr>
    <w:rPr>
      <w:b w:val="0"/>
    </w:rPr>
  </w:style>
  <w:style w:type="paragraph" w:styleId="60">
    <w:name w:val="heading 6"/>
    <w:basedOn w:val="a1"/>
    <w:next w:val="Text"/>
    <w:link w:val="61"/>
    <w:qFormat/>
    <w:pPr>
      <w:keepNext/>
      <w:keepLines/>
      <w:spacing w:before="240" w:after="60"/>
      <w:ind w:left="1701" w:hanging="1701"/>
      <w:outlineLvl w:val="5"/>
    </w:pPr>
    <w:rPr>
      <w:rFonts w:ascii="Arial" w:hAnsi="Arial"/>
      <w:b/>
      <w:sz w:val="22"/>
    </w:rPr>
  </w:style>
  <w:style w:type="paragraph" w:styleId="7">
    <w:name w:val="heading 7"/>
    <w:basedOn w:val="a1"/>
    <w:next w:val="Text"/>
    <w:link w:val="70"/>
    <w:qFormat/>
    <w:pPr>
      <w:keepNext/>
      <w:keepLines/>
      <w:spacing w:before="240" w:after="60"/>
      <w:ind w:left="1701" w:hanging="1701"/>
      <w:outlineLvl w:val="6"/>
    </w:pPr>
    <w:rPr>
      <w:rFonts w:ascii="Arial" w:hAnsi="Arial"/>
      <w:b/>
      <w:sz w:val="22"/>
    </w:rPr>
  </w:style>
  <w:style w:type="paragraph" w:styleId="8">
    <w:name w:val="heading 8"/>
    <w:basedOn w:val="a1"/>
    <w:next w:val="a1"/>
    <w:link w:val="80"/>
    <w:qFormat/>
    <w:pPr>
      <w:spacing w:before="240" w:after="60"/>
      <w:outlineLvl w:val="7"/>
    </w:pPr>
    <w:rPr>
      <w:i/>
      <w:iCs/>
    </w:rPr>
  </w:style>
  <w:style w:type="paragraph" w:styleId="9">
    <w:name w:val="heading 9"/>
    <w:basedOn w:val="a1"/>
    <w:next w:val="a1"/>
    <w:link w:val="90"/>
    <w:qFormat/>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TOC7">
    <w:name w:val="toc 7"/>
    <w:basedOn w:val="a1"/>
    <w:next w:val="a1"/>
    <w:uiPriority w:val="39"/>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link w:val="ab"/>
    <w:qFormat/>
    <w:rPr>
      <w:rFonts w:ascii="Arial" w:eastAsia="宋体" w:hAnsi="Arial"/>
      <w:b/>
      <w:sz w:val="20"/>
      <w:szCs w:val="20"/>
    </w:rPr>
  </w:style>
  <w:style w:type="paragraph" w:styleId="a0">
    <w:name w:val="List Bullet"/>
    <w:basedOn w:val="a1"/>
    <w:semiHidden/>
    <w:qFormat/>
    <w:pPr>
      <w:numPr>
        <w:numId w:val="5"/>
      </w:numPr>
    </w:pPr>
  </w:style>
  <w:style w:type="paragraph" w:styleId="ac">
    <w:name w:val="envelope address"/>
    <w:basedOn w:val="a1"/>
    <w:semiHidden/>
    <w:qFormat/>
    <w:pPr>
      <w:framePr w:w="7920" w:h="1980" w:hRule="exact" w:hSpace="180" w:wrap="around" w:hAnchor="page" w:xAlign="center" w:yAlign="bottom"/>
      <w:ind w:left="2880"/>
    </w:pPr>
    <w:rPr>
      <w:rFonts w:ascii="Arial" w:hAnsi="Arial" w:cs="Arial"/>
    </w:rPr>
  </w:style>
  <w:style w:type="paragraph" w:styleId="ad">
    <w:name w:val="Document Map"/>
    <w:basedOn w:val="a1"/>
    <w:link w:val="ae"/>
    <w:qFormat/>
    <w:rPr>
      <w:rFonts w:ascii="宋体" w:eastAsia="宋体"/>
      <w:sz w:val="18"/>
      <w:szCs w:val="18"/>
    </w:rPr>
  </w:style>
  <w:style w:type="paragraph" w:styleId="af">
    <w:name w:val="toa heading"/>
    <w:basedOn w:val="a1"/>
    <w:next w:val="a1"/>
    <w:uiPriority w:val="99"/>
    <w:semiHidden/>
    <w:unhideWhenUsed/>
    <w:qFormat/>
    <w:pPr>
      <w:spacing w:before="120"/>
    </w:pPr>
    <w:rPr>
      <w:rFonts w:asciiTheme="majorHAnsi" w:eastAsiaTheme="majorEastAsia" w:hAnsiTheme="majorHAnsi" w:cstheme="majorBidi"/>
    </w:rPr>
  </w:style>
  <w:style w:type="paragraph" w:styleId="af0">
    <w:name w:val="annotation text"/>
    <w:basedOn w:val="a1"/>
    <w:link w:val="af1"/>
    <w:semiHidden/>
    <w:qFormat/>
    <w:rPr>
      <w:sz w:val="20"/>
    </w:rPr>
  </w:style>
  <w:style w:type="paragraph" w:styleId="af2">
    <w:name w:val="Salutation"/>
    <w:basedOn w:val="a1"/>
    <w:next w:val="a1"/>
    <w:link w:val="af3"/>
    <w:semiHidden/>
    <w:qFormat/>
  </w:style>
  <w:style w:type="paragraph" w:styleId="34">
    <w:name w:val="Body Text 3"/>
    <w:basedOn w:val="a1"/>
    <w:link w:val="35"/>
    <w:semiHidden/>
    <w:qFormat/>
    <w:pPr>
      <w:spacing w:after="120"/>
    </w:pPr>
    <w:rPr>
      <w:sz w:val="16"/>
      <w:szCs w:val="16"/>
    </w:rPr>
  </w:style>
  <w:style w:type="paragraph" w:styleId="af4">
    <w:name w:val="Closing"/>
    <w:basedOn w:val="a1"/>
    <w:link w:val="af5"/>
    <w:semiHidden/>
    <w:qFormat/>
    <w:pPr>
      <w:ind w:left="4320"/>
    </w:pPr>
  </w:style>
  <w:style w:type="paragraph" w:styleId="30">
    <w:name w:val="List Bullet 3"/>
    <w:basedOn w:val="a1"/>
    <w:semiHidden/>
    <w:qFormat/>
    <w:pPr>
      <w:numPr>
        <w:numId w:val="6"/>
      </w:numPr>
    </w:pPr>
  </w:style>
  <w:style w:type="paragraph" w:styleId="af6">
    <w:name w:val="Body Text"/>
    <w:basedOn w:val="a1"/>
    <w:link w:val="af7"/>
    <w:semiHidden/>
    <w:qFormat/>
    <w:pPr>
      <w:spacing w:after="120"/>
    </w:pPr>
  </w:style>
  <w:style w:type="paragraph" w:styleId="af8">
    <w:name w:val="Body Text Indent"/>
    <w:basedOn w:val="a1"/>
    <w:link w:val="af9"/>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a">
    <w:name w:val="List Continue"/>
    <w:basedOn w:val="a1"/>
    <w:semiHidden/>
    <w:qFormat/>
    <w:pPr>
      <w:spacing w:after="120"/>
      <w:ind w:left="360"/>
    </w:pPr>
  </w:style>
  <w:style w:type="paragraph" w:styleId="afb">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TOC5">
    <w:name w:val="toc 5"/>
    <w:basedOn w:val="a1"/>
    <w:next w:val="a1"/>
    <w:uiPriority w:val="39"/>
    <w:qFormat/>
    <w:pPr>
      <w:ind w:left="960"/>
    </w:pPr>
    <w:rPr>
      <w:rFonts w:eastAsia="宋体"/>
      <w:lang w:eastAsia="zh-CN"/>
    </w:rPr>
  </w:style>
  <w:style w:type="paragraph" w:styleId="TOC3">
    <w:name w:val="toc 3"/>
    <w:basedOn w:val="TOC2"/>
    <w:next w:val="a1"/>
    <w:uiPriority w:val="39"/>
    <w:qFormat/>
    <w:pPr>
      <w:ind w:left="2126" w:hanging="992"/>
    </w:pPr>
  </w:style>
  <w:style w:type="paragraph" w:styleId="TOC2">
    <w:name w:val="toc 2"/>
    <w:basedOn w:val="TOC1"/>
    <w:next w:val="a1"/>
    <w:uiPriority w:val="39"/>
    <w:qFormat/>
    <w:pPr>
      <w:ind w:left="1134" w:hanging="709"/>
    </w:pPr>
  </w:style>
  <w:style w:type="paragraph" w:styleId="TOC1">
    <w:name w:val="toc 1"/>
    <w:basedOn w:val="a1"/>
    <w:next w:val="a1"/>
    <w:link w:val="TOC10"/>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c">
    <w:name w:val="Plain Text"/>
    <w:basedOn w:val="a1"/>
    <w:link w:val="afd"/>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TOC8">
    <w:name w:val="toc 8"/>
    <w:basedOn w:val="a1"/>
    <w:next w:val="a1"/>
    <w:uiPriority w:val="39"/>
    <w:qFormat/>
    <w:pPr>
      <w:ind w:left="1680"/>
    </w:pPr>
    <w:rPr>
      <w:rFonts w:eastAsia="宋体"/>
      <w:lang w:eastAsia="zh-CN"/>
    </w:rPr>
  </w:style>
  <w:style w:type="paragraph" w:styleId="afe">
    <w:name w:val="Date"/>
    <w:basedOn w:val="a1"/>
    <w:next w:val="a1"/>
    <w:link w:val="aff"/>
    <w:semiHidden/>
    <w:qFormat/>
  </w:style>
  <w:style w:type="paragraph" w:styleId="24">
    <w:name w:val="Body Text Indent 2"/>
    <w:basedOn w:val="a1"/>
    <w:link w:val="25"/>
    <w:semiHidden/>
    <w:qFormat/>
    <w:pPr>
      <w:spacing w:after="120" w:line="480" w:lineRule="auto"/>
      <w:ind w:left="360"/>
    </w:pPr>
  </w:style>
  <w:style w:type="paragraph" w:styleId="aff0">
    <w:name w:val="endnote text"/>
    <w:basedOn w:val="a1"/>
    <w:link w:val="aff1"/>
    <w:semiHidden/>
    <w:qFormat/>
    <w:pPr>
      <w:spacing w:before="80" w:after="60"/>
      <w:ind w:left="567" w:hanging="567"/>
    </w:pPr>
  </w:style>
  <w:style w:type="paragraph" w:styleId="54">
    <w:name w:val="List Continue 5"/>
    <w:basedOn w:val="a1"/>
    <w:semiHidden/>
    <w:qFormat/>
    <w:pPr>
      <w:spacing w:after="120"/>
      <w:ind w:left="1800"/>
    </w:pPr>
  </w:style>
  <w:style w:type="paragraph" w:styleId="aff2">
    <w:name w:val="Balloon Text"/>
    <w:basedOn w:val="a1"/>
    <w:link w:val="aff3"/>
    <w:semiHidden/>
    <w:qFormat/>
    <w:rPr>
      <w:rFonts w:ascii="Tahoma" w:hAnsi="Tahoma" w:cs="Tahoma"/>
      <w:sz w:val="16"/>
      <w:szCs w:val="16"/>
    </w:rPr>
  </w:style>
  <w:style w:type="paragraph" w:styleId="aff4">
    <w:name w:val="footer"/>
    <w:basedOn w:val="a1"/>
    <w:link w:val="aff5"/>
    <w:uiPriority w:val="99"/>
    <w:unhideWhenUsed/>
    <w:qFormat/>
    <w:pPr>
      <w:tabs>
        <w:tab w:val="center" w:pos="4153"/>
        <w:tab w:val="right" w:pos="8306"/>
      </w:tabs>
      <w:snapToGrid w:val="0"/>
    </w:pPr>
    <w:rPr>
      <w:sz w:val="18"/>
      <w:szCs w:val="18"/>
    </w:rPr>
  </w:style>
  <w:style w:type="paragraph" w:styleId="aff6">
    <w:name w:val="envelope return"/>
    <w:basedOn w:val="a1"/>
    <w:semiHidden/>
    <w:qFormat/>
    <w:rPr>
      <w:rFonts w:ascii="Arial" w:hAnsi="Arial" w:cs="Arial"/>
      <w:sz w:val="20"/>
    </w:rPr>
  </w:style>
  <w:style w:type="paragraph" w:styleId="aff7">
    <w:name w:val="header"/>
    <w:basedOn w:val="a1"/>
    <w:link w:val="aff8"/>
    <w:unhideWhenUsed/>
    <w:qFormat/>
    <w:pPr>
      <w:pBdr>
        <w:bottom w:val="single" w:sz="6" w:space="1" w:color="auto"/>
      </w:pBdr>
      <w:tabs>
        <w:tab w:val="center" w:pos="4153"/>
        <w:tab w:val="right" w:pos="8306"/>
      </w:tabs>
      <w:snapToGrid w:val="0"/>
      <w:jc w:val="center"/>
    </w:pPr>
    <w:rPr>
      <w:sz w:val="18"/>
      <w:szCs w:val="18"/>
    </w:rPr>
  </w:style>
  <w:style w:type="paragraph" w:styleId="aff9">
    <w:name w:val="Signature"/>
    <w:basedOn w:val="a1"/>
    <w:link w:val="affa"/>
    <w:semiHidden/>
    <w:qFormat/>
    <w:pPr>
      <w:ind w:left="4320"/>
    </w:pPr>
  </w:style>
  <w:style w:type="paragraph" w:styleId="43">
    <w:name w:val="List Continue 4"/>
    <w:basedOn w:val="a1"/>
    <w:semiHidden/>
    <w:qFormat/>
    <w:pPr>
      <w:spacing w:after="120"/>
      <w:ind w:left="1440"/>
    </w:pPr>
  </w:style>
  <w:style w:type="paragraph" w:styleId="TOC4">
    <w:name w:val="toc 4"/>
    <w:basedOn w:val="a1"/>
    <w:next w:val="a1"/>
    <w:uiPriority w:val="39"/>
    <w:qFormat/>
    <w:pPr>
      <w:ind w:left="720"/>
    </w:pPr>
    <w:rPr>
      <w:rFonts w:eastAsia="宋体"/>
      <w:lang w:eastAsia="zh-CN"/>
    </w:rPr>
  </w:style>
  <w:style w:type="paragraph" w:styleId="affb">
    <w:name w:val="Subtitle"/>
    <w:basedOn w:val="a1"/>
    <w:link w:val="affc"/>
    <w:qFormat/>
    <w:pPr>
      <w:spacing w:after="60"/>
      <w:jc w:val="center"/>
      <w:outlineLvl w:val="1"/>
    </w:pPr>
    <w:rPr>
      <w:rFonts w:ascii="Arial" w:hAnsi="Arial" w:cs="Arial"/>
    </w:rPr>
  </w:style>
  <w:style w:type="paragraph" w:styleId="5">
    <w:name w:val="List Number 5"/>
    <w:basedOn w:val="a1"/>
    <w:semiHidden/>
    <w:qFormat/>
    <w:pPr>
      <w:numPr>
        <w:numId w:val="11"/>
      </w:numPr>
    </w:pPr>
  </w:style>
  <w:style w:type="paragraph" w:styleId="affd">
    <w:name w:val="List"/>
    <w:basedOn w:val="a1"/>
    <w:semiHidden/>
    <w:qFormat/>
    <w:pPr>
      <w:ind w:left="360" w:hanging="360"/>
    </w:pPr>
  </w:style>
  <w:style w:type="paragraph" w:styleId="TOC6">
    <w:name w:val="toc 6"/>
    <w:basedOn w:val="a1"/>
    <w:next w:val="a1"/>
    <w:uiPriority w:val="39"/>
    <w:qFormat/>
    <w:pPr>
      <w:tabs>
        <w:tab w:val="right" w:leader="dot" w:pos="9061"/>
      </w:tabs>
      <w:spacing w:after="72"/>
      <w:ind w:left="2126" w:right="454" w:hanging="2126"/>
    </w:pPr>
  </w:style>
  <w:style w:type="paragraph" w:styleId="55">
    <w:name w:val="List 5"/>
    <w:basedOn w:val="a1"/>
    <w:semiHidden/>
    <w:qFormat/>
    <w:pPr>
      <w:ind w:left="1800" w:hanging="360"/>
    </w:pPr>
  </w:style>
  <w:style w:type="paragraph" w:styleId="36">
    <w:name w:val="Body Text Indent 3"/>
    <w:basedOn w:val="a1"/>
    <w:link w:val="37"/>
    <w:semiHidden/>
    <w:qFormat/>
    <w:pPr>
      <w:spacing w:after="120"/>
      <w:ind w:left="360"/>
    </w:pPr>
    <w:rPr>
      <w:sz w:val="16"/>
      <w:szCs w:val="16"/>
    </w:rPr>
  </w:style>
  <w:style w:type="paragraph" w:styleId="TOC9">
    <w:name w:val="toc 9"/>
    <w:basedOn w:val="a1"/>
    <w:next w:val="a1"/>
    <w:uiPriority w:val="39"/>
    <w:qFormat/>
    <w:pPr>
      <w:ind w:left="1920"/>
    </w:pPr>
    <w:rPr>
      <w:rFonts w:eastAsia="宋体"/>
      <w:lang w:eastAsia="zh-CN"/>
    </w:rPr>
  </w:style>
  <w:style w:type="paragraph" w:styleId="26">
    <w:name w:val="Body Text 2"/>
    <w:basedOn w:val="a1"/>
    <w:link w:val="27"/>
    <w:semiHidden/>
    <w:qFormat/>
    <w:pPr>
      <w:spacing w:after="120" w:line="480" w:lineRule="auto"/>
    </w:pPr>
  </w:style>
  <w:style w:type="paragraph" w:styleId="44">
    <w:name w:val="List 4"/>
    <w:basedOn w:val="a1"/>
    <w:semiHidden/>
    <w:qFormat/>
    <w:pPr>
      <w:ind w:left="1440" w:hanging="360"/>
    </w:pPr>
  </w:style>
  <w:style w:type="paragraph" w:styleId="28">
    <w:name w:val="List Continue 2"/>
    <w:basedOn w:val="a1"/>
    <w:semiHidden/>
    <w:qFormat/>
    <w:pPr>
      <w:spacing w:after="120"/>
      <w:ind w:left="720"/>
    </w:pPr>
  </w:style>
  <w:style w:type="paragraph" w:styleId="affe">
    <w:name w:val="Message Header"/>
    <w:basedOn w:val="a1"/>
    <w:link w:val="afff"/>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f0">
    <w:name w:val="Normal (Web)"/>
    <w:basedOn w:val="a1"/>
    <w:uiPriority w:val="99"/>
    <w:semiHidden/>
    <w:qFormat/>
  </w:style>
  <w:style w:type="paragraph" w:styleId="38">
    <w:name w:val="List Continue 3"/>
    <w:basedOn w:val="a1"/>
    <w:semiHidden/>
    <w:qFormat/>
    <w:pPr>
      <w:spacing w:after="120"/>
      <w:ind w:left="1080"/>
    </w:pPr>
  </w:style>
  <w:style w:type="paragraph" w:styleId="afff1">
    <w:name w:val="Title"/>
    <w:basedOn w:val="a1"/>
    <w:link w:val="afff2"/>
    <w:qFormat/>
    <w:pPr>
      <w:keepNext/>
      <w:spacing w:before="720" w:after="1320"/>
      <w:jc w:val="center"/>
    </w:pPr>
    <w:rPr>
      <w:rFonts w:ascii="Arial" w:hAnsi="Arial"/>
      <w:b/>
      <w:sz w:val="32"/>
    </w:rPr>
  </w:style>
  <w:style w:type="paragraph" w:styleId="afff3">
    <w:name w:val="annotation subject"/>
    <w:basedOn w:val="af0"/>
    <w:next w:val="af0"/>
    <w:link w:val="afff4"/>
    <w:semiHidden/>
    <w:qFormat/>
    <w:rPr>
      <w:b/>
      <w:bCs/>
    </w:rPr>
  </w:style>
  <w:style w:type="paragraph" w:styleId="afff5">
    <w:name w:val="Body Text First Indent"/>
    <w:basedOn w:val="af6"/>
    <w:link w:val="afff6"/>
    <w:semiHidden/>
    <w:qFormat/>
    <w:pPr>
      <w:ind w:firstLine="210"/>
    </w:pPr>
  </w:style>
  <w:style w:type="paragraph" w:styleId="29">
    <w:name w:val="Body Text First Indent 2"/>
    <w:basedOn w:val="af8"/>
    <w:link w:val="2a"/>
    <w:semiHidden/>
    <w:qFormat/>
    <w:pPr>
      <w:ind w:firstLine="210"/>
    </w:pPr>
  </w:style>
  <w:style w:type="table" w:styleId="afff7">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8">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b">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9">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c">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d">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e">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0">
    <w:name w:val="Table List 2"/>
    <w:basedOn w:val="a3"/>
    <w:semiHidden/>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a">
    <w:name w:val="Table Contemporary"/>
    <w:basedOn w:val="a3"/>
    <w:semiHidden/>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1">
    <w:name w:val="Table Columns 2"/>
    <w:basedOn w:val="a3"/>
    <w:semiHidden/>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3"/>
    <w:semiHidden/>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2">
    <w:name w:val="Table Grid 2"/>
    <w:basedOn w:val="a3"/>
    <w:semiHidden/>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3"/>
    <w:semiHidden/>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3">
    <w:name w:val="Table Web 2"/>
    <w:basedOn w:val="a3"/>
    <w:semiHidden/>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b">
    <w:name w:val="Table Professional"/>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c">
    <w:name w:val="Strong"/>
    <w:qFormat/>
    <w:rPr>
      <w:b/>
      <w:bCs/>
    </w:rPr>
  </w:style>
  <w:style w:type="character" w:styleId="afffd">
    <w:name w:val="endnote reference"/>
    <w:semiHidden/>
    <w:rPr>
      <w:vertAlign w:val="baseline"/>
    </w:rPr>
  </w:style>
  <w:style w:type="character" w:styleId="afffe">
    <w:name w:val="page number"/>
    <w:basedOn w:val="a2"/>
    <w:semiHidden/>
  </w:style>
  <w:style w:type="character" w:styleId="affff">
    <w:name w:val="FollowedHyperlink"/>
    <w:basedOn w:val="a2"/>
    <w:uiPriority w:val="99"/>
    <w:semiHidden/>
    <w:unhideWhenUsed/>
    <w:rPr>
      <w:color w:val="800080" w:themeColor="followedHyperlink"/>
      <w:u w:val="single"/>
    </w:rPr>
  </w:style>
  <w:style w:type="character" w:styleId="affff0">
    <w:name w:val="Emphasis"/>
    <w:qFormat/>
    <w:rPr>
      <w:i/>
      <w:iCs/>
    </w:rPr>
  </w:style>
  <w:style w:type="character" w:styleId="affff1">
    <w:name w:val="line number"/>
    <w:basedOn w:val="a2"/>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2"/>
    <w:semiHidden/>
  </w:style>
  <w:style w:type="character" w:styleId="HTML6">
    <w:name w:val="HTML Variable"/>
    <w:semiHidden/>
    <w:rPr>
      <w:i/>
      <w:iCs/>
    </w:rPr>
  </w:style>
  <w:style w:type="character" w:styleId="affff2">
    <w:name w:val="Hyperlink"/>
    <w:uiPriority w:val="99"/>
    <w:rPr>
      <w:color w:val="0000FF"/>
      <w:u w:val="single"/>
    </w:rPr>
  </w:style>
  <w:style w:type="character" w:styleId="HTML7">
    <w:name w:val="HTML Code"/>
    <w:semiHidden/>
    <w:rPr>
      <w:rFonts w:ascii="Courier New" w:hAnsi="Courier New" w:cs="Courier New"/>
      <w:sz w:val="20"/>
      <w:szCs w:val="20"/>
    </w:rPr>
  </w:style>
  <w:style w:type="character" w:styleId="affff3">
    <w:name w:val="annotation reference"/>
    <w:semiHidden/>
    <w:rPr>
      <w:sz w:val="16"/>
    </w:rPr>
  </w:style>
  <w:style w:type="character" w:styleId="HTML8">
    <w:name w:val="HTML Cite"/>
    <w:semiHidden/>
    <w:rPr>
      <w:i/>
      <w:iCs/>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12">
    <w:name w:val="标题 1 字符"/>
    <w:basedOn w:val="a2"/>
    <w:link w:val="1"/>
    <w:rPr>
      <w:rFonts w:ascii="Arial" w:eastAsia="华文楷体" w:hAnsi="Arial" w:cs="Times New Roman"/>
      <w:b/>
      <w:sz w:val="28"/>
      <w:szCs w:val="24"/>
      <w:lang w:eastAsia="en-US"/>
    </w:rPr>
  </w:style>
  <w:style w:type="character" w:customStyle="1" w:styleId="aff8">
    <w:name w:val="页眉 字符"/>
    <w:basedOn w:val="a2"/>
    <w:link w:val="aff7"/>
    <w:uiPriority w:val="99"/>
    <w:qFormat/>
    <w:rPr>
      <w:sz w:val="18"/>
      <w:szCs w:val="18"/>
    </w:rPr>
  </w:style>
  <w:style w:type="character" w:customStyle="1" w:styleId="aff5">
    <w:name w:val="页脚 字符"/>
    <w:basedOn w:val="a2"/>
    <w:link w:val="aff4"/>
    <w:uiPriority w:val="99"/>
    <w:qFormat/>
    <w:rPr>
      <w:sz w:val="18"/>
      <w:szCs w:val="18"/>
    </w:rPr>
  </w:style>
  <w:style w:type="character" w:customStyle="1" w:styleId="22">
    <w:name w:val="标题 2 字符"/>
    <w:basedOn w:val="a2"/>
    <w:link w:val="21"/>
    <w:rPr>
      <w:rFonts w:ascii="Arial" w:eastAsia="华文楷体" w:hAnsi="Arial" w:cs="Times New Roman"/>
      <w:b/>
      <w:sz w:val="26"/>
      <w:szCs w:val="24"/>
      <w:lang w:eastAsia="en-US"/>
    </w:rPr>
  </w:style>
  <w:style w:type="character" w:customStyle="1" w:styleId="32">
    <w:name w:val="标题 3 字符"/>
    <w:basedOn w:val="a2"/>
    <w:link w:val="31"/>
    <w:rPr>
      <w:rFonts w:ascii="Arial" w:eastAsia="华文楷体" w:hAnsi="Arial" w:cs="Times New Roman"/>
      <w:b/>
      <w:sz w:val="28"/>
      <w:szCs w:val="24"/>
      <w:lang w:eastAsia="en-US"/>
    </w:rPr>
  </w:style>
  <w:style w:type="character" w:customStyle="1" w:styleId="42">
    <w:name w:val="标题 4 字符"/>
    <w:basedOn w:val="a2"/>
    <w:link w:val="41"/>
    <w:rPr>
      <w:rFonts w:ascii="Arial" w:eastAsia="华文楷体" w:hAnsi="Arial" w:cs="Times New Roman"/>
      <w:b/>
      <w:sz w:val="24"/>
      <w:szCs w:val="24"/>
      <w:lang w:eastAsia="en-US"/>
    </w:rPr>
  </w:style>
  <w:style w:type="character" w:customStyle="1" w:styleId="53">
    <w:name w:val="标题 5 字符"/>
    <w:basedOn w:val="a2"/>
    <w:link w:val="51"/>
    <w:rPr>
      <w:rFonts w:ascii="Arial" w:eastAsia="华文楷体" w:hAnsi="Arial" w:cs="Times New Roman"/>
      <w:sz w:val="24"/>
      <w:szCs w:val="24"/>
      <w:lang w:eastAsia="en-US"/>
    </w:rPr>
  </w:style>
  <w:style w:type="character" w:customStyle="1" w:styleId="61">
    <w:name w:val="标题 6 字符"/>
    <w:basedOn w:val="a2"/>
    <w:link w:val="60"/>
    <w:rPr>
      <w:rFonts w:ascii="Arial" w:eastAsia="华文楷体" w:hAnsi="Arial" w:cs="Times New Roman"/>
      <w:b/>
      <w:kern w:val="0"/>
      <w:sz w:val="22"/>
      <w:szCs w:val="24"/>
      <w:lang w:eastAsia="en-US"/>
    </w:rPr>
  </w:style>
  <w:style w:type="character" w:customStyle="1" w:styleId="70">
    <w:name w:val="标题 7 字符"/>
    <w:basedOn w:val="a2"/>
    <w:link w:val="7"/>
    <w:rPr>
      <w:rFonts w:ascii="Arial" w:eastAsia="华文楷体" w:hAnsi="Arial" w:cs="Times New Roman"/>
      <w:b/>
      <w:kern w:val="0"/>
      <w:sz w:val="22"/>
      <w:szCs w:val="24"/>
      <w:lang w:eastAsia="en-US"/>
    </w:rPr>
  </w:style>
  <w:style w:type="character" w:customStyle="1" w:styleId="80">
    <w:name w:val="标题 8 字符"/>
    <w:basedOn w:val="a2"/>
    <w:link w:val="8"/>
    <w:rPr>
      <w:rFonts w:ascii="Times New Roman" w:eastAsia="华文楷体" w:hAnsi="Times New Roman" w:cs="Times New Roman"/>
      <w:i/>
      <w:iCs/>
      <w:kern w:val="0"/>
      <w:sz w:val="24"/>
      <w:szCs w:val="24"/>
      <w:lang w:eastAsia="en-US"/>
    </w:rPr>
  </w:style>
  <w:style w:type="character" w:customStyle="1" w:styleId="90">
    <w:name w:val="标题 9 字符"/>
    <w:basedOn w:val="a2"/>
    <w:link w:val="9"/>
    <w:rPr>
      <w:rFonts w:ascii="Arial" w:eastAsia="华文楷体" w:hAnsi="Arial" w:cs="Arial"/>
      <w:kern w:val="0"/>
      <w:sz w:val="22"/>
      <w:lang w:eastAsia="en-US"/>
    </w:rPr>
  </w:style>
  <w:style w:type="paragraph" w:customStyle="1" w:styleId="Authors">
    <w:name w:val="Authors"/>
    <w:basedOn w:val="a1"/>
    <w:pPr>
      <w:keepNext/>
      <w:spacing w:before="240"/>
    </w:pPr>
    <w:rPr>
      <w:rFonts w:ascii="Arial" w:hAnsi="Arial"/>
    </w:rPr>
  </w:style>
  <w:style w:type="paragraph" w:customStyle="1" w:styleId="Listlevel1">
    <w:name w:val="List level 1"/>
    <w:basedOn w:val="a1"/>
    <w:pPr>
      <w:spacing w:before="40" w:after="20"/>
      <w:ind w:left="425" w:hanging="425"/>
    </w:pPr>
  </w:style>
  <w:style w:type="paragraph" w:customStyle="1" w:styleId="Comment">
    <w:name w:val="Comment"/>
    <w:basedOn w:val="a1"/>
    <w:next w:val="Text"/>
    <w:pPr>
      <w:keepLines/>
      <w:spacing w:before="120"/>
      <w:jc w:val="both"/>
    </w:pPr>
    <w:rPr>
      <w:i/>
      <w:color w:val="BF30B5"/>
    </w:rPr>
  </w:style>
  <w:style w:type="paragraph" w:customStyle="1" w:styleId="Compound">
    <w:name w:val="Compound"/>
    <w:basedOn w:val="a1"/>
    <w:pPr>
      <w:keepNext/>
      <w:spacing w:before="720"/>
      <w:jc w:val="center"/>
    </w:pPr>
    <w:rPr>
      <w:rFonts w:ascii="Arial" w:hAnsi="Arial"/>
      <w:sz w:val="32"/>
    </w:rPr>
  </w:style>
  <w:style w:type="paragraph" w:customStyle="1" w:styleId="Dedicatednumber">
    <w:name w:val="Dedicatednumber"/>
    <w:basedOn w:val="a1"/>
    <w:pPr>
      <w:keepNext/>
      <w:spacing w:before="720"/>
      <w:jc w:val="center"/>
    </w:pPr>
    <w:rPr>
      <w:rFonts w:ascii="Arial" w:hAnsi="Arial"/>
      <w:sz w:val="28"/>
    </w:rPr>
  </w:style>
  <w:style w:type="paragraph" w:customStyle="1" w:styleId="Department">
    <w:name w:val="Department"/>
    <w:basedOn w:val="a1"/>
    <w:pPr>
      <w:keepNext/>
      <w:spacing w:before="360"/>
      <w:jc w:val="center"/>
    </w:pPr>
    <w:rPr>
      <w:rFonts w:ascii="Arial" w:hAnsi="Arial"/>
      <w:sz w:val="28"/>
    </w:rPr>
  </w:style>
  <w:style w:type="paragraph" w:customStyle="1" w:styleId="Docstatus">
    <w:name w:val="Docstatus"/>
    <w:basedOn w:val="a1"/>
    <w:pPr>
      <w:keepNext/>
      <w:spacing w:before="240"/>
    </w:pPr>
    <w:rPr>
      <w:rFonts w:ascii="Arial" w:hAnsi="Arial"/>
    </w:rPr>
  </w:style>
  <w:style w:type="paragraph" w:customStyle="1" w:styleId="Doctype">
    <w:name w:val="Doctype"/>
    <w:basedOn w:val="Dedicatednumber"/>
    <w:pPr>
      <w:spacing w:before="240"/>
      <w:jc w:val="left"/>
    </w:pPr>
    <w:rPr>
      <w:sz w:val="24"/>
    </w:rPr>
  </w:style>
  <w:style w:type="character" w:customStyle="1" w:styleId="aff1">
    <w:name w:val="尾注文本 字符"/>
    <w:basedOn w:val="a2"/>
    <w:link w:val="aff0"/>
    <w:semiHidden/>
    <w:rPr>
      <w:rFonts w:ascii="Times New Roman" w:eastAsia="华文楷体" w:hAnsi="Times New Roman" w:cs="Times New Roman"/>
      <w:kern w:val="0"/>
      <w:sz w:val="24"/>
      <w:szCs w:val="24"/>
      <w:lang w:eastAsia="en-US"/>
    </w:rPr>
  </w:style>
  <w:style w:type="paragraph" w:customStyle="1" w:styleId="Non-proportional">
    <w:name w:val="Non-proportional"/>
    <w:basedOn w:val="a1"/>
    <w:pPr>
      <w:spacing w:line="240" w:lineRule="atLeast"/>
      <w:jc w:val="both"/>
    </w:pPr>
    <w:rPr>
      <w:rFonts w:ascii="Courier New" w:hAnsi="Courier New"/>
      <w:spacing w:val="-10"/>
      <w:sz w:val="18"/>
    </w:rPr>
  </w:style>
  <w:style w:type="paragraph" w:customStyle="1" w:styleId="Nottoc-headings">
    <w:name w:val="Not toc-headings"/>
    <w:basedOn w:val="a1"/>
    <w:next w:val="Text"/>
    <w:pPr>
      <w:keepNext/>
      <w:keepLines/>
      <w:spacing w:before="240" w:after="60"/>
      <w:ind w:left="1701" w:hanging="1701"/>
    </w:pPr>
    <w:rPr>
      <w:rFonts w:ascii="Arial" w:hAnsi="Arial"/>
      <w:b/>
    </w:rPr>
  </w:style>
  <w:style w:type="paragraph" w:customStyle="1" w:styleId="Numberofpages">
    <w:name w:val="Numberofpages"/>
    <w:basedOn w:val="a1"/>
    <w:pPr>
      <w:keepNext/>
      <w:spacing w:before="240"/>
    </w:pPr>
    <w:rPr>
      <w:rFonts w:ascii="Arial" w:hAnsi="Arial"/>
    </w:rPr>
  </w:style>
  <w:style w:type="paragraph" w:customStyle="1" w:styleId="Propertystatement">
    <w:name w:val="Propertystatement"/>
    <w:basedOn w:val="Numberofpages"/>
    <w:pPr>
      <w:keepNext w:val="0"/>
      <w:spacing w:before="1200"/>
      <w:jc w:val="center"/>
    </w:pPr>
    <w:rPr>
      <w:sz w:val="20"/>
    </w:rPr>
  </w:style>
  <w:style w:type="paragraph" w:customStyle="1" w:styleId="Reference">
    <w:name w:val="Reference"/>
    <w:basedOn w:val="a1"/>
    <w:pPr>
      <w:spacing w:before="80" w:after="60"/>
    </w:pPr>
  </w:style>
  <w:style w:type="paragraph" w:customStyle="1" w:styleId="Releasedate">
    <w:name w:val="Releasedate"/>
    <w:basedOn w:val="Docstatus"/>
  </w:style>
  <w:style w:type="paragraph" w:customStyle="1" w:styleId="Table">
    <w:name w:val="Table"/>
    <w:basedOn w:val="Nottoc-headings"/>
    <w:qFormat/>
    <w:pPr>
      <w:keepNext w:val="0"/>
      <w:tabs>
        <w:tab w:val="left" w:pos="284"/>
      </w:tabs>
      <w:spacing w:before="40" w:after="20"/>
      <w:ind w:left="0" w:firstLine="0"/>
    </w:pPr>
    <w:rPr>
      <w:rFonts w:eastAsia="楷体"/>
      <w:b w:val="0"/>
      <w:sz w:val="21"/>
    </w:rPr>
  </w:style>
  <w:style w:type="character" w:customStyle="1" w:styleId="afff2">
    <w:name w:val="标题 字符"/>
    <w:basedOn w:val="a2"/>
    <w:link w:val="afff1"/>
    <w:rPr>
      <w:rFonts w:ascii="Arial" w:eastAsia="华文楷体" w:hAnsi="Arial" w:cs="Times New Roman"/>
      <w:b/>
      <w:kern w:val="0"/>
      <w:sz w:val="32"/>
      <w:szCs w:val="24"/>
      <w:lang w:eastAsia="en-US"/>
    </w:rPr>
  </w:style>
  <w:style w:type="paragraph" w:customStyle="1" w:styleId="Listlevel2">
    <w:name w:val="List level 2"/>
    <w:basedOn w:val="Listlevel1"/>
    <w:pPr>
      <w:ind w:left="850"/>
    </w:pPr>
  </w:style>
  <w:style w:type="paragraph" w:customStyle="1" w:styleId="Firstpageinfo">
    <w:name w:val="Firstpageinfo"/>
    <w:basedOn w:val="51"/>
    <w:pPr>
      <w:numPr>
        <w:ilvl w:val="0"/>
        <w:numId w:val="0"/>
      </w:numPr>
      <w:outlineLvl w:val="9"/>
    </w:pPr>
  </w:style>
  <w:style w:type="character" w:customStyle="1" w:styleId="af1">
    <w:name w:val="批注文字 字符"/>
    <w:basedOn w:val="a2"/>
    <w:link w:val="af0"/>
    <w:semiHidden/>
    <w:rPr>
      <w:rFonts w:ascii="Times New Roman" w:eastAsia="华文楷体" w:hAnsi="Times New Roman" w:cs="Times New Roman"/>
      <w:kern w:val="0"/>
      <w:sz w:val="20"/>
      <w:szCs w:val="24"/>
      <w:lang w:eastAsia="en-US"/>
    </w:rPr>
  </w:style>
  <w:style w:type="paragraph" w:customStyle="1" w:styleId="comment0">
    <w:name w:val="comment"/>
    <w:basedOn w:val="a1"/>
    <w:pPr>
      <w:tabs>
        <w:tab w:val="left" w:pos="993"/>
      </w:tabs>
      <w:spacing w:before="120"/>
    </w:pPr>
    <w:rPr>
      <w:rFonts w:ascii="Arial" w:hAnsi="Arial"/>
      <w:color w:val="0000FF"/>
      <w:sz w:val="20"/>
      <w:lang w:val="en-GB"/>
    </w:rPr>
  </w:style>
  <w:style w:type="paragraph" w:customStyle="1" w:styleId="Synopsis">
    <w:name w:val="Synopsis"/>
    <w:basedOn w:val="Text"/>
    <w:rPr>
      <w:rFonts w:ascii="Arial" w:hAnsi="Arial"/>
      <w:sz w:val="20"/>
    </w:rPr>
  </w:style>
  <w:style w:type="character" w:customStyle="1" w:styleId="afd">
    <w:name w:val="纯文本 字符"/>
    <w:basedOn w:val="a2"/>
    <w:link w:val="afc"/>
    <w:semiHidden/>
    <w:rPr>
      <w:rFonts w:ascii="Courier New" w:eastAsia="华文楷体" w:hAnsi="Courier New" w:cs="Courier New"/>
      <w:kern w:val="0"/>
      <w:sz w:val="20"/>
      <w:szCs w:val="24"/>
      <w:lang w:eastAsia="en-US"/>
    </w:rPr>
  </w:style>
  <w:style w:type="paragraph" w:customStyle="1" w:styleId="SAStext">
    <w:name w:val="SAS text"/>
    <w:rPr>
      <w:rFonts w:ascii="Courier New" w:eastAsia="宋体" w:hAnsi="Courier New" w:cs="Times New Roman"/>
      <w:spacing w:val="-10"/>
      <w:lang w:eastAsia="en-US"/>
    </w:rPr>
  </w:style>
  <w:style w:type="paragraph" w:customStyle="1" w:styleId="TOCEntry">
    <w:name w:val="TOC Entry"/>
    <w:basedOn w:val="21"/>
    <w:next w:val="Text"/>
    <w:pPr>
      <w:numPr>
        <w:ilvl w:val="0"/>
        <w:numId w:val="0"/>
      </w:numPr>
    </w:pPr>
  </w:style>
  <w:style w:type="character" w:customStyle="1" w:styleId="af7">
    <w:name w:val="正文文本 字符"/>
    <w:basedOn w:val="a2"/>
    <w:link w:val="af6"/>
    <w:semiHidden/>
    <w:rPr>
      <w:rFonts w:ascii="Times New Roman" w:eastAsia="华文楷体" w:hAnsi="Times New Roman" w:cs="Times New Roman"/>
      <w:kern w:val="0"/>
      <w:sz w:val="24"/>
      <w:szCs w:val="24"/>
      <w:lang w:eastAsia="en-US"/>
    </w:rPr>
  </w:style>
  <w:style w:type="character" w:customStyle="1" w:styleId="27">
    <w:name w:val="正文文本 2 字符"/>
    <w:basedOn w:val="a2"/>
    <w:link w:val="26"/>
    <w:semiHidden/>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rPr>
      <w:rFonts w:ascii="Times New Roman" w:eastAsia="华文楷体" w:hAnsi="Times New Roman" w:cs="Times New Roman"/>
      <w:kern w:val="0"/>
      <w:sz w:val="16"/>
      <w:szCs w:val="16"/>
      <w:lang w:eastAsia="en-US"/>
    </w:rPr>
  </w:style>
  <w:style w:type="character" w:customStyle="1" w:styleId="afff6">
    <w:name w:val="正文文本首行缩进 字符"/>
    <w:basedOn w:val="af7"/>
    <w:link w:val="afff5"/>
    <w:semiHidden/>
    <w:rPr>
      <w:rFonts w:ascii="Times New Roman" w:eastAsia="华文楷体" w:hAnsi="Times New Roman" w:cs="Times New Roman"/>
      <w:kern w:val="0"/>
      <w:sz w:val="24"/>
      <w:szCs w:val="24"/>
      <w:lang w:eastAsia="en-US"/>
    </w:rPr>
  </w:style>
  <w:style w:type="character" w:customStyle="1" w:styleId="af9">
    <w:name w:val="正文文本缩进 字符"/>
    <w:basedOn w:val="a2"/>
    <w:link w:val="af8"/>
    <w:semiHidden/>
    <w:rPr>
      <w:rFonts w:ascii="Times New Roman" w:eastAsia="华文楷体" w:hAnsi="Times New Roman" w:cs="Times New Roman"/>
      <w:kern w:val="0"/>
      <w:sz w:val="24"/>
      <w:szCs w:val="24"/>
      <w:lang w:eastAsia="en-US"/>
    </w:rPr>
  </w:style>
  <w:style w:type="character" w:customStyle="1" w:styleId="2a">
    <w:name w:val="正文文本首行缩进 2 字符"/>
    <w:basedOn w:val="af9"/>
    <w:link w:val="29"/>
    <w:semiHidden/>
    <w:rPr>
      <w:rFonts w:ascii="Times New Roman" w:eastAsia="华文楷体" w:hAnsi="Times New Roman" w:cs="Times New Roman"/>
      <w:kern w:val="0"/>
      <w:sz w:val="24"/>
      <w:szCs w:val="24"/>
      <w:lang w:eastAsia="en-US"/>
    </w:rPr>
  </w:style>
  <w:style w:type="character" w:customStyle="1" w:styleId="25">
    <w:name w:val="正文文本缩进 2 字符"/>
    <w:basedOn w:val="a2"/>
    <w:link w:val="24"/>
    <w:semiHidden/>
    <w:rPr>
      <w:rFonts w:ascii="Times New Roman" w:eastAsia="华文楷体" w:hAnsi="Times New Roman" w:cs="Times New Roman"/>
      <w:kern w:val="0"/>
      <w:sz w:val="24"/>
      <w:szCs w:val="24"/>
      <w:lang w:eastAsia="en-US"/>
    </w:rPr>
  </w:style>
  <w:style w:type="character" w:customStyle="1" w:styleId="37">
    <w:name w:val="正文文本缩进 3 字符"/>
    <w:basedOn w:val="a2"/>
    <w:link w:val="36"/>
    <w:semiHidden/>
    <w:rPr>
      <w:rFonts w:ascii="Times New Roman" w:eastAsia="华文楷体" w:hAnsi="Times New Roman" w:cs="Times New Roman"/>
      <w:kern w:val="0"/>
      <w:sz w:val="16"/>
      <w:szCs w:val="16"/>
      <w:lang w:eastAsia="en-US"/>
    </w:rPr>
  </w:style>
  <w:style w:type="character" w:customStyle="1" w:styleId="af5">
    <w:name w:val="结束语 字符"/>
    <w:basedOn w:val="a2"/>
    <w:link w:val="af4"/>
    <w:semiHidden/>
    <w:rPr>
      <w:rFonts w:ascii="Times New Roman" w:eastAsia="华文楷体" w:hAnsi="Times New Roman" w:cs="Times New Roman"/>
      <w:kern w:val="0"/>
      <w:sz w:val="24"/>
      <w:szCs w:val="24"/>
      <w:lang w:eastAsia="en-US"/>
    </w:rPr>
  </w:style>
  <w:style w:type="character" w:customStyle="1" w:styleId="aff">
    <w:name w:val="日期 字符"/>
    <w:basedOn w:val="a2"/>
    <w:link w:val="afe"/>
    <w:semiHidden/>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rPr>
      <w:rFonts w:ascii="Times New Roman" w:eastAsia="华文楷体" w:hAnsi="Times New Roman" w:cs="Times New Roman"/>
      <w:kern w:val="0"/>
      <w:sz w:val="24"/>
      <w:szCs w:val="24"/>
      <w:lang w:eastAsia="en-US"/>
    </w:rPr>
  </w:style>
  <w:style w:type="paragraph" w:customStyle="1" w:styleId="Style88">
    <w:name w:val="_Style 88"/>
    <w:rPr>
      <w:rFonts w:ascii="Times New Roman" w:eastAsia="华文楷体" w:hAnsi="Times New Roman" w:cs="Times New Roman"/>
      <w:sz w:val="24"/>
      <w:szCs w:val="24"/>
      <w:lang w:eastAsia="en-US"/>
    </w:rPr>
  </w:style>
  <w:style w:type="character" w:customStyle="1" w:styleId="HTML0">
    <w:name w:val="HTML 地址 字符"/>
    <w:basedOn w:val="a2"/>
    <w:link w:val="HTML"/>
    <w:semiHidden/>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rPr>
      <w:rFonts w:ascii="Courier New" w:eastAsia="华文楷体" w:hAnsi="Courier New" w:cs="Courier New"/>
      <w:kern w:val="0"/>
      <w:sz w:val="20"/>
      <w:szCs w:val="24"/>
      <w:lang w:eastAsia="en-US"/>
    </w:rPr>
  </w:style>
  <w:style w:type="character" w:customStyle="1" w:styleId="afff">
    <w:name w:val="信息标题 字符"/>
    <w:basedOn w:val="a2"/>
    <w:link w:val="affe"/>
    <w:semiHidden/>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rPr>
      <w:rFonts w:ascii="Times New Roman" w:eastAsia="华文楷体" w:hAnsi="Times New Roman" w:cs="Times New Roman"/>
      <w:kern w:val="0"/>
      <w:sz w:val="24"/>
      <w:szCs w:val="24"/>
      <w:lang w:eastAsia="en-US"/>
    </w:rPr>
  </w:style>
  <w:style w:type="character" w:customStyle="1" w:styleId="af3">
    <w:name w:val="称呼 字符"/>
    <w:basedOn w:val="a2"/>
    <w:link w:val="af2"/>
    <w:semiHidden/>
    <w:rPr>
      <w:rFonts w:ascii="Times New Roman" w:eastAsia="华文楷体" w:hAnsi="Times New Roman" w:cs="Times New Roman"/>
      <w:kern w:val="0"/>
      <w:sz w:val="24"/>
      <w:szCs w:val="24"/>
      <w:lang w:eastAsia="en-US"/>
    </w:rPr>
  </w:style>
  <w:style w:type="character" w:customStyle="1" w:styleId="affa">
    <w:name w:val="签名 字符"/>
    <w:basedOn w:val="a2"/>
    <w:link w:val="aff9"/>
    <w:semiHidden/>
    <w:rPr>
      <w:rFonts w:ascii="Times New Roman" w:eastAsia="华文楷体" w:hAnsi="Times New Roman" w:cs="Times New Roman"/>
      <w:kern w:val="0"/>
      <w:sz w:val="24"/>
      <w:szCs w:val="24"/>
      <w:lang w:eastAsia="en-US"/>
    </w:rPr>
  </w:style>
  <w:style w:type="character" w:customStyle="1" w:styleId="affc">
    <w:name w:val="副标题 字符"/>
    <w:basedOn w:val="a2"/>
    <w:link w:val="affb"/>
    <w:rPr>
      <w:rFonts w:ascii="Arial" w:eastAsia="华文楷体" w:hAnsi="Arial" w:cs="Arial"/>
      <w:kern w:val="0"/>
      <w:sz w:val="24"/>
      <w:szCs w:val="24"/>
      <w:lang w:eastAsia="en-US"/>
    </w:rPr>
  </w:style>
  <w:style w:type="character" w:customStyle="1" w:styleId="afff4">
    <w:name w:val="批注主题 字符"/>
    <w:basedOn w:val="af1"/>
    <w:link w:val="afff3"/>
    <w:semiHidden/>
    <w:rPr>
      <w:rFonts w:ascii="Times New Roman" w:eastAsia="华文楷体" w:hAnsi="Times New Roman" w:cs="Times New Roman"/>
      <w:b/>
      <w:bCs/>
      <w:kern w:val="0"/>
      <w:sz w:val="20"/>
      <w:szCs w:val="24"/>
      <w:lang w:eastAsia="en-US"/>
    </w:rPr>
  </w:style>
  <w:style w:type="character" w:customStyle="1" w:styleId="aff3">
    <w:name w:val="批注框文本 字符"/>
    <w:basedOn w:val="a2"/>
    <w:link w:val="aff2"/>
    <w:semiHidden/>
    <w:rPr>
      <w:rFonts w:ascii="Tahoma" w:eastAsia="华文楷体" w:hAnsi="Tahoma" w:cs="Tahoma"/>
      <w:kern w:val="0"/>
      <w:sz w:val="16"/>
      <w:szCs w:val="16"/>
      <w:lang w:eastAsia="en-US"/>
    </w:rPr>
  </w:style>
  <w:style w:type="paragraph" w:customStyle="1" w:styleId="JPLegend">
    <w:name w:val="JP Legend"/>
    <w:basedOn w:val="a1"/>
    <w:pPr>
      <w:keepLines/>
      <w:tabs>
        <w:tab w:val="left" w:pos="284"/>
      </w:tabs>
      <w:spacing w:before="40" w:after="20"/>
    </w:pPr>
    <w:rPr>
      <w:rFonts w:eastAsia="MS Mincho"/>
      <w:sz w:val="18"/>
      <w:szCs w:val="18"/>
    </w:rPr>
  </w:style>
  <w:style w:type="paragraph" w:customStyle="1" w:styleId="JPListlevel1">
    <w:name w:val="JP List level 1"/>
    <w:basedOn w:val="Listlevel1"/>
    <w:rPr>
      <w:rFonts w:eastAsia="MS Mincho"/>
      <w:sz w:val="21"/>
      <w:szCs w:val="21"/>
    </w:rPr>
  </w:style>
  <w:style w:type="paragraph" w:customStyle="1" w:styleId="JPListlevel2">
    <w:name w:val="JP List level 2"/>
    <w:basedOn w:val="Listlevel2"/>
    <w:rPr>
      <w:rFonts w:eastAsia="MS Mincho"/>
      <w:sz w:val="21"/>
      <w:szCs w:val="21"/>
    </w:rPr>
  </w:style>
  <w:style w:type="paragraph" w:customStyle="1" w:styleId="JPListlevel3">
    <w:name w:val="JP List level 3"/>
    <w:basedOn w:val="a1"/>
    <w:pPr>
      <w:spacing w:before="40" w:after="20"/>
      <w:ind w:left="1296" w:hanging="432"/>
    </w:pPr>
    <w:rPr>
      <w:rFonts w:eastAsia="MS Mincho"/>
      <w:sz w:val="21"/>
      <w:szCs w:val="21"/>
    </w:rPr>
  </w:style>
  <w:style w:type="paragraph" w:customStyle="1" w:styleId="JPReference">
    <w:name w:val="JP Reference"/>
    <w:basedOn w:val="Reference"/>
    <w:rPr>
      <w:rFonts w:eastAsia="MS Mincho"/>
      <w:sz w:val="21"/>
      <w:szCs w:val="21"/>
    </w:rPr>
  </w:style>
  <w:style w:type="paragraph" w:customStyle="1" w:styleId="JPSAStext">
    <w:name w:val="JP SAS text"/>
    <w:basedOn w:val="SAStext"/>
    <w:rPr>
      <w:rFonts w:eastAsia="MS Mincho" w:cs="Courier New"/>
      <w:sz w:val="18"/>
      <w:szCs w:val="18"/>
    </w:rPr>
  </w:style>
  <w:style w:type="paragraph" w:customStyle="1" w:styleId="JPTable">
    <w:name w:val="JP Table"/>
    <w:basedOn w:val="Table"/>
    <w:rPr>
      <w:rFonts w:ascii="Times New Roman" w:eastAsia="MS Mincho" w:hAnsi="Times New Roman"/>
      <w:sz w:val="18"/>
      <w:szCs w:val="18"/>
    </w:rPr>
  </w:style>
  <w:style w:type="paragraph" w:customStyle="1" w:styleId="JPText">
    <w:name w:val="JP Text"/>
    <w:basedOn w:val="Text"/>
    <w:pPr>
      <w:spacing w:before="0" w:line="360" w:lineRule="atLeast"/>
      <w:ind w:firstLineChars="100" w:firstLine="100"/>
    </w:pPr>
    <w:rPr>
      <w:rFonts w:eastAsia="MS Mincho"/>
      <w:sz w:val="21"/>
      <w:szCs w:val="21"/>
    </w:rPr>
  </w:style>
  <w:style w:type="paragraph" w:customStyle="1" w:styleId="Legend">
    <w:name w:val="Legend"/>
    <w:basedOn w:val="Table"/>
    <w:rPr>
      <w:rFonts w:eastAsia="MS Mincho"/>
    </w:rPr>
  </w:style>
  <w:style w:type="paragraph" w:customStyle="1" w:styleId="Listlevel3">
    <w:name w:val="List level 3"/>
    <w:basedOn w:val="Listlevel2"/>
    <w:pPr>
      <w:ind w:left="1296" w:hanging="432"/>
    </w:pPr>
    <w:rPr>
      <w:rFonts w:eastAsia="MS Mincho"/>
    </w:rPr>
  </w:style>
  <w:style w:type="paragraph" w:customStyle="1" w:styleId="SynopsisList">
    <w:name w:val="Synopsis List"/>
    <w:basedOn w:val="Synopsis"/>
    <w:pPr>
      <w:spacing w:before="40" w:after="20"/>
      <w:ind w:left="864" w:hanging="432"/>
      <w:jc w:val="left"/>
    </w:pPr>
    <w:rPr>
      <w:rFonts w:eastAsia="MS Gothic"/>
    </w:rPr>
  </w:style>
  <w:style w:type="character" w:customStyle="1" w:styleId="ae">
    <w:name w:val="文档结构图 字符"/>
    <w:basedOn w:val="a2"/>
    <w:link w:val="ad"/>
    <w:rPr>
      <w:rFonts w:ascii="宋体" w:eastAsia="宋体" w:hAnsi="Times New Roman" w:cs="Times New Roman"/>
      <w:kern w:val="0"/>
      <w:sz w:val="18"/>
      <w:szCs w:val="18"/>
      <w:lang w:eastAsia="en-US"/>
    </w:rPr>
  </w:style>
  <w:style w:type="character" w:customStyle="1" w:styleId="def">
    <w:name w:val="def"/>
    <w:basedOn w:val="a2"/>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1">
    <w:name w:val="TOC 标题1"/>
    <w:basedOn w:val="1"/>
    <w:next w:val="a1"/>
    <w:uiPriority w:val="39"/>
    <w:unhideWhenUsed/>
    <w:qFormat/>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4">
    <w:name w:val="List Paragraph"/>
    <w:basedOn w:val="a1"/>
    <w:link w:val="affff5"/>
    <w:uiPriority w:val="34"/>
    <w:qFormat/>
    <w:pPr>
      <w:ind w:firstLineChars="200" w:firstLine="420"/>
    </w:pPr>
  </w:style>
  <w:style w:type="paragraph" w:customStyle="1" w:styleId="Table0">
    <w:name w:val="表格Table"/>
    <w:basedOn w:val="a1"/>
    <w:pPr>
      <w:widowControl w:val="0"/>
    </w:pPr>
    <w:rPr>
      <w:rFonts w:eastAsia="宋体" w:cs="Arial"/>
      <w:kern w:val="2"/>
      <w:sz w:val="20"/>
      <w:szCs w:val="22"/>
      <w:lang w:val="en-GB" w:eastAsia="zh-CN"/>
    </w:rPr>
  </w:style>
  <w:style w:type="character" w:styleId="affff6">
    <w:name w:val="Placeholder Text"/>
    <w:basedOn w:val="a2"/>
    <w:uiPriority w:val="99"/>
    <w:unhideWhenUsed/>
    <w:rPr>
      <w:color w:val="808080"/>
    </w:rPr>
  </w:style>
  <w:style w:type="paragraph" w:customStyle="1" w:styleId="TOC20">
    <w:name w:val="TOC 标题2"/>
    <w:basedOn w:val="TOC1"/>
    <w:next w:val="a1"/>
    <w:uiPriority w:val="39"/>
    <w:unhideWhenUsed/>
    <w:qFormat/>
    <w:pPr>
      <w:spacing w:line="460" w:lineRule="exact"/>
    </w:pPr>
  </w:style>
  <w:style w:type="paragraph" w:customStyle="1" w:styleId="affff7">
    <w:name w:val="正文一级"/>
    <w:basedOn w:val="41"/>
    <w:link w:val="affff8"/>
    <w:pPr>
      <w:spacing w:before="0"/>
      <w:ind w:left="1151" w:hanging="1009"/>
    </w:pPr>
    <w:rPr>
      <w:rFonts w:eastAsia="微软雅黑"/>
      <w:b w:val="0"/>
      <w:sz w:val="21"/>
      <w:lang w:val="en-GB" w:eastAsia="zh-CN"/>
    </w:rPr>
  </w:style>
  <w:style w:type="character" w:customStyle="1" w:styleId="affff8">
    <w:name w:val="正文一级 字符"/>
    <w:basedOn w:val="42"/>
    <w:link w:val="affff7"/>
    <w:rPr>
      <w:rFonts w:ascii="Arial" w:eastAsia="微软雅黑" w:hAnsi="Arial" w:cs="Times New Roman"/>
      <w:b w:val="0"/>
      <w:sz w:val="21"/>
      <w:szCs w:val="24"/>
      <w:lang w:val="en-GB" w:eastAsia="en-US"/>
    </w:rPr>
  </w:style>
  <w:style w:type="paragraph" w:customStyle="1" w:styleId="1c">
    <w:name w:val="1级编号"/>
    <w:basedOn w:val="Text"/>
    <w:link w:val="1d"/>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d">
    <w:name w:val="1级编号 字符"/>
    <w:basedOn w:val="TextChar"/>
    <w:link w:val="1c"/>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c"/>
    <w:link w:val="59"/>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rPr>
      <w:rFonts w:ascii="Arial" w:eastAsia="楷体" w:hAnsi="Arial" w:cs="Arial"/>
      <w:bCs/>
      <w:color w:val="000000" w:themeColor="text1"/>
      <w:kern w:val="0"/>
      <w:sz w:val="21"/>
      <w:szCs w:val="21"/>
      <w:lang w:eastAsia="en-US"/>
    </w:rPr>
  </w:style>
  <w:style w:type="paragraph" w:customStyle="1" w:styleId="3-6">
    <w:name w:val="3-6级正文"/>
    <w:basedOn w:val="1c"/>
    <w:link w:val="3-60"/>
    <w:qFormat/>
    <w:pPr>
      <w:spacing w:before="0" w:line="360" w:lineRule="auto"/>
      <w:ind w:leftChars="355" w:left="355" w:firstLine="0"/>
      <w:outlineLvl w:val="9"/>
    </w:pPr>
    <w:rPr>
      <w:rFonts w:eastAsia="楷体"/>
      <w:b w:val="0"/>
      <w:bCs/>
      <w:sz w:val="21"/>
      <w:szCs w:val="21"/>
    </w:rPr>
  </w:style>
  <w:style w:type="character" w:customStyle="1" w:styleId="59">
    <w:name w:val="5级编号 字符"/>
    <w:basedOn w:val="1d"/>
    <w:link w:val="52"/>
    <w:rPr>
      <w:rFonts w:ascii="Arial" w:eastAsia="楷体" w:hAnsi="Arial" w:cs="Arial"/>
      <w:b w:val="0"/>
      <w:bCs/>
      <w:kern w:val="0"/>
      <w:sz w:val="21"/>
      <w:szCs w:val="21"/>
      <w:lang w:val="en-GB" w:eastAsia="en-US"/>
    </w:rPr>
  </w:style>
  <w:style w:type="paragraph" w:customStyle="1" w:styleId="1-2">
    <w:name w:val="1-2级正文"/>
    <w:basedOn w:val="1c"/>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d"/>
    <w:link w:val="3-6"/>
    <w:rPr>
      <w:rFonts w:ascii="Arial" w:eastAsia="楷体" w:hAnsi="Arial" w:cs="Arial"/>
      <w:b w:val="0"/>
      <w:bCs/>
      <w:kern w:val="0"/>
      <w:sz w:val="21"/>
      <w:szCs w:val="21"/>
      <w:lang w:val="en-GB" w:eastAsia="en-US"/>
    </w:rPr>
  </w:style>
  <w:style w:type="paragraph" w:customStyle="1" w:styleId="affff9">
    <w:name w:val="目录"/>
    <w:basedOn w:val="TOC1"/>
    <w:link w:val="affffa"/>
    <w:pPr>
      <w:spacing w:line="460" w:lineRule="exact"/>
    </w:pPr>
  </w:style>
  <w:style w:type="character" w:customStyle="1" w:styleId="1-20">
    <w:name w:val="1-2级正文 字符"/>
    <w:basedOn w:val="TextChar"/>
    <w:link w:val="1-2"/>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TOC10">
    <w:name w:val="TOC 1 字符"/>
    <w:basedOn w:val="a2"/>
    <w:link w:val="TOC1"/>
    <w:uiPriority w:val="39"/>
    <w:rPr>
      <w:rFonts w:ascii="Arial" w:eastAsia="楷体" w:hAnsi="Arial" w:cs="Arial"/>
      <w:b/>
      <w:sz w:val="22"/>
      <w:szCs w:val="24"/>
      <w:lang w:val="en-GB"/>
    </w:rPr>
  </w:style>
  <w:style w:type="character" w:customStyle="1" w:styleId="affffa">
    <w:name w:val="目录 字符"/>
    <w:basedOn w:val="TOC10"/>
    <w:link w:val="affff9"/>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qFormat/>
    <w:rPr>
      <w:rFonts w:ascii="Arial" w:eastAsia="楷体" w:hAnsi="Arial" w:cs="Arial"/>
      <w:bCs/>
      <w:kern w:val="2"/>
      <w:sz w:val="21"/>
      <w:szCs w:val="21"/>
      <w:lang w:val="en-GB" w:eastAsia="en-US"/>
    </w:rPr>
  </w:style>
  <w:style w:type="paragraph" w:customStyle="1" w:styleId="10">
    <w:name w:val="1"/>
    <w:basedOn w:val="Text"/>
    <w:link w:val="1e"/>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
    <w:name w:val="目录1"/>
    <w:basedOn w:val="TOC1"/>
    <w:link w:val="1f0"/>
    <w:pPr>
      <w:spacing w:before="160"/>
    </w:pPr>
  </w:style>
  <w:style w:type="character" w:customStyle="1" w:styleId="1e">
    <w:name w:val="1 字符"/>
    <w:basedOn w:val="TextChar"/>
    <w:link w:val="10"/>
    <w:rPr>
      <w:rFonts w:ascii="Arial" w:eastAsia="楷体" w:hAnsi="Arial" w:cs="Arial"/>
      <w:b/>
      <w:kern w:val="0"/>
      <w:sz w:val="22"/>
      <w:szCs w:val="22"/>
      <w:lang w:val="en-GB" w:eastAsia="en-US"/>
    </w:rPr>
  </w:style>
  <w:style w:type="paragraph" w:customStyle="1" w:styleId="6">
    <w:name w:val="6级编号"/>
    <w:basedOn w:val="1111"/>
    <w:link w:val="64"/>
    <w:qFormat/>
    <w:pPr>
      <w:numPr>
        <w:numId w:val="14"/>
      </w:numPr>
      <w:tabs>
        <w:tab w:val="clear" w:pos="357"/>
      </w:tabs>
      <w:ind w:leftChars="175" w:left="375" w:hangingChars="200" w:hanging="200"/>
    </w:pPr>
  </w:style>
  <w:style w:type="character" w:customStyle="1" w:styleId="1f0">
    <w:name w:val="目录1 字符"/>
    <w:basedOn w:val="TOC10"/>
    <w:link w:val="1f"/>
    <w:rPr>
      <w:rFonts w:ascii="Arial" w:eastAsia="楷体" w:hAnsi="Arial" w:cs="Times New Roman"/>
      <w:b/>
      <w:sz w:val="22"/>
      <w:szCs w:val="24"/>
      <w:lang w:val="en-GB"/>
    </w:rPr>
  </w:style>
  <w:style w:type="character" w:customStyle="1" w:styleId="64">
    <w:name w:val="6级编号 字符"/>
    <w:basedOn w:val="11110"/>
    <w:link w:val="6"/>
    <w:rPr>
      <w:rFonts w:ascii="Arial" w:eastAsia="楷体" w:hAnsi="Arial" w:cs="Arial"/>
      <w:bCs/>
      <w:color w:val="000000" w:themeColor="text1"/>
      <w:kern w:val="0"/>
      <w:sz w:val="21"/>
      <w:szCs w:val="21"/>
      <w:lang w:eastAsia="en-US"/>
    </w:rPr>
  </w:style>
  <w:style w:type="table" w:customStyle="1" w:styleId="Huiyu">
    <w:name w:val="Huiyu"/>
    <w:basedOn w:val="a3"/>
    <w:uiPriority w:val="9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1">
    <w:name w:val="1 英文"/>
    <w:basedOn w:val="3-6"/>
    <w:link w:val="1f2"/>
    <w:pPr>
      <w:ind w:leftChars="0" w:left="0"/>
    </w:pPr>
  </w:style>
  <w:style w:type="character" w:customStyle="1" w:styleId="1f2">
    <w:name w:val="1 英文 字符"/>
    <w:basedOn w:val="3-60"/>
    <w:link w:val="1f1"/>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rPr>
      <w:rFonts w:ascii="Arial" w:eastAsia="楷体" w:hAnsi="Arial" w:cs="Times New Roman"/>
      <w:kern w:val="0"/>
      <w:sz w:val="21"/>
      <w:szCs w:val="21"/>
      <w:lang w:eastAsia="en-US"/>
    </w:rPr>
  </w:style>
  <w:style w:type="character" w:customStyle="1" w:styleId="apple-converted-space">
    <w:name w:val="apple-converted-space"/>
    <w:basedOn w:val="a2"/>
  </w:style>
  <w:style w:type="character" w:customStyle="1" w:styleId="tran">
    <w:name w:val="tran"/>
    <w:basedOn w:val="a2"/>
  </w:style>
  <w:style w:type="character" w:customStyle="1" w:styleId="affff5">
    <w:name w:val="列表段落 字符"/>
    <w:basedOn w:val="a2"/>
    <w:link w:val="affff4"/>
    <w:uiPriority w:val="34"/>
    <w:qFormat/>
    <w:rPr>
      <w:rFonts w:ascii="Times New Roman" w:eastAsia="华文楷体" w:hAnsi="Times New Roman" w:cs="Times New Roman"/>
      <w:sz w:val="24"/>
      <w:szCs w:val="24"/>
      <w:lang w:eastAsia="en-US"/>
    </w:rPr>
  </w:style>
  <w:style w:type="character" w:customStyle="1" w:styleId="TextCharChar">
    <w:name w:val="Text Char Char"/>
    <w:basedOn w:val="a2"/>
    <w:qFormat/>
    <w:rPr>
      <w:sz w:val="24"/>
      <w:lang w:eastAsia="en-US"/>
    </w:rPr>
  </w:style>
  <w:style w:type="paragraph" w:customStyle="1" w:styleId="1f3">
    <w:name w:val="1 正文"/>
    <w:basedOn w:val="a1"/>
    <w:link w:val="1f4"/>
    <w:qFormat/>
    <w:pPr>
      <w:tabs>
        <w:tab w:val="left" w:pos="357"/>
      </w:tabs>
      <w:adjustRightInd w:val="0"/>
      <w:snapToGrid w:val="0"/>
      <w:spacing w:line="360" w:lineRule="auto"/>
      <w:ind w:leftChars="150" w:left="150"/>
      <w:jc w:val="both"/>
    </w:pPr>
    <w:rPr>
      <w:rFonts w:ascii="Arial" w:eastAsia="楷体" w:hAnsi="Arial" w:cs="Arial"/>
      <w:bCs/>
      <w:sz w:val="21"/>
      <w:szCs w:val="21"/>
      <w:lang w:val="en-GB"/>
    </w:rPr>
  </w:style>
  <w:style w:type="character" w:customStyle="1" w:styleId="1f4">
    <w:name w:val="1 正文 字符"/>
    <w:basedOn w:val="TextChar"/>
    <w:link w:val="1f3"/>
    <w:rPr>
      <w:rFonts w:ascii="Arial" w:eastAsia="楷体" w:hAnsi="Arial" w:cs="Arial"/>
      <w:bCs/>
      <w:kern w:val="0"/>
      <w:sz w:val="21"/>
      <w:szCs w:val="21"/>
      <w:lang w:val="en-GB" w:eastAsia="en-US"/>
    </w:rPr>
  </w:style>
  <w:style w:type="table" w:customStyle="1" w:styleId="1f5">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2">
    <w:name w:val="1.1.1 正文"/>
    <w:basedOn w:val="a1"/>
    <w:link w:val="1113"/>
    <w:qFormat/>
    <w:pPr>
      <w:tabs>
        <w:tab w:val="left" w:pos="357"/>
      </w:tabs>
      <w:adjustRightInd w:val="0"/>
      <w:snapToGrid w:val="0"/>
      <w:spacing w:line="360" w:lineRule="auto"/>
      <w:ind w:leftChars="355" w:left="355"/>
      <w:jc w:val="both"/>
    </w:pPr>
    <w:rPr>
      <w:rFonts w:ascii="Arial" w:eastAsia="楷体" w:hAnsi="Arial" w:cs="Arial"/>
      <w:bCs/>
      <w:sz w:val="21"/>
      <w:szCs w:val="21"/>
      <w:lang w:val="en-GB"/>
    </w:rPr>
  </w:style>
  <w:style w:type="character" w:customStyle="1" w:styleId="1113">
    <w:name w:val="1.1.1 正文 字符"/>
    <w:basedOn w:val="a2"/>
    <w:link w:val="1112"/>
    <w:rPr>
      <w:rFonts w:ascii="Arial" w:eastAsia="楷体" w:hAnsi="Arial" w:cs="Arial"/>
      <w:bCs/>
      <w:sz w:val="21"/>
      <w:szCs w:val="21"/>
      <w:lang w:val="en-GB" w:eastAsia="en-US"/>
    </w:rPr>
  </w:style>
  <w:style w:type="paragraph" w:customStyle="1" w:styleId="1f6">
    <w:name w:val="列出段落1"/>
    <w:basedOn w:val="a1"/>
    <w:uiPriority w:val="34"/>
    <w:qFormat/>
    <w:pPr>
      <w:ind w:firstLineChars="200" w:firstLine="420"/>
    </w:pPr>
  </w:style>
  <w:style w:type="paragraph" w:customStyle="1" w:styleId="TOC21">
    <w:name w:val="TOC 标题21"/>
    <w:basedOn w:val="1"/>
    <w:next w:val="a1"/>
    <w:uiPriority w:val="39"/>
    <w:unhideWhenUsed/>
    <w:qFormat/>
    <w:pPr>
      <w:numPr>
        <w:numId w:val="0"/>
      </w:numPr>
      <w:tabs>
        <w:tab w:val="clear" w:pos="1150"/>
      </w:tabs>
      <w:spacing w:before="240" w:line="259" w:lineRule="auto"/>
      <w:outlineLvl w:val="9"/>
    </w:pPr>
    <w:rPr>
      <w:rFonts w:asciiTheme="majorHAnsi" w:eastAsiaTheme="majorEastAsia" w:hAnsiTheme="majorHAnsi" w:cstheme="majorBidi"/>
      <w:b w:val="0"/>
      <w:color w:val="365F91" w:themeColor="accent1" w:themeShade="BF"/>
      <w:sz w:val="32"/>
      <w:szCs w:val="32"/>
      <w:lang w:eastAsia="zh-CN"/>
    </w:rPr>
  </w:style>
  <w:style w:type="character" w:customStyle="1" w:styleId="skip">
    <w:name w:val="skip"/>
    <w:basedOn w:val="a2"/>
  </w:style>
  <w:style w:type="character" w:customStyle="1" w:styleId="1f7">
    <w:name w:val="未处理的提及1"/>
    <w:basedOn w:val="a2"/>
    <w:uiPriority w:val="99"/>
    <w:semiHidden/>
    <w:unhideWhenUsed/>
    <w:rPr>
      <w:color w:val="605E5C"/>
      <w:shd w:val="clear" w:color="auto" w:fill="E1DFDD"/>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2f4">
    <w:name w:val="2"/>
    <w:basedOn w:val="a1"/>
    <w:next w:val="affff4"/>
    <w:link w:val="affffb"/>
    <w:uiPriority w:val="34"/>
    <w:qFormat/>
    <w:pPr>
      <w:ind w:firstLineChars="200" w:firstLine="420"/>
    </w:pPr>
    <w:rPr>
      <w:rFonts w:ascii="CIDFont+F5" w:eastAsia="MS Mincho" w:hAnsi="CIDFont+F5" w:cs="CIDFont+F5"/>
    </w:rPr>
  </w:style>
  <w:style w:type="character" w:customStyle="1" w:styleId="affffc">
    <w:name w:val="正文首行缩进 字符"/>
    <w:semiHidden/>
    <w:rPr>
      <w:rFonts w:ascii="CIDFont+F5" w:eastAsia="MS Mincho" w:hAnsi="CIDFont+F5" w:cs="CIDFont+F5"/>
      <w:kern w:val="0"/>
      <w:sz w:val="24"/>
      <w:szCs w:val="24"/>
      <w:lang w:eastAsia="en-US"/>
    </w:rPr>
  </w:style>
  <w:style w:type="character" w:customStyle="1" w:styleId="2f5">
    <w:name w:val="正文首行缩进 2 字符"/>
    <w:semiHidden/>
    <w:rPr>
      <w:rFonts w:ascii="CIDFont+F5" w:eastAsia="MS Mincho" w:hAnsi="CIDFont+F5" w:cs="CIDFont+F5"/>
      <w:kern w:val="0"/>
      <w:sz w:val="24"/>
      <w:szCs w:val="24"/>
      <w:lang w:eastAsia="en-US"/>
    </w:rPr>
  </w:style>
  <w:style w:type="character" w:customStyle="1" w:styleId="affffb">
    <w:name w:val="列出段落 字符"/>
    <w:link w:val="2f4"/>
    <w:uiPriority w:val="34"/>
    <w:rPr>
      <w:rFonts w:ascii="CIDFont+F5" w:eastAsia="MS Mincho" w:hAnsi="CIDFont+F5" w:cs="CIDFont+F5"/>
      <w:sz w:val="24"/>
      <w:szCs w:val="24"/>
      <w:lang w:eastAsia="en-US"/>
    </w:rPr>
  </w:style>
  <w:style w:type="character" w:customStyle="1" w:styleId="ab">
    <w:name w:val="题注 字符"/>
    <w:basedOn w:val="a2"/>
    <w:link w:val="aa"/>
    <w:rPr>
      <w:rFonts w:ascii="Arial" w:eastAsia="宋体" w:hAnsi="Arial" w:cs="Times New Roman"/>
      <w:b/>
      <w:lang w:eastAsia="en-US"/>
    </w:rPr>
  </w:style>
  <w:style w:type="paragraph" w:customStyle="1" w:styleId="1f8">
    <w:name w:val="修订1"/>
    <w:hidden/>
    <w:uiPriority w:val="99"/>
    <w:unhideWhenUsed/>
    <w:rPr>
      <w:rFonts w:ascii="Times New Roman" w:eastAsia="华文楷体" w:hAnsi="Times New Roman" w:cs="Times New Roman"/>
      <w:sz w:val="24"/>
      <w:szCs w:val="24"/>
      <w:lang w:eastAsia="en-US"/>
    </w:rPr>
  </w:style>
  <w:style w:type="paragraph" w:customStyle="1" w:styleId="2f6">
    <w:name w:val="修订2"/>
    <w:hidden/>
    <w:uiPriority w:val="99"/>
    <w:unhideWhenUsed/>
    <w:rPr>
      <w:rFonts w:ascii="Times New Roman" w:eastAsia="华文楷体" w:hAnsi="Times New Roman" w:cs="Times New Roman"/>
      <w:sz w:val="24"/>
      <w:szCs w:val="24"/>
      <w:lang w:eastAsia="en-US"/>
    </w:rPr>
  </w:style>
  <w:style w:type="paragraph" w:customStyle="1" w:styleId="3f1">
    <w:name w:val="修订3"/>
    <w:hidden/>
    <w:uiPriority w:val="99"/>
    <w:semiHidden/>
    <w:rPr>
      <w:rFonts w:ascii="Times New Roman" w:eastAsia="华文楷体" w:hAnsi="Times New Roman" w:cs="Times New Roman"/>
      <w:sz w:val="24"/>
      <w:szCs w:val="24"/>
      <w:lang w:eastAsia="en-US"/>
    </w:rPr>
  </w:style>
  <w:style w:type="paragraph" w:styleId="affffd">
    <w:name w:val="Revision"/>
    <w:hidden/>
    <w:uiPriority w:val="99"/>
    <w:semiHidden/>
    <w:rsid w:val="00BB478F"/>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994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93C97-C618-405B-A786-AFAC86058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3539</Words>
  <Characters>5875</Characters>
  <Application>Microsoft Office Word</Application>
  <DocSecurity>0</DocSecurity>
  <Lines>534</Lines>
  <Paragraphs>553</Paragraphs>
  <ScaleCrop>false</ScaleCrop>
  <Company>Microsoft</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Forest Lin</dc:creator>
  <cp:lastModifiedBy>黄冰Bing.Huang</cp:lastModifiedBy>
  <cp:revision>6</cp:revision>
  <cp:lastPrinted>2025-09-03T05:35:00Z</cp:lastPrinted>
  <dcterms:created xsi:type="dcterms:W3CDTF">2025-08-27T01:38:00Z</dcterms:created>
  <dcterms:modified xsi:type="dcterms:W3CDTF">2025-09-03T05:44:00Z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4AD98079F181042C8C00BE66E7FD37EC_42</vt:lpwstr>
  </property>
</Properties>
</file>