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720A21" w14:textId="77777777" w:rsidR="001D215B" w:rsidRPr="00D02543" w:rsidRDefault="001D215B">
      <w:pPr>
        <w:pStyle w:val="aff5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1F497D" w:themeColor="text2"/>
          <w:sz w:val="24"/>
          <w:szCs w:val="24"/>
          <w:lang w:eastAsia="zh-CN"/>
        </w:rPr>
      </w:pPr>
      <w:bookmarkStart w:id="0" w:name="OLE_LINK10"/>
      <w:bookmarkStart w:id="1" w:name="OLE_LINK9"/>
    </w:p>
    <w:p w14:paraId="42FB6FA0" w14:textId="77777777" w:rsidR="001D215B" w:rsidRPr="00D02543" w:rsidRDefault="001D215B">
      <w:pPr>
        <w:pStyle w:val="aff5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1F497D" w:themeColor="text2"/>
          <w:sz w:val="24"/>
          <w:szCs w:val="24"/>
          <w:lang w:eastAsia="zh-CN"/>
        </w:rPr>
      </w:pPr>
    </w:p>
    <w:p w14:paraId="42F62C95" w14:textId="277C7ED0" w:rsidR="001D215B" w:rsidRPr="00D02543" w:rsidRDefault="006C521F">
      <w:pPr>
        <w:pStyle w:val="aff5"/>
        <w:pBdr>
          <w:bottom w:val="single" w:sz="6" w:space="0" w:color="auto"/>
        </w:pBdr>
        <w:adjustRightInd w:val="0"/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</w:pPr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3-CB</w:t>
      </w:r>
      <w:r w:rsidR="008D3648"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0</w:t>
      </w:r>
      <w:r w:rsidR="000F1BE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012</w:t>
      </w:r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-SOP-TI</w:t>
      </w:r>
      <w:r w:rsidR="00072AB5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0</w:t>
      </w:r>
      <w:r w:rsidR="00603BA9">
        <w:rPr>
          <w:rFonts w:ascii="Arial" w:eastAsia="楷体" w:hAnsi="Arial" w:cs="Arial" w:hint="eastAsia"/>
          <w:b/>
          <w:bCs/>
          <w:color w:val="000000" w:themeColor="text1"/>
          <w:sz w:val="24"/>
          <w:szCs w:val="24"/>
          <w:lang w:val="pt-BR" w:eastAsia="zh-CN"/>
        </w:rPr>
        <w:t>05</w:t>
      </w:r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 xml:space="preserve">-01 </w:t>
      </w:r>
      <w:bookmarkStart w:id="2" w:name="OLE_LINK5"/>
      <w:bookmarkStart w:id="3" w:name="OLE_LINK6"/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 xml:space="preserve">Test Instruction - </w:t>
      </w:r>
      <w:bookmarkStart w:id="4" w:name="_Hlk121409245"/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Non Reduced Purity</w:t>
      </w:r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（</w:t>
      </w:r>
      <w:r w:rsidR="00603BA9">
        <w:rPr>
          <w:rFonts w:ascii="Arial" w:eastAsia="楷体" w:hAnsi="Arial" w:cs="Arial" w:hint="eastAsia"/>
          <w:b/>
          <w:bCs/>
          <w:color w:val="000000" w:themeColor="text1"/>
          <w:sz w:val="24"/>
          <w:szCs w:val="24"/>
          <w:lang w:val="pt-BR" w:eastAsia="zh-CN"/>
        </w:rPr>
        <w:t>n</w:t>
      </w:r>
      <w:r w:rsidR="00603BA9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r</w:t>
      </w:r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CE-SDS</w:t>
      </w:r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）</w:t>
      </w:r>
      <w:bookmarkEnd w:id="4"/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 xml:space="preserve"> for CB</w:t>
      </w:r>
      <w:r w:rsidR="00CB4AEF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0012</w:t>
      </w:r>
      <w:bookmarkEnd w:id="2"/>
      <w:bookmarkEnd w:id="3"/>
    </w:p>
    <w:p w14:paraId="791939B3" w14:textId="14A560BA" w:rsidR="001D215B" w:rsidRPr="00D02543" w:rsidRDefault="006C521F">
      <w:pPr>
        <w:jc w:val="center"/>
        <w:rPr>
          <w:rFonts w:ascii="Arial" w:eastAsia="楷体" w:hAnsi="Arial" w:cs="Arial"/>
          <w:b/>
          <w:color w:val="000000" w:themeColor="text1"/>
          <w:lang w:val="pt-BR" w:eastAsia="zh-CN"/>
        </w:rPr>
      </w:pPr>
      <w:bookmarkStart w:id="5" w:name="_Hlk121409252"/>
      <w:bookmarkStart w:id="6" w:name="OLE_LINK7"/>
      <w:bookmarkStart w:id="7" w:name="OLE_LINK8"/>
      <w:r w:rsidRPr="00D02543">
        <w:rPr>
          <w:rFonts w:ascii="Arial" w:eastAsia="楷体" w:hAnsi="Arial" w:cs="Arial"/>
          <w:b/>
          <w:color w:val="000000" w:themeColor="text1"/>
          <w:lang w:val="pt-BR" w:eastAsia="zh-CN"/>
        </w:rPr>
        <w:t>CB</w:t>
      </w:r>
      <w:r w:rsidR="00CB4AEF">
        <w:rPr>
          <w:rFonts w:ascii="Arial" w:eastAsia="楷体" w:hAnsi="Arial" w:cs="Arial"/>
          <w:b/>
          <w:color w:val="000000" w:themeColor="text1"/>
          <w:lang w:val="pt-BR" w:eastAsia="zh-CN"/>
        </w:rPr>
        <w:t>0012</w:t>
      </w:r>
      <w:r w:rsidRPr="00D02543">
        <w:rPr>
          <w:rFonts w:ascii="Arial" w:eastAsia="楷体" w:hAnsi="Arial" w:cs="Arial"/>
          <w:b/>
          <w:color w:val="000000" w:themeColor="text1"/>
          <w:lang w:val="pt-BR" w:eastAsia="zh-CN"/>
        </w:rPr>
        <w:t>非还原纯度（</w:t>
      </w:r>
      <w:r w:rsidR="00603BA9">
        <w:rPr>
          <w:rFonts w:ascii="Arial" w:eastAsia="楷体" w:hAnsi="Arial" w:cs="Arial" w:hint="eastAsia"/>
          <w:b/>
          <w:color w:val="000000" w:themeColor="text1"/>
          <w:lang w:val="pt-BR" w:eastAsia="zh-CN"/>
        </w:rPr>
        <w:t>n</w:t>
      </w:r>
      <w:r w:rsidR="00603BA9">
        <w:rPr>
          <w:rFonts w:ascii="Arial" w:eastAsia="楷体" w:hAnsi="Arial" w:cs="Arial"/>
          <w:b/>
          <w:color w:val="000000" w:themeColor="text1"/>
          <w:lang w:val="pt-BR" w:eastAsia="zh-CN"/>
        </w:rPr>
        <w:t>r</w:t>
      </w:r>
      <w:r w:rsidRPr="00D02543">
        <w:rPr>
          <w:rFonts w:ascii="Arial" w:eastAsia="楷体" w:hAnsi="Arial" w:cs="Arial"/>
          <w:b/>
          <w:color w:val="000000" w:themeColor="text1"/>
          <w:lang w:val="pt-BR" w:eastAsia="zh-CN"/>
        </w:rPr>
        <w:t>CE-SDS</w:t>
      </w:r>
      <w:r w:rsidRPr="00D02543">
        <w:rPr>
          <w:rFonts w:ascii="Arial" w:eastAsia="楷体" w:hAnsi="Arial" w:cs="Arial"/>
          <w:b/>
          <w:color w:val="000000" w:themeColor="text1"/>
          <w:lang w:val="pt-BR" w:eastAsia="zh-CN"/>
        </w:rPr>
        <w:t>）</w:t>
      </w:r>
      <w:bookmarkEnd w:id="5"/>
      <w:r w:rsidRPr="00D02543">
        <w:rPr>
          <w:rFonts w:ascii="Arial" w:eastAsia="楷体" w:hAnsi="Arial" w:cs="Arial"/>
          <w:b/>
          <w:color w:val="000000" w:themeColor="text1"/>
          <w:lang w:val="pt-BR" w:eastAsia="zh-CN"/>
        </w:rPr>
        <w:t>检验标准操作规</w:t>
      </w:r>
      <w:bookmarkEnd w:id="6"/>
      <w:bookmarkEnd w:id="7"/>
      <w:r w:rsidRPr="00D02543">
        <w:rPr>
          <w:rFonts w:ascii="Arial" w:eastAsia="楷体" w:hAnsi="Arial" w:cs="Arial"/>
          <w:b/>
          <w:color w:val="000000" w:themeColor="text1"/>
          <w:lang w:val="pt-BR" w:eastAsia="zh-CN"/>
        </w:rPr>
        <w:t>程</w:t>
      </w:r>
    </w:p>
    <w:p w14:paraId="57C7859B" w14:textId="77777777" w:rsidR="001D215B" w:rsidRPr="00D02543" w:rsidRDefault="001D215B">
      <w:pPr>
        <w:jc w:val="center"/>
        <w:rPr>
          <w:rFonts w:ascii="Arial" w:eastAsia="楷体" w:hAnsi="Arial" w:cs="Arial"/>
          <w:b/>
          <w:color w:val="31849B" w:themeColor="accent5" w:themeShade="BF"/>
          <w:lang w:val="pt-BR" w:eastAsia="zh-CN"/>
        </w:rPr>
      </w:pPr>
    </w:p>
    <w:p w14:paraId="1C5D75A2" w14:textId="77777777" w:rsidR="001D215B" w:rsidRPr="00D02543" w:rsidRDefault="001D215B">
      <w:pPr>
        <w:pStyle w:val="Text"/>
        <w:rPr>
          <w:rFonts w:ascii="Arial" w:eastAsia="楷体" w:hAnsi="Arial" w:cs="Arial"/>
          <w:lang w:val="pt-BR" w:eastAsia="zh-CN"/>
        </w:rPr>
      </w:pPr>
    </w:p>
    <w:p w14:paraId="48769806" w14:textId="77777777" w:rsidR="001D215B" w:rsidRPr="00D02543" w:rsidRDefault="006C521F">
      <w:pPr>
        <w:adjustRightInd w:val="0"/>
        <w:snapToGrid w:val="0"/>
        <w:spacing w:before="120"/>
        <w:rPr>
          <w:rFonts w:ascii="Arial" w:eastAsia="楷体" w:hAnsi="Arial" w:cs="Arial"/>
          <w:b/>
          <w:lang w:val="en-GB" w:eastAsia="zh-CN"/>
        </w:rPr>
      </w:pPr>
      <w:r w:rsidRPr="00D02543">
        <w:rPr>
          <w:rFonts w:ascii="Arial" w:eastAsia="楷体" w:hAnsi="Arial" w:cs="Arial"/>
          <w:b/>
          <w:lang w:val="en-GB" w:eastAsia="zh-CN"/>
        </w:rPr>
        <w:t>批准页</w:t>
      </w:r>
      <w:r w:rsidRPr="00D02543">
        <w:rPr>
          <w:rFonts w:ascii="Arial" w:eastAsia="楷体" w:hAnsi="Arial" w:cs="Arial"/>
          <w:b/>
          <w:lang w:val="en-GB"/>
        </w:rPr>
        <w:t>Approval Page: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3"/>
        <w:gridCol w:w="1698"/>
        <w:gridCol w:w="2268"/>
        <w:gridCol w:w="1843"/>
        <w:gridCol w:w="1553"/>
      </w:tblGrid>
      <w:tr w:rsidR="00CB4AEF" w:rsidRPr="00C24ECC" w14:paraId="025C9390" w14:textId="77777777" w:rsidTr="00603BA9">
        <w:trPr>
          <w:trHeight w:hRule="exact" w:val="851"/>
        </w:trPr>
        <w:tc>
          <w:tcPr>
            <w:tcW w:w="1983" w:type="dxa"/>
            <w:tcBorders>
              <w:tl2br w:val="single" w:sz="4" w:space="0" w:color="auto"/>
            </w:tcBorders>
            <w:shd w:val="clear" w:color="auto" w:fill="C6D9F1" w:themeFill="text2" w:themeFillTint="33"/>
          </w:tcPr>
          <w:p w14:paraId="5D17953D" w14:textId="77777777" w:rsidR="00CB4AEF" w:rsidRPr="00AF6B30" w:rsidRDefault="00CB4AEF" w:rsidP="00603BA9">
            <w:pPr>
              <w:pStyle w:val="Table1"/>
              <w:rPr>
                <w:lang w:val="pt-BR"/>
              </w:rPr>
            </w:pPr>
          </w:p>
        </w:tc>
        <w:tc>
          <w:tcPr>
            <w:tcW w:w="1698" w:type="dxa"/>
            <w:shd w:val="clear" w:color="auto" w:fill="C6D9F1" w:themeFill="text2" w:themeFillTint="33"/>
            <w:vAlign w:val="center"/>
          </w:tcPr>
          <w:p w14:paraId="6CC524FE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姓名</w:t>
            </w:r>
          </w:p>
          <w:p w14:paraId="62290A53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Name</w:t>
            </w:r>
          </w:p>
        </w:tc>
        <w:tc>
          <w:tcPr>
            <w:tcW w:w="2268" w:type="dxa"/>
            <w:shd w:val="clear" w:color="auto" w:fill="C6D9F1" w:themeFill="text2" w:themeFillTint="33"/>
            <w:vAlign w:val="center"/>
          </w:tcPr>
          <w:p w14:paraId="5B7DFB46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职位</w:t>
            </w:r>
          </w:p>
          <w:p w14:paraId="0B1DA691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Position</w:t>
            </w:r>
          </w:p>
        </w:tc>
        <w:tc>
          <w:tcPr>
            <w:tcW w:w="1843" w:type="dxa"/>
            <w:shd w:val="clear" w:color="auto" w:fill="C6D9F1" w:themeFill="text2" w:themeFillTint="33"/>
            <w:vAlign w:val="center"/>
          </w:tcPr>
          <w:p w14:paraId="0B8BBF01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签名</w:t>
            </w:r>
          </w:p>
          <w:p w14:paraId="0B2B30EE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Signature</w:t>
            </w:r>
          </w:p>
        </w:tc>
        <w:tc>
          <w:tcPr>
            <w:tcW w:w="1553" w:type="dxa"/>
            <w:shd w:val="clear" w:color="auto" w:fill="C6D9F1" w:themeFill="text2" w:themeFillTint="33"/>
            <w:vAlign w:val="center"/>
          </w:tcPr>
          <w:p w14:paraId="1300CA58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日期</w:t>
            </w:r>
          </w:p>
          <w:p w14:paraId="205F4812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Date</w:t>
            </w:r>
          </w:p>
        </w:tc>
      </w:tr>
      <w:tr w:rsidR="00CB4AEF" w:rsidRPr="00C24ECC" w14:paraId="0A9FDA23" w14:textId="77777777" w:rsidTr="00603BA9">
        <w:trPr>
          <w:trHeight w:hRule="exact" w:val="1110"/>
        </w:trPr>
        <w:tc>
          <w:tcPr>
            <w:tcW w:w="1983" w:type="dxa"/>
            <w:shd w:val="clear" w:color="auto" w:fill="FFFFFF" w:themeFill="background1"/>
            <w:vAlign w:val="center"/>
          </w:tcPr>
          <w:p w14:paraId="3495B78E" w14:textId="77777777" w:rsidR="00CB4AEF" w:rsidRPr="00C24ECC" w:rsidRDefault="00CB4AEF" w:rsidP="00603BA9">
            <w:pPr>
              <w:pStyle w:val="Table1"/>
              <w:rPr>
                <w:b/>
              </w:rPr>
            </w:pPr>
            <w:r w:rsidRPr="00C24ECC">
              <w:t>起草人</w:t>
            </w:r>
          </w:p>
          <w:p w14:paraId="6EAF9DEC" w14:textId="77777777" w:rsidR="00CB4AEF" w:rsidRPr="00C24ECC" w:rsidRDefault="00CB4AEF" w:rsidP="00603BA9">
            <w:pPr>
              <w:pStyle w:val="Table1"/>
              <w:rPr>
                <w:b/>
              </w:rPr>
            </w:pPr>
            <w:r w:rsidRPr="00C24ECC">
              <w:t>Drafted by</w:t>
            </w: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624A67AF" w14:textId="77777777" w:rsidR="00CB4AEF" w:rsidRPr="00C24EC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梁冠豪</w:t>
            </w:r>
          </w:p>
          <w:p w14:paraId="5B7895A4" w14:textId="77777777" w:rsidR="00CB4AEF" w:rsidRPr="00C24ECC" w:rsidRDefault="00CB4AEF" w:rsidP="00603BA9">
            <w:pPr>
              <w:pStyle w:val="Table1"/>
            </w:pPr>
            <w:r w:rsidRPr="00C24ECC">
              <w:t>L</w:t>
            </w:r>
            <w:r>
              <w:t xml:space="preserve">iang </w:t>
            </w:r>
            <w:proofErr w:type="spellStart"/>
            <w:r>
              <w:t>Guanhao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C119217" w14:textId="77777777" w:rsidR="00CB4AEF" w:rsidRPr="00C24ECC" w:rsidRDefault="00CB4AEF" w:rsidP="00603BA9">
            <w:pPr>
              <w:adjustRightInd w:val="0"/>
              <w:snapToGrid w:val="0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Q</w:t>
            </w:r>
            <w:r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C</w:t>
            </w:r>
            <w:r w:rsidRPr="00C24ECC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理化工程师</w:t>
            </w:r>
          </w:p>
          <w:p w14:paraId="091E4A36" w14:textId="77777777" w:rsidR="00CB4AEF" w:rsidRPr="00C24ECC" w:rsidRDefault="00CB4AEF" w:rsidP="00603BA9">
            <w:pPr>
              <w:pStyle w:val="Table1"/>
            </w:pPr>
            <w:r>
              <w:rPr>
                <w:color w:val="000000"/>
              </w:rPr>
              <w:t xml:space="preserve">QC </w:t>
            </w:r>
            <w:r w:rsidRPr="00C24ECC">
              <w:rPr>
                <w:color w:val="000000"/>
              </w:rPr>
              <w:t>Physical and Chemical Engineer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A11A287" w14:textId="77777777" w:rsidR="00CB4AEF" w:rsidRPr="00C24ECC" w:rsidRDefault="00CB4AEF" w:rsidP="00603BA9">
            <w:pPr>
              <w:pStyle w:val="Table1"/>
            </w:pPr>
          </w:p>
        </w:tc>
        <w:tc>
          <w:tcPr>
            <w:tcW w:w="1553" w:type="dxa"/>
            <w:shd w:val="clear" w:color="auto" w:fill="FFFFFF" w:themeFill="background1"/>
          </w:tcPr>
          <w:p w14:paraId="4194F5A0" w14:textId="77777777" w:rsidR="00CB4AEF" w:rsidRPr="00C24ECC" w:rsidRDefault="00CB4AEF" w:rsidP="00603BA9">
            <w:pPr>
              <w:pStyle w:val="Table1"/>
            </w:pPr>
          </w:p>
        </w:tc>
      </w:tr>
      <w:tr w:rsidR="00CB4AEF" w:rsidRPr="00C24ECC" w14:paraId="4DB71616" w14:textId="77777777" w:rsidTr="00603BA9">
        <w:trPr>
          <w:trHeight w:hRule="exact" w:val="1282"/>
        </w:trPr>
        <w:tc>
          <w:tcPr>
            <w:tcW w:w="1983" w:type="dxa"/>
            <w:vMerge w:val="restart"/>
            <w:shd w:val="clear" w:color="auto" w:fill="FFFFFF" w:themeFill="background1"/>
            <w:vAlign w:val="center"/>
          </w:tcPr>
          <w:p w14:paraId="3180307B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审核人</w:t>
            </w:r>
          </w:p>
          <w:p w14:paraId="1DD0A844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Reviewed by</w:t>
            </w: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68D3FA6A" w14:textId="5E17ECD6" w:rsidR="00CB4AEF" w:rsidRDefault="00CB4AEF" w:rsidP="00603BA9">
            <w:pPr>
              <w:pStyle w:val="Table1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杨铃</w:t>
            </w:r>
          </w:p>
          <w:p w14:paraId="273A99D0" w14:textId="0E5EE0DD" w:rsidR="00CB4AEF" w:rsidRPr="0032546C" w:rsidRDefault="00CB4AEF" w:rsidP="00CB4AEF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shd w:val="clear" w:color="auto" w:fill="FFFFFF" w:themeFill="background1"/>
              </w:rPr>
              <w:t>Yang L</w:t>
            </w:r>
            <w:r>
              <w:rPr>
                <w:rFonts w:ascii="Arial" w:eastAsia="楷体" w:hAnsi="Arial" w:cs="Arial" w:hint="eastAsia"/>
                <w:sz w:val="21"/>
                <w:szCs w:val="21"/>
                <w:shd w:val="clear" w:color="auto" w:fill="FFFFFF" w:themeFill="background1"/>
                <w:lang w:eastAsia="zh-CN"/>
              </w:rPr>
              <w:t>i</w:t>
            </w:r>
            <w:r>
              <w:rPr>
                <w:rFonts w:ascii="Arial" w:eastAsia="楷体" w:hAnsi="Arial" w:cs="Arial"/>
                <w:sz w:val="21"/>
                <w:szCs w:val="21"/>
                <w:shd w:val="clear" w:color="auto" w:fill="FFFFFF" w:themeFill="background1"/>
              </w:rPr>
              <w:t>ng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E2B8A38" w14:textId="7A61DB31" w:rsidR="00CB4AEF" w:rsidRDefault="00CB4AEF" w:rsidP="00603BA9">
            <w:pPr>
              <w:pStyle w:val="Table1"/>
            </w:pPr>
            <w:r>
              <w:t>QC</w:t>
            </w:r>
            <w:r w:rsidR="00054331">
              <w:t>理化</w:t>
            </w:r>
            <w:r w:rsidR="00054331">
              <w:rPr>
                <w:rFonts w:hint="eastAsia"/>
              </w:rPr>
              <w:t>主管</w:t>
            </w:r>
          </w:p>
          <w:p w14:paraId="37624F06" w14:textId="2A359F77" w:rsidR="00CB4AEF" w:rsidRPr="0032546C" w:rsidRDefault="00054331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054331">
              <w:rPr>
                <w:rFonts w:ascii="Arial" w:eastAsia="楷体" w:hAnsi="Arial" w:cs="Arial"/>
                <w:sz w:val="21"/>
                <w:szCs w:val="21"/>
              </w:rPr>
              <w:t>QC Physical and Chemical Supervisor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17E7A5C" w14:textId="77777777" w:rsidR="00CB4AEF" w:rsidRPr="00C24ECC" w:rsidRDefault="00CB4AEF" w:rsidP="00603BA9">
            <w:pPr>
              <w:pStyle w:val="Table1"/>
            </w:pPr>
          </w:p>
        </w:tc>
        <w:tc>
          <w:tcPr>
            <w:tcW w:w="1553" w:type="dxa"/>
            <w:shd w:val="clear" w:color="auto" w:fill="FFFFFF" w:themeFill="background1"/>
          </w:tcPr>
          <w:p w14:paraId="7C290BD0" w14:textId="77777777" w:rsidR="00CB4AEF" w:rsidRPr="00C24ECC" w:rsidRDefault="00CB4AEF" w:rsidP="00603BA9">
            <w:pPr>
              <w:pStyle w:val="Table1"/>
            </w:pPr>
          </w:p>
        </w:tc>
      </w:tr>
      <w:tr w:rsidR="00CB4AEF" w:rsidRPr="00C24ECC" w14:paraId="01FECDC9" w14:textId="77777777" w:rsidTr="00603BA9">
        <w:trPr>
          <w:trHeight w:hRule="exact" w:val="1130"/>
        </w:trPr>
        <w:tc>
          <w:tcPr>
            <w:tcW w:w="1983" w:type="dxa"/>
            <w:vMerge/>
            <w:shd w:val="clear" w:color="auto" w:fill="FFFFFF" w:themeFill="background1"/>
            <w:vAlign w:val="center"/>
          </w:tcPr>
          <w:p w14:paraId="03D716A6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6D8C8ACF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陈华亚</w:t>
            </w:r>
          </w:p>
          <w:p w14:paraId="43B6235B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 xml:space="preserve">Chen </w:t>
            </w:r>
            <w:proofErr w:type="spellStart"/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Huaya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D773326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QC</w:t>
            </w: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负责人</w:t>
            </w:r>
          </w:p>
          <w:p w14:paraId="20F21186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QC Head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196F78F" w14:textId="77777777" w:rsidR="00CB4AEF" w:rsidRPr="00C24ECC" w:rsidRDefault="00CB4AEF" w:rsidP="00603BA9">
            <w:pPr>
              <w:pStyle w:val="Table1"/>
            </w:pPr>
          </w:p>
        </w:tc>
        <w:tc>
          <w:tcPr>
            <w:tcW w:w="1553" w:type="dxa"/>
            <w:shd w:val="clear" w:color="auto" w:fill="FFFFFF" w:themeFill="background1"/>
          </w:tcPr>
          <w:p w14:paraId="17A3CD11" w14:textId="77777777" w:rsidR="00CB4AEF" w:rsidRPr="00C24ECC" w:rsidRDefault="00CB4AEF" w:rsidP="00603BA9">
            <w:pPr>
              <w:pStyle w:val="Table1"/>
            </w:pPr>
          </w:p>
        </w:tc>
      </w:tr>
      <w:tr w:rsidR="00CB4AEF" w:rsidRPr="00C24ECC" w14:paraId="7AE79F9D" w14:textId="77777777" w:rsidTr="00603BA9">
        <w:trPr>
          <w:trHeight w:hRule="exact" w:val="1146"/>
        </w:trPr>
        <w:tc>
          <w:tcPr>
            <w:tcW w:w="1983" w:type="dxa"/>
            <w:vMerge/>
            <w:shd w:val="clear" w:color="auto" w:fill="FFFFFF" w:themeFill="background1"/>
            <w:vAlign w:val="center"/>
          </w:tcPr>
          <w:p w14:paraId="27295760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7809B44F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proofErr w:type="gramStart"/>
            <w:r w:rsidRPr="0032546C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赖庆秋</w:t>
            </w:r>
            <w:proofErr w:type="gramEnd"/>
          </w:p>
          <w:p w14:paraId="27573D43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L</w:t>
            </w:r>
            <w:r w:rsidRPr="0032546C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ai</w:t>
            </w: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 xml:space="preserve"> </w:t>
            </w:r>
            <w:proofErr w:type="spellStart"/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Q</w:t>
            </w:r>
            <w:r w:rsidRPr="0032546C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ingqiu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8D60DA1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质量保证专员</w:t>
            </w:r>
          </w:p>
          <w:p w14:paraId="26D5AE9C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QA S</w:t>
            </w:r>
            <w:r w:rsidRPr="0032546C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pecialist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E985755" w14:textId="77777777" w:rsidR="00CB4AEF" w:rsidRPr="00C24ECC" w:rsidRDefault="00CB4AEF" w:rsidP="00603BA9">
            <w:pPr>
              <w:pStyle w:val="Table1"/>
            </w:pPr>
          </w:p>
        </w:tc>
        <w:tc>
          <w:tcPr>
            <w:tcW w:w="1553" w:type="dxa"/>
            <w:shd w:val="clear" w:color="auto" w:fill="FFFFFF" w:themeFill="background1"/>
          </w:tcPr>
          <w:p w14:paraId="655B4EB7" w14:textId="77777777" w:rsidR="00CB4AEF" w:rsidRPr="00C24ECC" w:rsidRDefault="00CB4AEF" w:rsidP="00603BA9">
            <w:pPr>
              <w:pStyle w:val="Table1"/>
            </w:pPr>
          </w:p>
        </w:tc>
      </w:tr>
      <w:tr w:rsidR="00CB4AEF" w:rsidRPr="00C24ECC" w14:paraId="1588939D" w14:textId="77777777" w:rsidTr="00603BA9">
        <w:trPr>
          <w:trHeight w:hRule="exact" w:val="1120"/>
        </w:trPr>
        <w:tc>
          <w:tcPr>
            <w:tcW w:w="1983" w:type="dxa"/>
            <w:shd w:val="clear" w:color="auto" w:fill="FFFFFF" w:themeFill="background1"/>
            <w:vAlign w:val="center"/>
          </w:tcPr>
          <w:p w14:paraId="22E341C6" w14:textId="77777777" w:rsidR="00CB4AEF" w:rsidRPr="00C24ECC" w:rsidRDefault="00CB4AEF" w:rsidP="00603BA9">
            <w:pPr>
              <w:pStyle w:val="Table1"/>
              <w:rPr>
                <w:b/>
              </w:rPr>
            </w:pPr>
            <w:r w:rsidRPr="00C24ECC">
              <w:t>批准人</w:t>
            </w:r>
          </w:p>
          <w:p w14:paraId="035F069A" w14:textId="77777777" w:rsidR="00CB4AEF" w:rsidRPr="00C24ECC" w:rsidRDefault="00CB4AEF" w:rsidP="00603BA9">
            <w:pPr>
              <w:pStyle w:val="Table1"/>
              <w:rPr>
                <w:b/>
              </w:rPr>
            </w:pPr>
            <w:r w:rsidRPr="00C24ECC">
              <w:t>Approved by</w:t>
            </w: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6F8CE1DD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卢志坚</w:t>
            </w: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br/>
              <w:t xml:space="preserve">Lu </w:t>
            </w:r>
            <w:proofErr w:type="spellStart"/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Zhijian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AC1C3AA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质量负责人</w:t>
            </w:r>
          </w:p>
          <w:p w14:paraId="467C0548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Quality Head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EE381A9" w14:textId="77777777" w:rsidR="00CB4AEF" w:rsidRPr="00C24ECC" w:rsidRDefault="00CB4AEF" w:rsidP="00603BA9">
            <w:pPr>
              <w:pStyle w:val="Table1"/>
            </w:pPr>
          </w:p>
        </w:tc>
        <w:tc>
          <w:tcPr>
            <w:tcW w:w="1553" w:type="dxa"/>
            <w:shd w:val="clear" w:color="auto" w:fill="FFFFFF" w:themeFill="background1"/>
          </w:tcPr>
          <w:p w14:paraId="18F1F675" w14:textId="77777777" w:rsidR="00CB4AEF" w:rsidRPr="00C24ECC" w:rsidRDefault="00CB4AEF" w:rsidP="00603BA9">
            <w:pPr>
              <w:pStyle w:val="Table1"/>
            </w:pPr>
          </w:p>
        </w:tc>
      </w:tr>
    </w:tbl>
    <w:p w14:paraId="481B22A8" w14:textId="77777777" w:rsidR="001D215B" w:rsidRPr="00D02543" w:rsidRDefault="001D215B">
      <w:pPr>
        <w:pStyle w:val="Text"/>
        <w:rPr>
          <w:rFonts w:ascii="Arial" w:eastAsia="楷体" w:hAnsi="Arial" w:cs="Arial"/>
          <w:sz w:val="28"/>
          <w:szCs w:val="28"/>
          <w:lang w:val="en-GB"/>
        </w:rPr>
      </w:pPr>
    </w:p>
    <w:p w14:paraId="540D6BC5" w14:textId="77777777" w:rsidR="001D215B" w:rsidRPr="00D02543" w:rsidRDefault="006C521F">
      <w:pPr>
        <w:adjustRightInd w:val="0"/>
        <w:snapToGrid w:val="0"/>
        <w:spacing w:before="120"/>
        <w:rPr>
          <w:rFonts w:ascii="Arial" w:eastAsia="楷体" w:hAnsi="Arial" w:cs="Arial"/>
          <w:b/>
        </w:rPr>
      </w:pPr>
      <w:proofErr w:type="spellStart"/>
      <w:r w:rsidRPr="00D02543">
        <w:rPr>
          <w:rFonts w:ascii="Arial" w:eastAsia="楷体" w:hAnsi="Arial" w:cs="Arial"/>
          <w:b/>
        </w:rPr>
        <w:t>颁发和分发部门</w:t>
      </w:r>
      <w:proofErr w:type="spellEnd"/>
      <w:r w:rsidRPr="00D02543">
        <w:rPr>
          <w:rFonts w:ascii="Arial" w:eastAsia="楷体" w:hAnsi="Arial" w:cs="Arial"/>
          <w:b/>
          <w:lang w:eastAsia="zh-CN"/>
        </w:rPr>
        <w:t xml:space="preserve"> Di</w:t>
      </w:r>
      <w:r w:rsidRPr="00D02543">
        <w:rPr>
          <w:rFonts w:ascii="Arial" w:eastAsia="楷体" w:hAnsi="Arial" w:cs="Arial"/>
          <w:b/>
        </w:rPr>
        <w:t xml:space="preserve">stribution </w:t>
      </w:r>
      <w:r w:rsidRPr="00D02543">
        <w:rPr>
          <w:rFonts w:ascii="Arial" w:eastAsia="楷体" w:hAnsi="Arial" w:cs="Arial"/>
          <w:b/>
          <w:lang w:eastAsia="zh-CN"/>
        </w:rPr>
        <w:t>&amp;</w:t>
      </w:r>
      <w:r w:rsidRPr="00D02543">
        <w:rPr>
          <w:rFonts w:ascii="Arial" w:eastAsia="楷体" w:hAnsi="Arial" w:cs="Arial"/>
          <w:b/>
        </w:rPr>
        <w:t xml:space="preserve"> </w:t>
      </w:r>
      <w:r w:rsidRPr="00D02543">
        <w:rPr>
          <w:rFonts w:ascii="Arial" w:eastAsia="楷体" w:hAnsi="Arial" w:cs="Arial"/>
          <w:b/>
          <w:lang w:eastAsia="zh-CN"/>
        </w:rPr>
        <w:t>Receiving</w:t>
      </w:r>
      <w:r w:rsidRPr="00D02543">
        <w:rPr>
          <w:rFonts w:ascii="Arial" w:eastAsia="楷体" w:hAnsi="Arial" w:cs="Arial"/>
          <w:b/>
        </w:rPr>
        <w:t xml:space="preserve"> Dept. </w:t>
      </w:r>
    </w:p>
    <w:p w14:paraId="21EC59E8" w14:textId="77777777" w:rsidR="001D215B" w:rsidRPr="00D02543" w:rsidRDefault="006C521F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D02543">
        <w:rPr>
          <w:rFonts w:ascii="Arial" w:eastAsia="楷体" w:hAnsi="Arial" w:cs="Arial"/>
          <w:sz w:val="21"/>
          <w:szCs w:val="21"/>
          <w:lang w:eastAsia="zh-CN"/>
        </w:rPr>
        <w:t>颁发部门</w:t>
      </w:r>
      <w:r w:rsidRPr="00D02543">
        <w:rPr>
          <w:rFonts w:ascii="Arial" w:eastAsia="楷体" w:hAnsi="Arial" w:cs="Arial"/>
          <w:sz w:val="21"/>
          <w:szCs w:val="21"/>
          <w:lang w:eastAsia="zh-CN"/>
        </w:rPr>
        <w:t>Distributed by</w:t>
      </w:r>
      <w:r w:rsidRPr="00D02543">
        <w:rPr>
          <w:rFonts w:ascii="Arial" w:eastAsia="楷体" w:hAnsi="Arial" w:cs="Arial"/>
          <w:sz w:val="21"/>
          <w:szCs w:val="21"/>
          <w:lang w:eastAsia="zh-CN"/>
        </w:rPr>
        <w:t>：</w:t>
      </w:r>
      <w:r w:rsidRPr="00D02543">
        <w:rPr>
          <w:rFonts w:ascii="Arial" w:eastAsia="楷体" w:hAnsi="Arial" w:cs="Arial"/>
          <w:sz w:val="21"/>
          <w:szCs w:val="21"/>
          <w:lang w:eastAsia="zh-CN"/>
        </w:rPr>
        <w:t xml:space="preserve">QA </w:t>
      </w:r>
    </w:p>
    <w:p w14:paraId="0341DDFF" w14:textId="72120BF9" w:rsidR="001D215B" w:rsidRPr="00D02543" w:rsidRDefault="006C521F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D02543">
        <w:rPr>
          <w:rFonts w:ascii="Arial" w:eastAsia="楷体" w:hAnsi="Arial" w:cs="Arial"/>
          <w:sz w:val="21"/>
          <w:szCs w:val="21"/>
          <w:lang w:eastAsia="zh-CN"/>
        </w:rPr>
        <w:t>分发部门</w:t>
      </w:r>
      <w:r w:rsidRPr="00D02543">
        <w:rPr>
          <w:rFonts w:ascii="Arial" w:eastAsia="楷体" w:hAnsi="Arial" w:cs="Arial"/>
          <w:sz w:val="21"/>
          <w:szCs w:val="21"/>
          <w:lang w:eastAsia="zh-CN"/>
        </w:rPr>
        <w:t>Distributed to</w:t>
      </w:r>
      <w:r w:rsidRPr="00D02543">
        <w:rPr>
          <w:rFonts w:ascii="Arial" w:eastAsia="楷体" w:hAnsi="Arial" w:cs="Arial"/>
          <w:sz w:val="21"/>
          <w:szCs w:val="21"/>
          <w:lang w:eastAsia="zh-CN"/>
        </w:rPr>
        <w:t>：</w:t>
      </w:r>
      <w:r w:rsidRPr="00D02543">
        <w:rPr>
          <w:rFonts w:ascii="Arial" w:eastAsia="楷体" w:hAnsi="Arial" w:cs="Arial"/>
          <w:sz w:val="21"/>
          <w:szCs w:val="21"/>
          <w:lang w:eastAsia="zh-CN"/>
        </w:rPr>
        <w:t xml:space="preserve"> 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5"/>
        <w:gridCol w:w="437"/>
        <w:gridCol w:w="1985"/>
        <w:gridCol w:w="426"/>
        <w:gridCol w:w="1698"/>
        <w:gridCol w:w="428"/>
        <w:gridCol w:w="2126"/>
        <w:gridCol w:w="426"/>
      </w:tblGrid>
      <w:tr w:rsidR="008D3648" w:rsidRPr="00D02543" w14:paraId="54ACBD66" w14:textId="77777777" w:rsidTr="008D3648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6661DB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lastRenderedPageBreak/>
              <w:t>质量保证部</w:t>
            </w:r>
          </w:p>
          <w:p w14:paraId="02C4F98F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QA</w:t>
            </w:r>
          </w:p>
        </w:tc>
        <w:sdt>
          <w:sdtPr>
            <w:id w:val="-20512980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9A6A51C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☒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190BEC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质量控制部</w:t>
            </w:r>
          </w:p>
          <w:p w14:paraId="00EB4B08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QC</w:t>
            </w:r>
          </w:p>
        </w:tc>
        <w:sdt>
          <w:sdtPr>
            <w:id w:val="-6941513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DAA33C4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☒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90D971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验证部</w:t>
            </w:r>
          </w:p>
          <w:p w14:paraId="00F2B74B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VA</w:t>
            </w:r>
          </w:p>
        </w:tc>
        <w:sdt>
          <w:sdtPr>
            <w:id w:val="-1237325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A6E79A8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3E11D2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注册法规部</w:t>
            </w:r>
          </w:p>
          <w:p w14:paraId="173EB155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RA</w:t>
            </w:r>
          </w:p>
        </w:tc>
        <w:sdt>
          <w:sdtPr>
            <w:id w:val="-706697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B25D016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8D3648" w:rsidRPr="00D02543" w14:paraId="0A0B0B6D" w14:textId="77777777" w:rsidTr="008D3648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EAD0FE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仓储管理部</w:t>
            </w:r>
          </w:p>
          <w:p w14:paraId="28605912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WM</w:t>
            </w:r>
          </w:p>
        </w:tc>
        <w:sdt>
          <w:sdtPr>
            <w:id w:val="313922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345D53F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1283DC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采购部</w:t>
            </w:r>
          </w:p>
          <w:p w14:paraId="5659950B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PC</w:t>
            </w:r>
          </w:p>
        </w:tc>
        <w:sdt>
          <w:sdtPr>
            <w:id w:val="-1177340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5B7A63B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70FA1B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工程设备部</w:t>
            </w:r>
          </w:p>
          <w:p w14:paraId="56379B06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EM</w:t>
            </w:r>
          </w:p>
        </w:tc>
        <w:sdt>
          <w:sdtPr>
            <w:id w:val="-295140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E431E61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F149FA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环境、健康与安全部</w:t>
            </w:r>
          </w:p>
          <w:p w14:paraId="46AFD463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EHS</w:t>
            </w:r>
          </w:p>
        </w:tc>
        <w:sdt>
          <w:sdtPr>
            <w:id w:val="1612788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273A843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8D3648" w:rsidRPr="00D02543" w14:paraId="3838AAF6" w14:textId="77777777" w:rsidTr="008D3648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C21C74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上游生产部</w:t>
            </w:r>
          </w:p>
          <w:p w14:paraId="05CA6F67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USP</w:t>
            </w:r>
          </w:p>
        </w:tc>
        <w:sdt>
          <w:sdtPr>
            <w:id w:val="13653301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2206D0D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04731F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下游生产部</w:t>
            </w:r>
          </w:p>
          <w:p w14:paraId="52C15F93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DSP</w:t>
            </w:r>
          </w:p>
        </w:tc>
        <w:sdt>
          <w:sdtPr>
            <w:id w:val="1444723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F7C7938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434BFC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灌装和成品部</w:t>
            </w:r>
          </w:p>
          <w:p w14:paraId="41C6D8F0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FF</w:t>
            </w:r>
          </w:p>
        </w:tc>
        <w:sdt>
          <w:sdtPr>
            <w:id w:val="14741101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47D5997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E2A6A2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生产支持部</w:t>
            </w:r>
          </w:p>
          <w:p w14:paraId="2D1F7835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SU</w:t>
            </w:r>
          </w:p>
        </w:tc>
        <w:sdt>
          <w:sdtPr>
            <w:id w:val="-1800682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B535D8D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8D3648" w:rsidRPr="00D02543" w14:paraId="5B08E4E3" w14:textId="77777777" w:rsidTr="008D3648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0376CE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生产调度部</w:t>
            </w:r>
          </w:p>
          <w:p w14:paraId="2CF1BC11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MS</w:t>
            </w:r>
          </w:p>
        </w:tc>
        <w:sdt>
          <w:sdtPr>
            <w:id w:val="-630408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0C89C23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1ABAE4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生产</w:t>
            </w:r>
            <w:proofErr w:type="gramStart"/>
            <w:r w:rsidRPr="00D02543">
              <w:t>科学技术</w:t>
            </w:r>
            <w:proofErr w:type="gramEnd"/>
            <w:r w:rsidRPr="00D02543">
              <w:t>部</w:t>
            </w:r>
          </w:p>
          <w:p w14:paraId="0B807DF2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MSAT</w:t>
            </w:r>
          </w:p>
        </w:tc>
        <w:sdt>
          <w:sdtPr>
            <w:id w:val="-7367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B6C5A78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D79837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人力资源部</w:t>
            </w:r>
          </w:p>
          <w:p w14:paraId="77F76206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HR</w:t>
            </w:r>
          </w:p>
        </w:tc>
        <w:sdt>
          <w:sdtPr>
            <w:id w:val="-19283293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8787D88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74C643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信息技术部</w:t>
            </w:r>
          </w:p>
          <w:p w14:paraId="27E6DBD9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IT</w:t>
            </w:r>
          </w:p>
        </w:tc>
        <w:sdt>
          <w:sdtPr>
            <w:id w:val="-1365363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E8CCFB3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</w:tbl>
    <w:p w14:paraId="396232D0" w14:textId="77777777" w:rsidR="008D3648" w:rsidRPr="00D02543" w:rsidRDefault="008D3648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</w:p>
    <w:p w14:paraId="5B68B820" w14:textId="77777777" w:rsidR="008D3648" w:rsidRPr="00D02543" w:rsidRDefault="006C521F">
      <w:pPr>
        <w:pStyle w:val="TOC2"/>
        <w:ind w:left="0" w:firstLine="0"/>
        <w:jc w:val="left"/>
        <w:rPr>
          <w:b w:val="0"/>
        </w:rPr>
      </w:pPr>
      <w:bookmarkStart w:id="8" w:name="_Toc11770186"/>
      <w:bookmarkStart w:id="9" w:name="_Toc15648549"/>
      <w:bookmarkEnd w:id="0"/>
      <w:bookmarkEnd w:id="1"/>
      <w:r w:rsidRPr="00D02543">
        <w:rPr>
          <w:b w:val="0"/>
        </w:rPr>
        <w:br w:type="page"/>
      </w:r>
    </w:p>
    <w:p w14:paraId="6B066800" w14:textId="298E83F3" w:rsidR="001D215B" w:rsidRPr="00D02543" w:rsidRDefault="001D215B">
      <w:pPr>
        <w:pStyle w:val="TOC2"/>
        <w:ind w:left="0" w:firstLine="0"/>
        <w:jc w:val="left"/>
        <w:rPr>
          <w:b w:val="0"/>
        </w:rPr>
      </w:pPr>
    </w:p>
    <w:p w14:paraId="6FD0AD13" w14:textId="77777777" w:rsidR="001D215B" w:rsidRPr="00D02543" w:rsidRDefault="006C521F">
      <w:pPr>
        <w:adjustRightInd w:val="0"/>
        <w:snapToGrid w:val="0"/>
        <w:spacing w:before="120"/>
        <w:rPr>
          <w:rFonts w:ascii="Arial" w:eastAsia="楷体" w:hAnsi="Arial" w:cs="Arial"/>
          <w:b/>
          <w:lang w:val="en-GB" w:eastAsia="zh-CN"/>
        </w:rPr>
      </w:pPr>
      <w:bookmarkStart w:id="10" w:name="_Hlk121832861"/>
      <w:r w:rsidRPr="00D02543">
        <w:rPr>
          <w:rFonts w:ascii="Arial" w:eastAsia="楷体" w:hAnsi="Arial" w:cs="Arial"/>
          <w:b/>
          <w:lang w:val="en-GB" w:eastAsia="zh-CN"/>
        </w:rPr>
        <w:t>客户批准</w:t>
      </w:r>
      <w:r w:rsidRPr="00D02543">
        <w:rPr>
          <w:rFonts w:ascii="Arial" w:eastAsia="楷体" w:hAnsi="Arial" w:cs="Arial"/>
          <w:b/>
          <w:lang w:val="en-GB" w:eastAsia="zh-CN"/>
        </w:rPr>
        <w:t>Approved by Client</w:t>
      </w:r>
    </w:p>
    <w:tbl>
      <w:tblPr>
        <w:tblStyle w:val="afff5"/>
        <w:tblW w:w="5000" w:type="pct"/>
        <w:tblLook w:val="04A0" w:firstRow="1" w:lastRow="0" w:firstColumn="1" w:lastColumn="0" w:noHBand="0" w:noVBand="1"/>
      </w:tblPr>
      <w:tblGrid>
        <w:gridCol w:w="1980"/>
        <w:gridCol w:w="2693"/>
        <w:gridCol w:w="2336"/>
        <w:gridCol w:w="2336"/>
      </w:tblGrid>
      <w:tr w:rsidR="001D215B" w:rsidRPr="00D02543" w14:paraId="4866C4D6" w14:textId="77777777">
        <w:trPr>
          <w:trHeight w:val="659"/>
        </w:trPr>
        <w:tc>
          <w:tcPr>
            <w:tcW w:w="1059" w:type="pct"/>
            <w:shd w:val="clear" w:color="auto" w:fill="C6D9F1" w:themeFill="text2" w:themeFillTint="33"/>
            <w:vAlign w:val="center"/>
          </w:tcPr>
          <w:p w14:paraId="338CB374" w14:textId="77777777" w:rsidR="001D215B" w:rsidRPr="00D02543" w:rsidRDefault="006C521F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D02543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批准人</w:t>
            </w:r>
          </w:p>
          <w:p w14:paraId="37CD453A" w14:textId="77777777" w:rsidR="001D215B" w:rsidRPr="00D02543" w:rsidRDefault="006C521F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D02543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Approved by</w:t>
            </w:r>
          </w:p>
        </w:tc>
        <w:tc>
          <w:tcPr>
            <w:tcW w:w="1441" w:type="pct"/>
            <w:shd w:val="clear" w:color="auto" w:fill="C6D9F1" w:themeFill="text2" w:themeFillTint="33"/>
            <w:vAlign w:val="center"/>
          </w:tcPr>
          <w:p w14:paraId="58E5A4F9" w14:textId="77777777" w:rsidR="001D215B" w:rsidRPr="00D02543" w:rsidRDefault="006C521F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D02543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职位</w:t>
            </w:r>
          </w:p>
          <w:p w14:paraId="7CF6DBAA" w14:textId="77777777" w:rsidR="001D215B" w:rsidRPr="00D02543" w:rsidRDefault="006C521F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D02543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Position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25560896" w14:textId="77777777" w:rsidR="001D215B" w:rsidRPr="00D02543" w:rsidRDefault="006C521F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D02543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签名</w:t>
            </w:r>
          </w:p>
          <w:p w14:paraId="709437D5" w14:textId="77777777" w:rsidR="001D215B" w:rsidRPr="00D02543" w:rsidRDefault="006C521F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D02543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Signature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012EE251" w14:textId="77777777" w:rsidR="001D215B" w:rsidRPr="00D02543" w:rsidRDefault="006C521F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D02543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日期</w:t>
            </w:r>
          </w:p>
          <w:p w14:paraId="7EACDB52" w14:textId="77777777" w:rsidR="001D215B" w:rsidRPr="00D02543" w:rsidRDefault="006C521F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D02543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Date</w:t>
            </w:r>
          </w:p>
        </w:tc>
      </w:tr>
      <w:tr w:rsidR="001D215B" w:rsidRPr="00D02543" w14:paraId="4FDEA125" w14:textId="77777777">
        <w:trPr>
          <w:trHeight w:hRule="exact" w:val="851"/>
        </w:trPr>
        <w:tc>
          <w:tcPr>
            <w:tcW w:w="1059" w:type="pct"/>
            <w:vAlign w:val="center"/>
          </w:tcPr>
          <w:p w14:paraId="299A2846" w14:textId="77777777" w:rsidR="001D215B" w:rsidRPr="00D02543" w:rsidRDefault="001D215B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1A07D9CD" w14:textId="77777777" w:rsidR="001D215B" w:rsidRPr="00D02543" w:rsidRDefault="001D215B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3A3B552E" w14:textId="77777777" w:rsidR="001D215B" w:rsidRPr="00D02543" w:rsidRDefault="001D215B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113F9909" w14:textId="77777777" w:rsidR="001D215B" w:rsidRPr="00D02543" w:rsidRDefault="001D215B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1D215B" w:rsidRPr="00D02543" w14:paraId="78DFDFA6" w14:textId="77777777">
        <w:trPr>
          <w:trHeight w:hRule="exact" w:val="851"/>
        </w:trPr>
        <w:tc>
          <w:tcPr>
            <w:tcW w:w="1059" w:type="pct"/>
            <w:vAlign w:val="center"/>
          </w:tcPr>
          <w:p w14:paraId="2AD8EF18" w14:textId="77777777" w:rsidR="001D215B" w:rsidRPr="00D02543" w:rsidRDefault="001D215B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5F593FB6" w14:textId="77777777" w:rsidR="001D215B" w:rsidRPr="00D02543" w:rsidRDefault="001D215B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7DEE1AB4" w14:textId="77777777" w:rsidR="001D215B" w:rsidRPr="00D02543" w:rsidRDefault="001D215B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328379AE" w14:textId="77777777" w:rsidR="001D215B" w:rsidRPr="00D02543" w:rsidRDefault="001D215B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1D215B" w:rsidRPr="00D02543" w14:paraId="1A480A71" w14:textId="77777777">
        <w:trPr>
          <w:trHeight w:hRule="exact" w:val="851"/>
        </w:trPr>
        <w:tc>
          <w:tcPr>
            <w:tcW w:w="1059" w:type="pct"/>
            <w:vAlign w:val="center"/>
          </w:tcPr>
          <w:p w14:paraId="3F93E289" w14:textId="77777777" w:rsidR="001D215B" w:rsidRPr="00D02543" w:rsidRDefault="001D215B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276665BB" w14:textId="77777777" w:rsidR="001D215B" w:rsidRPr="00D02543" w:rsidRDefault="001D215B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1E59871C" w14:textId="77777777" w:rsidR="001D215B" w:rsidRPr="00D02543" w:rsidRDefault="001D215B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6BA0FE48" w14:textId="77777777" w:rsidR="001D215B" w:rsidRPr="00D02543" w:rsidRDefault="001D215B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1D215B" w:rsidRPr="00D02543" w14:paraId="41100491" w14:textId="77777777">
        <w:trPr>
          <w:trHeight w:hRule="exact" w:val="851"/>
        </w:trPr>
        <w:tc>
          <w:tcPr>
            <w:tcW w:w="1059" w:type="pct"/>
            <w:vAlign w:val="center"/>
          </w:tcPr>
          <w:p w14:paraId="58C5554F" w14:textId="77777777" w:rsidR="001D215B" w:rsidRPr="00D02543" w:rsidRDefault="001D215B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2566A3BF" w14:textId="77777777" w:rsidR="001D215B" w:rsidRPr="00D02543" w:rsidRDefault="001D215B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6DA4AD60" w14:textId="77777777" w:rsidR="001D215B" w:rsidRPr="00D02543" w:rsidRDefault="001D215B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619C37A8" w14:textId="77777777" w:rsidR="001D215B" w:rsidRPr="00D02543" w:rsidRDefault="001D215B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bookmarkEnd w:id="10"/>
    </w:tbl>
    <w:p w14:paraId="1E8C1508" w14:textId="77777777" w:rsidR="001D215B" w:rsidRPr="00D02543" w:rsidRDefault="001D215B">
      <w:pPr>
        <w:rPr>
          <w:rFonts w:ascii="Arial" w:eastAsia="楷体" w:hAnsi="Arial" w:cs="Arial"/>
          <w:lang w:val="en-GB" w:eastAsia="zh-CN"/>
        </w:rPr>
      </w:pPr>
    </w:p>
    <w:p w14:paraId="7F0F8C06" w14:textId="77777777" w:rsidR="001D215B" w:rsidRPr="00D02543" w:rsidRDefault="006C521F">
      <w:pPr>
        <w:rPr>
          <w:rFonts w:ascii="Arial" w:eastAsia="楷体" w:hAnsi="Arial" w:cs="Arial"/>
          <w:lang w:val="en-GB" w:eastAsia="zh-CN"/>
        </w:rPr>
      </w:pPr>
      <w:r w:rsidRPr="00D02543">
        <w:rPr>
          <w:rFonts w:ascii="Arial" w:eastAsia="楷体" w:hAnsi="Arial" w:cs="Arial"/>
          <w:lang w:val="en-GB" w:eastAsia="zh-CN"/>
        </w:rPr>
        <w:br w:type="page"/>
      </w:r>
    </w:p>
    <w:p w14:paraId="127BC442" w14:textId="77777777" w:rsidR="001D215B" w:rsidRPr="00D02543" w:rsidRDefault="001D215B">
      <w:pPr>
        <w:rPr>
          <w:rFonts w:ascii="Arial" w:eastAsia="楷体" w:hAnsi="Arial" w:cs="Arial"/>
          <w:lang w:val="en-GB" w:eastAsia="zh-CN"/>
        </w:rPr>
      </w:pPr>
    </w:p>
    <w:sdt>
      <w:sdtPr>
        <w:id w:val="-175288132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124D80B" w14:textId="77777777" w:rsidR="001D215B" w:rsidRPr="00D02543" w:rsidRDefault="006C521F">
          <w:pPr>
            <w:pStyle w:val="TOC2"/>
            <w:rPr>
              <w:sz w:val="21"/>
              <w:szCs w:val="21"/>
            </w:rPr>
          </w:pPr>
          <w:r w:rsidRPr="00D02543">
            <w:rPr>
              <w:sz w:val="21"/>
              <w:szCs w:val="21"/>
            </w:rPr>
            <w:t>目录</w:t>
          </w:r>
        </w:p>
        <w:p w14:paraId="6D80DD15" w14:textId="77777777" w:rsidR="001D215B" w:rsidRPr="00D02543" w:rsidRDefault="006C521F">
          <w:pPr>
            <w:jc w:val="center"/>
            <w:rPr>
              <w:rFonts w:ascii="Arial" w:eastAsia="楷体" w:hAnsi="Arial" w:cs="Arial"/>
              <w:b/>
              <w:sz w:val="21"/>
              <w:szCs w:val="21"/>
              <w:lang w:val="en-GB" w:eastAsia="zh-CN"/>
            </w:rPr>
          </w:pPr>
          <w:r w:rsidRPr="00D02543">
            <w:rPr>
              <w:rFonts w:ascii="Arial" w:eastAsia="楷体" w:hAnsi="Arial" w:cs="Arial"/>
              <w:b/>
              <w:sz w:val="21"/>
              <w:szCs w:val="21"/>
              <w:lang w:val="en-GB" w:eastAsia="zh-CN"/>
            </w:rPr>
            <w:t>Table of Content</w:t>
          </w:r>
        </w:p>
        <w:p w14:paraId="03AE6C96" w14:textId="77777777" w:rsidR="001D215B" w:rsidRPr="00D02543" w:rsidRDefault="001D215B">
          <w:pPr>
            <w:pStyle w:val="TOC20"/>
            <w:rPr>
              <w:sz w:val="21"/>
              <w:szCs w:val="21"/>
            </w:rPr>
          </w:pPr>
        </w:p>
        <w:bookmarkStart w:id="11" w:name="_GoBack"/>
        <w:bookmarkEnd w:id="11"/>
        <w:p w14:paraId="0AF66CC0" w14:textId="1E0DD68B" w:rsidR="00E73D5B" w:rsidRDefault="006C521F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r w:rsidRPr="00D02543">
            <w:rPr>
              <w:sz w:val="21"/>
              <w:szCs w:val="21"/>
            </w:rPr>
            <w:fldChar w:fldCharType="begin"/>
          </w:r>
          <w:r w:rsidRPr="00D02543">
            <w:rPr>
              <w:sz w:val="21"/>
              <w:szCs w:val="21"/>
            </w:rPr>
            <w:instrText xml:space="preserve"> TOC \o "1-3" \h \z \u </w:instrText>
          </w:r>
          <w:r w:rsidRPr="00D02543">
            <w:rPr>
              <w:sz w:val="21"/>
              <w:szCs w:val="21"/>
            </w:rPr>
            <w:fldChar w:fldCharType="separate"/>
          </w:r>
          <w:hyperlink w:anchor="_Toc199943730" w:history="1">
            <w:r w:rsidR="00E73D5B" w:rsidRPr="003B138E">
              <w:rPr>
                <w:rStyle w:val="affff0"/>
                <w:noProof/>
              </w:rPr>
              <w:t>1</w:t>
            </w:r>
            <w:r w:rsidR="00E73D5B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E73D5B" w:rsidRPr="003B138E">
              <w:rPr>
                <w:rStyle w:val="affff0"/>
                <w:noProof/>
              </w:rPr>
              <w:t>目的</w:t>
            </w:r>
            <w:r w:rsidR="00E73D5B" w:rsidRPr="003B138E">
              <w:rPr>
                <w:rStyle w:val="affff0"/>
                <w:noProof/>
              </w:rPr>
              <w:t>Purpose</w:t>
            </w:r>
            <w:r w:rsidR="00E73D5B">
              <w:rPr>
                <w:noProof/>
                <w:webHidden/>
              </w:rPr>
              <w:tab/>
            </w:r>
            <w:r w:rsidR="00E73D5B">
              <w:rPr>
                <w:noProof/>
                <w:webHidden/>
              </w:rPr>
              <w:fldChar w:fldCharType="begin"/>
            </w:r>
            <w:r w:rsidR="00E73D5B">
              <w:rPr>
                <w:noProof/>
                <w:webHidden/>
              </w:rPr>
              <w:instrText xml:space="preserve"> PAGEREF _Toc199943730 \h </w:instrText>
            </w:r>
            <w:r w:rsidR="00E73D5B">
              <w:rPr>
                <w:noProof/>
                <w:webHidden/>
              </w:rPr>
            </w:r>
            <w:r w:rsidR="00E73D5B">
              <w:rPr>
                <w:noProof/>
                <w:webHidden/>
              </w:rPr>
              <w:fldChar w:fldCharType="separate"/>
            </w:r>
            <w:r w:rsidR="00E73D5B">
              <w:rPr>
                <w:noProof/>
                <w:webHidden/>
              </w:rPr>
              <w:t>6</w:t>
            </w:r>
            <w:r w:rsidR="00E73D5B">
              <w:rPr>
                <w:noProof/>
                <w:webHidden/>
              </w:rPr>
              <w:fldChar w:fldCharType="end"/>
            </w:r>
          </w:hyperlink>
        </w:p>
        <w:p w14:paraId="2AB6C75C" w14:textId="6CC55E76" w:rsidR="00E73D5B" w:rsidRDefault="00E73D5B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31" w:history="1">
            <w:r w:rsidRPr="003B138E">
              <w:rPr>
                <w:rStyle w:val="affff0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3B138E">
              <w:rPr>
                <w:rStyle w:val="affff0"/>
                <w:noProof/>
              </w:rPr>
              <w:t>范围</w:t>
            </w:r>
            <w:r w:rsidRPr="003B138E">
              <w:rPr>
                <w:rStyle w:val="affff0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_Toc199943731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AE472" w14:textId="007D8784" w:rsidR="00E73D5B" w:rsidRDefault="00E73D5B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32" w:history="1">
            <w:r w:rsidRPr="003B138E">
              <w:rPr>
                <w:rStyle w:val="affff0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3B138E">
              <w:rPr>
                <w:rStyle w:val="affff0"/>
                <w:noProof/>
              </w:rPr>
              <w:t>定义与缩写</w:t>
            </w:r>
            <w:r w:rsidRPr="003B138E">
              <w:rPr>
                <w:rStyle w:val="affff0"/>
                <w:noProof/>
              </w:rPr>
              <w:t>Definitions and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_Toc199943732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AC2F4" w14:textId="18832C97" w:rsidR="00E73D5B" w:rsidRDefault="00E73D5B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33" w:history="1">
            <w:r w:rsidRPr="003B138E">
              <w:rPr>
                <w:rStyle w:val="affff0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3B138E">
              <w:rPr>
                <w:rStyle w:val="affff0"/>
                <w:noProof/>
              </w:rPr>
              <w:t>程序</w:t>
            </w:r>
            <w:r w:rsidRPr="003B138E">
              <w:rPr>
                <w:rStyle w:val="affff0"/>
                <w:noProof/>
              </w:rPr>
              <w:t>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_Toc199943733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5E6CE" w14:textId="4AACDFB1" w:rsidR="00E73D5B" w:rsidRDefault="00E73D5B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34" w:history="1">
            <w:r w:rsidRPr="003B138E">
              <w:rPr>
                <w:rStyle w:val="affff0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3B138E">
              <w:rPr>
                <w:rStyle w:val="affff0"/>
                <w:noProof/>
              </w:rPr>
              <w:t>实验原理</w:t>
            </w:r>
            <w:r w:rsidRPr="003B138E">
              <w:rPr>
                <w:rStyle w:val="affff0"/>
                <w:noProof/>
              </w:rPr>
              <w:t>Experimental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_Toc199943734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43058" w14:textId="5F5C7ED5" w:rsidR="00E73D5B" w:rsidRDefault="00E73D5B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35" w:history="1">
            <w:r w:rsidRPr="003B138E">
              <w:rPr>
                <w:rStyle w:val="affff0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3B138E">
              <w:rPr>
                <w:rStyle w:val="affff0"/>
                <w:noProof/>
              </w:rPr>
              <w:t>实验材料</w:t>
            </w:r>
            <w:r w:rsidRPr="003B138E">
              <w:rPr>
                <w:rStyle w:val="affff0"/>
                <w:noProof/>
              </w:rPr>
              <w:t xml:space="preserve"> Experiments Material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_Toc199943735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F930E" w14:textId="23A60B0E" w:rsidR="00E73D5B" w:rsidRDefault="00E73D5B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36" w:history="1">
            <w:r w:rsidRPr="003B138E">
              <w:rPr>
                <w:rStyle w:val="affff0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3B138E">
              <w:rPr>
                <w:rStyle w:val="affff0"/>
                <w:noProof/>
              </w:rPr>
              <w:t>参比品</w:t>
            </w:r>
            <w:r w:rsidRPr="003B138E">
              <w:rPr>
                <w:rStyle w:val="affff0"/>
                <w:noProof/>
              </w:rPr>
              <w:t>Standard Substance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_Toc199943736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9804B" w14:textId="0465F55F" w:rsidR="00E73D5B" w:rsidRDefault="00E73D5B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37" w:history="1">
            <w:r w:rsidRPr="003B138E">
              <w:rPr>
                <w:rStyle w:val="affff0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3B138E">
              <w:rPr>
                <w:rStyle w:val="affff0"/>
                <w:noProof/>
              </w:rPr>
              <w:t>实验样品</w:t>
            </w:r>
            <w:r w:rsidRPr="003B138E">
              <w:rPr>
                <w:rStyle w:val="affff0"/>
                <w:noProof/>
              </w:rPr>
              <w:t>Test Sample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_Toc199943737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B68A2" w14:textId="231F7F4A" w:rsidR="00E73D5B" w:rsidRDefault="00E73D5B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38" w:history="1">
            <w:r w:rsidRPr="003B138E">
              <w:rPr>
                <w:rStyle w:val="affff0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3B138E">
              <w:rPr>
                <w:rStyle w:val="affff0"/>
                <w:noProof/>
              </w:rPr>
              <w:t>FB</w:t>
            </w:r>
            <w:r w:rsidRPr="003B138E">
              <w:rPr>
                <w:rStyle w:val="affff0"/>
                <w:noProof/>
              </w:rPr>
              <w:t>溶液</w:t>
            </w:r>
            <w:r w:rsidRPr="003B138E">
              <w:rPr>
                <w:rStyle w:val="affff0"/>
                <w:noProof/>
              </w:rPr>
              <w:t>Formulation Buffer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_Toc199943738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9C8DA" w14:textId="171ED5C3" w:rsidR="00E73D5B" w:rsidRDefault="00E73D5B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39" w:history="1">
            <w:r w:rsidRPr="003B138E">
              <w:rPr>
                <w:rStyle w:val="affff0"/>
                <w:noProof/>
              </w:rPr>
              <w:t>4.6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3B138E">
              <w:rPr>
                <w:rStyle w:val="affff0"/>
                <w:noProof/>
              </w:rPr>
              <w:t>溶液配制</w:t>
            </w:r>
            <w:r w:rsidRPr="003B138E">
              <w:rPr>
                <w:rStyle w:val="affff0"/>
                <w:noProof/>
              </w:rPr>
              <w:t>Solution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_Toc199943739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AF6EF" w14:textId="502D3E7A" w:rsidR="00E73D5B" w:rsidRDefault="00E73D5B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40" w:history="1">
            <w:r w:rsidRPr="003B138E">
              <w:rPr>
                <w:rStyle w:val="affff0"/>
                <w:noProof/>
              </w:rPr>
              <w:t>4.7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3B138E">
              <w:rPr>
                <w:rStyle w:val="affff0"/>
                <w:noProof/>
              </w:rPr>
              <w:t>样品处理</w:t>
            </w:r>
            <w:r w:rsidRPr="003B138E">
              <w:rPr>
                <w:rStyle w:val="affff0"/>
                <w:noProof/>
              </w:rPr>
              <w:t>Sample Treatment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_Toc199943740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02150" w14:textId="34E3A139" w:rsidR="00E73D5B" w:rsidRDefault="00E73D5B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41" w:history="1">
            <w:r w:rsidRPr="003B138E">
              <w:rPr>
                <w:rStyle w:val="affff0"/>
                <w:noProof/>
              </w:rPr>
              <w:t>4.8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3B138E">
              <w:rPr>
                <w:rStyle w:val="affff0"/>
                <w:noProof/>
              </w:rPr>
              <w:t>操作步骤</w:t>
            </w:r>
            <w:r w:rsidRPr="003B138E">
              <w:rPr>
                <w:rStyle w:val="affff0"/>
                <w:noProof/>
              </w:rPr>
              <w:t>Operation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_Toc199943741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AFFF6" w14:textId="182B5F4F" w:rsidR="00E73D5B" w:rsidRDefault="00E73D5B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42" w:history="1">
            <w:r w:rsidRPr="003B138E">
              <w:rPr>
                <w:rStyle w:val="affff0"/>
                <w:noProof/>
              </w:rPr>
              <w:t>4.9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3B138E">
              <w:rPr>
                <w:rStyle w:val="affff0"/>
                <w:noProof/>
              </w:rPr>
              <w:t>系统适用性评估</w:t>
            </w:r>
            <w:r w:rsidRPr="003B138E">
              <w:rPr>
                <w:rStyle w:val="affff0"/>
                <w:noProof/>
              </w:rPr>
              <w:t>System Suitability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_Toc199943742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A4A9F" w14:textId="01370452" w:rsidR="00E73D5B" w:rsidRDefault="00E73D5B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43" w:history="1">
            <w:r w:rsidRPr="003B138E">
              <w:rPr>
                <w:rStyle w:val="affff0"/>
                <w:noProof/>
              </w:rPr>
              <w:t>4.10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3B138E">
              <w:rPr>
                <w:rStyle w:val="affff0"/>
                <w:noProof/>
              </w:rPr>
              <w:t>可接受标准</w:t>
            </w:r>
            <w:r w:rsidRPr="003B138E">
              <w:rPr>
                <w:rStyle w:val="affff0"/>
                <w:noProof/>
              </w:rPr>
              <w:t>Acceptable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_Toc199943743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D8FD4" w14:textId="10F226F2" w:rsidR="00E73D5B" w:rsidRDefault="00E73D5B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44" w:history="1">
            <w:r w:rsidRPr="003B138E">
              <w:rPr>
                <w:rStyle w:val="affff0"/>
                <w:noProof/>
              </w:rPr>
              <w:t>4.11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3B138E">
              <w:rPr>
                <w:rStyle w:val="affff0"/>
                <w:noProof/>
              </w:rPr>
              <w:t>实验记录</w:t>
            </w:r>
            <w:r w:rsidRPr="003B138E">
              <w:rPr>
                <w:rStyle w:val="affff0"/>
                <w:noProof/>
              </w:rPr>
              <w:t>Test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_Toc199943744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3783C" w14:textId="334ACAC1" w:rsidR="00E73D5B" w:rsidRDefault="00E73D5B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45" w:history="1">
            <w:r w:rsidRPr="003B138E">
              <w:rPr>
                <w:rStyle w:val="affff0"/>
                <w:noProof/>
              </w:rPr>
              <w:t>4.12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3B138E">
              <w:rPr>
                <w:rStyle w:val="affff0"/>
                <w:noProof/>
              </w:rPr>
              <w:t>注意事项</w:t>
            </w:r>
            <w:r w:rsidRPr="003B138E">
              <w:rPr>
                <w:rStyle w:val="affff0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_Toc199943745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83C75" w14:textId="5044F416" w:rsidR="00E73D5B" w:rsidRDefault="00E73D5B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46" w:history="1">
            <w:r w:rsidRPr="003B138E">
              <w:rPr>
                <w:rStyle w:val="affff0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3B138E">
              <w:rPr>
                <w:rStyle w:val="affff0"/>
                <w:noProof/>
              </w:rPr>
              <w:t>职责</w:t>
            </w:r>
            <w:r w:rsidRPr="003B138E">
              <w:rPr>
                <w:rStyle w:val="affff0"/>
                <w:noProof/>
              </w:rPr>
              <w:t>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_Toc199943746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44A38" w14:textId="74F62E62" w:rsidR="00E73D5B" w:rsidRDefault="00E73D5B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47" w:history="1">
            <w:r w:rsidRPr="003B138E">
              <w:rPr>
                <w:rStyle w:val="affff0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3B138E">
              <w:rPr>
                <w:rStyle w:val="affff0"/>
                <w:noProof/>
              </w:rPr>
              <w:t>质量控制部</w:t>
            </w:r>
            <w:r w:rsidRPr="003B138E">
              <w:rPr>
                <w:rStyle w:val="affff0"/>
                <w:noProof/>
              </w:rPr>
              <w:t>QC Dept.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_Toc199943747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012FF" w14:textId="5F812AEF" w:rsidR="00E73D5B" w:rsidRDefault="00E73D5B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48" w:history="1">
            <w:r w:rsidRPr="003B138E">
              <w:rPr>
                <w:rStyle w:val="affff0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3B138E">
              <w:rPr>
                <w:rStyle w:val="affff0"/>
                <w:noProof/>
              </w:rPr>
              <w:t>质量保证部</w:t>
            </w:r>
            <w:r w:rsidRPr="003B138E">
              <w:rPr>
                <w:rStyle w:val="affff0"/>
                <w:noProof/>
              </w:rPr>
              <w:t>QA Dept.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_Toc199943748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59382" w14:textId="0B0661D8" w:rsidR="00E73D5B" w:rsidRDefault="00E73D5B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49" w:history="1">
            <w:r w:rsidRPr="003B138E">
              <w:rPr>
                <w:rStyle w:val="affff0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3B138E">
              <w:rPr>
                <w:rStyle w:val="affff0"/>
                <w:noProof/>
              </w:rPr>
              <w:t>相关文件</w:t>
            </w:r>
            <w:r w:rsidRPr="003B138E">
              <w:rPr>
                <w:rStyle w:val="affff0"/>
                <w:noProof/>
              </w:rPr>
              <w:t>Relevant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_Toc199943749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8B806" w14:textId="352A9D69" w:rsidR="00E73D5B" w:rsidRDefault="00E73D5B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50" w:history="1">
            <w:r w:rsidRPr="003B138E">
              <w:rPr>
                <w:rStyle w:val="affff0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3B138E">
              <w:rPr>
                <w:rStyle w:val="affff0"/>
                <w:noProof/>
              </w:rPr>
              <w:t>参考文件</w:t>
            </w:r>
            <w:r w:rsidRPr="003B138E">
              <w:rPr>
                <w:rStyle w:val="affff0"/>
                <w:noProof/>
              </w:rPr>
              <w:t>Reference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_Toc199943750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870D4" w14:textId="70350887" w:rsidR="00E73D5B" w:rsidRDefault="00E73D5B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51" w:history="1">
            <w:r w:rsidRPr="003B138E">
              <w:rPr>
                <w:rStyle w:val="affff0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3B138E">
              <w:rPr>
                <w:rStyle w:val="affff0"/>
                <w:noProof/>
              </w:rPr>
              <w:t>关联文件</w:t>
            </w:r>
            <w:r w:rsidRPr="003B138E">
              <w:rPr>
                <w:rStyle w:val="affff0"/>
                <w:noProof/>
              </w:rPr>
              <w:t>Related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_Toc199943751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D6D1F" w14:textId="31526E86" w:rsidR="00E73D5B" w:rsidRDefault="00E73D5B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52" w:history="1">
            <w:r w:rsidRPr="003B138E">
              <w:rPr>
                <w:rStyle w:val="affff0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3B138E">
              <w:rPr>
                <w:rStyle w:val="affff0"/>
                <w:noProof/>
              </w:rPr>
              <w:t>附件</w:t>
            </w:r>
            <w:r w:rsidRPr="003B138E">
              <w:rPr>
                <w:rStyle w:val="affff0"/>
                <w:noProof/>
              </w:rPr>
              <w:t>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_Toc199943752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0450E" w14:textId="6B22B711" w:rsidR="00E73D5B" w:rsidRDefault="00E73D5B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53" w:history="1">
            <w:r w:rsidRPr="003B138E">
              <w:rPr>
                <w:rStyle w:val="affff0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3B138E">
              <w:rPr>
                <w:rStyle w:val="affff0"/>
                <w:noProof/>
              </w:rPr>
              <w:t>培训需求</w:t>
            </w:r>
            <w:r w:rsidRPr="003B138E">
              <w:rPr>
                <w:rStyle w:val="affff0"/>
                <w:noProof/>
              </w:rPr>
              <w:t>Training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_Toc199943753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62199" w14:textId="744288C7" w:rsidR="00E73D5B" w:rsidRDefault="00E73D5B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54" w:history="1">
            <w:r w:rsidRPr="003B138E">
              <w:rPr>
                <w:rStyle w:val="affff0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3B138E">
              <w:rPr>
                <w:rStyle w:val="affff0"/>
                <w:noProof/>
              </w:rPr>
              <w:t>环境、健康及安全要求</w:t>
            </w:r>
            <w:r w:rsidRPr="003B138E">
              <w:rPr>
                <w:rStyle w:val="affff0"/>
                <w:noProof/>
              </w:rPr>
              <w:t>EHS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_Toc199943754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3B98E" w14:textId="0BFD8C79" w:rsidR="00E73D5B" w:rsidRDefault="00E73D5B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55" w:history="1">
            <w:r w:rsidRPr="003B138E">
              <w:rPr>
                <w:rStyle w:val="affff0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Pr="003B138E">
              <w:rPr>
                <w:rStyle w:val="affff0"/>
                <w:noProof/>
              </w:rPr>
              <w:t>文档历史</w:t>
            </w:r>
            <w:r w:rsidRPr="003B138E">
              <w:rPr>
                <w:rStyle w:val="affff0"/>
                <w:noProof/>
              </w:rPr>
              <w:t>Document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_Toc199943755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CCA9E" w14:textId="4AC537B1" w:rsidR="001D215B" w:rsidRPr="00D02543" w:rsidRDefault="006C521F">
          <w:pPr>
            <w:pStyle w:val="TOC2"/>
            <w:ind w:left="0" w:firstLine="0"/>
            <w:jc w:val="left"/>
            <w:rPr>
              <w:b w:val="0"/>
              <w:bCs/>
              <w:sz w:val="24"/>
              <w:lang w:val="en-US" w:eastAsia="en-US"/>
            </w:rPr>
          </w:pPr>
          <w:r w:rsidRPr="00D02543">
            <w:rPr>
              <w:sz w:val="21"/>
              <w:szCs w:val="21"/>
            </w:rPr>
            <w:fldChar w:fldCharType="end"/>
          </w:r>
        </w:p>
      </w:sdtContent>
    </w:sdt>
    <w:p w14:paraId="7515C797" w14:textId="77777777" w:rsidR="001D215B" w:rsidRPr="00D02543" w:rsidRDefault="006C521F">
      <w:pPr>
        <w:pStyle w:val="TOC2"/>
        <w:jc w:val="left"/>
        <w:rPr>
          <w:b w:val="0"/>
        </w:rPr>
      </w:pPr>
      <w:r w:rsidRPr="00D02543">
        <w:rPr>
          <w:b w:val="0"/>
        </w:rPr>
        <w:br w:type="page"/>
      </w:r>
    </w:p>
    <w:p w14:paraId="5F96F4E6" w14:textId="77777777" w:rsidR="001D215B" w:rsidRPr="00D02543" w:rsidRDefault="006C521F">
      <w:pPr>
        <w:pStyle w:val="10"/>
      </w:pPr>
      <w:bookmarkStart w:id="12" w:name="_Toc121409156"/>
      <w:bookmarkStart w:id="13" w:name="_Toc199943730"/>
      <w:r w:rsidRPr="00D02543">
        <w:lastRenderedPageBreak/>
        <w:t>目的</w:t>
      </w:r>
      <w:r w:rsidRPr="00D02543">
        <w:t>Purpose</w:t>
      </w:r>
      <w:bookmarkEnd w:id="8"/>
      <w:bookmarkEnd w:id="9"/>
      <w:bookmarkEnd w:id="12"/>
      <w:bookmarkEnd w:id="13"/>
      <w:r w:rsidRPr="00D02543">
        <w:t xml:space="preserve"> </w:t>
      </w:r>
    </w:p>
    <w:p w14:paraId="3D3DFDF0" w14:textId="3E9FEDE7" w:rsidR="001D215B" w:rsidRPr="00D02543" w:rsidRDefault="006C521F">
      <w:pPr>
        <w:pStyle w:val="1-2"/>
        <w:rPr>
          <w:color w:val="000000" w:themeColor="text1"/>
        </w:rPr>
      </w:pPr>
      <w:r w:rsidRPr="00D02543">
        <w:rPr>
          <w:color w:val="000000" w:themeColor="text1"/>
        </w:rPr>
        <w:t>本文件建立</w:t>
      </w:r>
      <w:r w:rsidRPr="00D02543">
        <w:rPr>
          <w:color w:val="000000" w:themeColor="text1"/>
        </w:rPr>
        <w:t>QC</w:t>
      </w:r>
      <w:r w:rsidRPr="00D02543">
        <w:rPr>
          <w:color w:val="000000" w:themeColor="text1"/>
        </w:rPr>
        <w:t>实验室</w:t>
      </w:r>
      <w:r w:rsidRPr="00D02543">
        <w:rPr>
          <w:color w:val="000000" w:themeColor="text1"/>
        </w:rPr>
        <w:t>CB</w:t>
      </w:r>
      <w:r w:rsidR="00603BA9">
        <w:rPr>
          <w:color w:val="000000" w:themeColor="text1"/>
        </w:rPr>
        <w:t>0</w:t>
      </w:r>
      <w:r w:rsidRPr="00D02543">
        <w:rPr>
          <w:color w:val="000000" w:themeColor="text1"/>
        </w:rPr>
        <w:t>0</w:t>
      </w:r>
      <w:r w:rsidR="00603BA9">
        <w:rPr>
          <w:color w:val="000000" w:themeColor="text1"/>
        </w:rPr>
        <w:t>12</w:t>
      </w:r>
      <w:r w:rsidRPr="00D02543">
        <w:rPr>
          <w:color w:val="000000" w:themeColor="text1"/>
        </w:rPr>
        <w:t>项目样品非还原纯度（</w:t>
      </w:r>
      <w:proofErr w:type="spellStart"/>
      <w:r w:rsidR="00603BA9">
        <w:rPr>
          <w:rFonts w:hint="eastAsia"/>
          <w:color w:val="000000" w:themeColor="text1"/>
        </w:rPr>
        <w:t>n</w:t>
      </w:r>
      <w:r w:rsidR="00603BA9">
        <w:rPr>
          <w:color w:val="000000" w:themeColor="text1"/>
        </w:rPr>
        <w:t>r</w:t>
      </w:r>
      <w:r w:rsidRPr="00D02543">
        <w:rPr>
          <w:color w:val="000000" w:themeColor="text1"/>
        </w:rPr>
        <w:t>CE</w:t>
      </w:r>
      <w:proofErr w:type="spellEnd"/>
      <w:r w:rsidRPr="00D02543">
        <w:rPr>
          <w:color w:val="000000" w:themeColor="text1"/>
        </w:rPr>
        <w:t>-SDS</w:t>
      </w:r>
      <w:r w:rsidRPr="00D02543">
        <w:rPr>
          <w:color w:val="000000" w:themeColor="text1"/>
        </w:rPr>
        <w:t>）检验的标准操作规程，规范检验的过程操作与记录，使操作有章可循。</w:t>
      </w:r>
    </w:p>
    <w:p w14:paraId="0E43A6A0" w14:textId="77777777" w:rsidR="001D215B" w:rsidRPr="00D02543" w:rsidRDefault="001D215B">
      <w:pPr>
        <w:pStyle w:val="1-2"/>
        <w:rPr>
          <w:color w:val="365F91" w:themeColor="accent1" w:themeShade="BF"/>
        </w:rPr>
      </w:pPr>
    </w:p>
    <w:p w14:paraId="545BF1B6" w14:textId="77777777" w:rsidR="001D215B" w:rsidRPr="00D02543" w:rsidRDefault="006C521F">
      <w:pPr>
        <w:pStyle w:val="10"/>
      </w:pPr>
      <w:bookmarkStart w:id="14" w:name="_Toc11770187"/>
      <w:bookmarkStart w:id="15" w:name="_Toc121409157"/>
      <w:bookmarkStart w:id="16" w:name="_Toc15648550"/>
      <w:bookmarkStart w:id="17" w:name="_Toc199943731"/>
      <w:r w:rsidRPr="00D02543">
        <w:t>范围</w:t>
      </w:r>
      <w:r w:rsidRPr="00D02543">
        <w:t>Scope</w:t>
      </w:r>
      <w:bookmarkEnd w:id="14"/>
      <w:bookmarkEnd w:id="15"/>
      <w:bookmarkEnd w:id="16"/>
      <w:bookmarkEnd w:id="17"/>
      <w:r w:rsidRPr="00D02543">
        <w:t xml:space="preserve"> </w:t>
      </w:r>
    </w:p>
    <w:p w14:paraId="6654A5B0" w14:textId="6ABA32E5" w:rsidR="001D215B" w:rsidRPr="00D02543" w:rsidRDefault="006C521F">
      <w:pPr>
        <w:pStyle w:val="1-2"/>
        <w:rPr>
          <w:color w:val="365F91" w:themeColor="accent1" w:themeShade="BF"/>
        </w:rPr>
      </w:pPr>
      <w:r w:rsidRPr="00D02543">
        <w:t>本文件适用于</w:t>
      </w:r>
      <w:proofErr w:type="gramStart"/>
      <w:r w:rsidRPr="00D02543">
        <w:t>佛山汉腾生物</w:t>
      </w:r>
      <w:proofErr w:type="gramEnd"/>
      <w:r w:rsidRPr="00D02543">
        <w:t>科技有限公司</w:t>
      </w:r>
      <w:r w:rsidRPr="00D02543">
        <w:t>QC</w:t>
      </w:r>
      <w:r w:rsidRPr="00D02543">
        <w:t>实验室使用本测试方法进行</w:t>
      </w:r>
      <w:r w:rsidRPr="00D02543">
        <w:t>CB</w:t>
      </w:r>
      <w:r w:rsidR="00603BA9">
        <w:t>0012</w:t>
      </w:r>
      <w:r w:rsidRPr="00D02543">
        <w:t>项目样品</w:t>
      </w:r>
      <w:r w:rsidRPr="00D02543">
        <w:rPr>
          <w:color w:val="000000" w:themeColor="text1"/>
        </w:rPr>
        <w:t>非还原纯度（</w:t>
      </w:r>
      <w:proofErr w:type="spellStart"/>
      <w:r w:rsidR="00603BA9">
        <w:rPr>
          <w:rFonts w:hint="eastAsia"/>
          <w:color w:val="000000" w:themeColor="text1"/>
        </w:rPr>
        <w:t>n</w:t>
      </w:r>
      <w:r w:rsidR="00603BA9">
        <w:rPr>
          <w:color w:val="000000" w:themeColor="text1"/>
        </w:rPr>
        <w:t>r</w:t>
      </w:r>
      <w:r w:rsidRPr="00D02543">
        <w:rPr>
          <w:color w:val="000000" w:themeColor="text1"/>
        </w:rPr>
        <w:t>CE</w:t>
      </w:r>
      <w:proofErr w:type="spellEnd"/>
      <w:r w:rsidRPr="00D02543">
        <w:rPr>
          <w:color w:val="000000" w:themeColor="text1"/>
        </w:rPr>
        <w:t>-SDS</w:t>
      </w:r>
      <w:r w:rsidRPr="00D02543">
        <w:rPr>
          <w:color w:val="000000" w:themeColor="text1"/>
        </w:rPr>
        <w:t>）</w:t>
      </w:r>
      <w:r w:rsidRPr="00D02543">
        <w:t>检验分析</w:t>
      </w:r>
      <w:r w:rsidR="008D3648" w:rsidRPr="00D02543">
        <w:t>，包括但不限于原液，成品，中间产品以及稳定性样品</w:t>
      </w:r>
      <w:r w:rsidRPr="00D02543">
        <w:t>。</w:t>
      </w:r>
    </w:p>
    <w:p w14:paraId="58653138" w14:textId="77777777" w:rsidR="001D215B" w:rsidRPr="00D02543" w:rsidRDefault="001D215B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3D1E1AD8" w14:textId="77777777" w:rsidR="001D215B" w:rsidRPr="00D02543" w:rsidRDefault="006C521F">
      <w:pPr>
        <w:pStyle w:val="10"/>
      </w:pPr>
      <w:bookmarkStart w:id="18" w:name="_Toc121409158"/>
      <w:bookmarkStart w:id="19" w:name="_Toc15648551"/>
      <w:bookmarkStart w:id="20" w:name="_Toc11770188"/>
      <w:bookmarkStart w:id="21" w:name="_Toc199943732"/>
      <w:r w:rsidRPr="00D02543">
        <w:t>定义与缩写</w:t>
      </w:r>
      <w:r w:rsidRPr="00D02543">
        <w:t>Definitions and Abbreviations</w:t>
      </w:r>
      <w:bookmarkEnd w:id="18"/>
      <w:bookmarkEnd w:id="19"/>
      <w:bookmarkEnd w:id="21"/>
      <w:r w:rsidRPr="00D02543">
        <w:t xml:space="preserve"> </w:t>
      </w:r>
      <w:bookmarkEnd w:id="20"/>
    </w:p>
    <w:tbl>
      <w:tblPr>
        <w:tblStyle w:val="afff5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0"/>
        <w:gridCol w:w="3687"/>
        <w:gridCol w:w="3118"/>
      </w:tblGrid>
      <w:tr w:rsidR="001D215B" w:rsidRPr="00D02543" w14:paraId="6B0B2D30" w14:textId="77777777">
        <w:trPr>
          <w:trHeight w:val="340"/>
          <w:jc w:val="center"/>
        </w:trPr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46F8A0B8" w14:textId="77777777" w:rsidR="001D215B" w:rsidRPr="00D02543" w:rsidRDefault="006C521F" w:rsidP="009D67F8">
            <w:pPr>
              <w:pStyle w:val="1f5"/>
              <w:spacing w:line="240" w:lineRule="auto"/>
              <w:ind w:leftChars="0" w:left="0"/>
              <w:jc w:val="center"/>
            </w:pPr>
            <w:proofErr w:type="spellStart"/>
            <w:r w:rsidRPr="00D02543">
              <w:t>缩写</w:t>
            </w:r>
            <w:proofErr w:type="spellEnd"/>
          </w:p>
        </w:tc>
        <w:tc>
          <w:tcPr>
            <w:tcW w:w="3687" w:type="dxa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4B3A7AED" w14:textId="77777777" w:rsidR="001D215B" w:rsidRPr="00D02543" w:rsidRDefault="006C521F" w:rsidP="009D67F8">
            <w:pPr>
              <w:pStyle w:val="1f5"/>
              <w:spacing w:line="240" w:lineRule="auto"/>
              <w:ind w:leftChars="0" w:left="0"/>
              <w:jc w:val="center"/>
            </w:pPr>
            <w:proofErr w:type="spellStart"/>
            <w:r w:rsidRPr="00D02543">
              <w:t>英文全称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1D8AA5E6" w14:textId="77777777" w:rsidR="001D215B" w:rsidRPr="00D02543" w:rsidRDefault="006C521F" w:rsidP="009D67F8">
            <w:pPr>
              <w:pStyle w:val="1f5"/>
              <w:spacing w:line="240" w:lineRule="auto"/>
              <w:ind w:leftChars="0" w:left="0"/>
              <w:jc w:val="center"/>
            </w:pPr>
            <w:proofErr w:type="spellStart"/>
            <w:r w:rsidRPr="00D02543">
              <w:t>中文全称</w:t>
            </w:r>
            <w:proofErr w:type="spellEnd"/>
          </w:p>
        </w:tc>
      </w:tr>
      <w:tr w:rsidR="001D215B" w:rsidRPr="00D02543" w14:paraId="1DD47A9F" w14:textId="77777777">
        <w:trPr>
          <w:trHeight w:val="340"/>
          <w:jc w:val="center"/>
        </w:trPr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D172F7" w14:textId="77777777" w:rsidR="001D215B" w:rsidRPr="00D02543" w:rsidRDefault="006C521F">
            <w:pPr>
              <w:pStyle w:val="1f5"/>
              <w:spacing w:line="240" w:lineRule="auto"/>
              <w:ind w:leftChars="0" w:left="0"/>
            </w:pPr>
            <w:r w:rsidRPr="00D02543">
              <w:t>CA</w:t>
            </w:r>
          </w:p>
        </w:tc>
        <w:tc>
          <w:tcPr>
            <w:tcW w:w="3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343031" w14:textId="77777777" w:rsidR="001D215B" w:rsidRPr="00D02543" w:rsidRDefault="006C521F">
            <w:pPr>
              <w:pStyle w:val="1f5"/>
              <w:spacing w:line="240" w:lineRule="auto"/>
              <w:ind w:leftChars="0" w:left="0"/>
            </w:pPr>
            <w:r w:rsidRPr="00D02543">
              <w:t>Corrected Area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29A610" w14:textId="51F73049" w:rsidR="001D215B" w:rsidRPr="00D02543" w:rsidRDefault="00183378">
            <w:pPr>
              <w:pStyle w:val="1f5"/>
              <w:spacing w:line="240" w:lineRule="auto"/>
              <w:ind w:leftChars="0" w:left="0"/>
            </w:pPr>
            <w:r w:rsidRPr="00D02543">
              <w:rPr>
                <w:lang w:eastAsia="zh-CN"/>
              </w:rPr>
              <w:t>修正</w:t>
            </w:r>
            <w:proofErr w:type="spellStart"/>
            <w:r w:rsidR="006C521F" w:rsidRPr="00D02543">
              <w:t>峰面积</w:t>
            </w:r>
            <w:proofErr w:type="spellEnd"/>
          </w:p>
        </w:tc>
      </w:tr>
      <w:tr w:rsidR="001D215B" w:rsidRPr="00D02543" w14:paraId="1CA75530" w14:textId="77777777">
        <w:trPr>
          <w:trHeight w:val="340"/>
          <w:jc w:val="center"/>
        </w:trPr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0F22F" w14:textId="77777777" w:rsidR="001D215B" w:rsidRPr="00D02543" w:rsidRDefault="006C521F">
            <w:pPr>
              <w:pStyle w:val="1f5"/>
              <w:spacing w:line="240" w:lineRule="auto"/>
              <w:ind w:leftChars="0" w:left="0"/>
            </w:pPr>
            <w:r w:rsidRPr="00D02543">
              <w:t>CAP</w:t>
            </w:r>
          </w:p>
        </w:tc>
        <w:tc>
          <w:tcPr>
            <w:tcW w:w="3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07FFC4" w14:textId="77777777" w:rsidR="001D215B" w:rsidRPr="00D02543" w:rsidRDefault="006C521F">
            <w:pPr>
              <w:pStyle w:val="1f5"/>
              <w:spacing w:line="240" w:lineRule="auto"/>
              <w:ind w:leftChars="0" w:left="0"/>
            </w:pPr>
            <w:r w:rsidRPr="00D02543">
              <w:t>Corrected Area Percent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EBE46F" w14:textId="02913366" w:rsidR="001D215B" w:rsidRPr="00D02543" w:rsidRDefault="00183378">
            <w:pPr>
              <w:pStyle w:val="1f5"/>
              <w:spacing w:line="240" w:lineRule="auto"/>
              <w:ind w:leftChars="0" w:left="0"/>
            </w:pPr>
            <w:r w:rsidRPr="00D02543">
              <w:rPr>
                <w:lang w:eastAsia="zh-CN"/>
              </w:rPr>
              <w:t>修正</w:t>
            </w:r>
            <w:proofErr w:type="spellStart"/>
            <w:r w:rsidR="006C521F" w:rsidRPr="00D02543">
              <w:t>峰面积百分比</w:t>
            </w:r>
            <w:proofErr w:type="spellEnd"/>
          </w:p>
        </w:tc>
      </w:tr>
      <w:tr w:rsidR="001D215B" w:rsidRPr="00D02543" w14:paraId="1C8604B6" w14:textId="77777777">
        <w:trPr>
          <w:trHeight w:val="340"/>
          <w:jc w:val="center"/>
        </w:trPr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7BC443" w14:textId="77777777" w:rsidR="001D215B" w:rsidRPr="00D02543" w:rsidRDefault="006C521F">
            <w:pPr>
              <w:pStyle w:val="1f5"/>
              <w:spacing w:line="240" w:lineRule="auto"/>
              <w:ind w:leftChars="0" w:left="0"/>
            </w:pPr>
            <w:r w:rsidRPr="00D02543">
              <w:t>FB</w:t>
            </w:r>
          </w:p>
        </w:tc>
        <w:tc>
          <w:tcPr>
            <w:tcW w:w="3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253686" w14:textId="77777777" w:rsidR="001D215B" w:rsidRPr="00D02543" w:rsidRDefault="006C521F">
            <w:pPr>
              <w:pStyle w:val="1f5"/>
              <w:spacing w:line="240" w:lineRule="auto"/>
              <w:ind w:leftChars="0" w:left="0"/>
            </w:pPr>
            <w:r w:rsidRPr="00D02543">
              <w:t>Formulation Buffer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99A03" w14:textId="77777777" w:rsidR="001D215B" w:rsidRPr="00D02543" w:rsidRDefault="006C521F">
            <w:pPr>
              <w:pStyle w:val="1f5"/>
              <w:spacing w:line="240" w:lineRule="auto"/>
              <w:ind w:leftChars="0" w:left="0"/>
            </w:pPr>
            <w:proofErr w:type="spellStart"/>
            <w:r w:rsidRPr="00D02543">
              <w:t>制剂缓冲液</w:t>
            </w:r>
            <w:proofErr w:type="spellEnd"/>
          </w:p>
        </w:tc>
      </w:tr>
      <w:tr w:rsidR="001D215B" w:rsidRPr="00D02543" w14:paraId="73D1C34A" w14:textId="77777777">
        <w:trPr>
          <w:trHeight w:val="340"/>
          <w:jc w:val="center"/>
        </w:trPr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6F869E" w14:textId="77777777" w:rsidR="001D215B" w:rsidRPr="00D02543" w:rsidRDefault="006C521F">
            <w:pPr>
              <w:pStyle w:val="1f5"/>
              <w:spacing w:line="240" w:lineRule="auto"/>
              <w:ind w:leftChars="0" w:left="0"/>
            </w:pPr>
            <w:r w:rsidRPr="00D02543">
              <w:t>MP</w:t>
            </w:r>
          </w:p>
        </w:tc>
        <w:tc>
          <w:tcPr>
            <w:tcW w:w="3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8C46B2" w14:textId="77777777" w:rsidR="001D215B" w:rsidRPr="00D02543" w:rsidRDefault="006C521F">
            <w:pPr>
              <w:pStyle w:val="1f5"/>
              <w:spacing w:line="240" w:lineRule="auto"/>
              <w:ind w:leftChars="0" w:left="0"/>
            </w:pPr>
            <w:r w:rsidRPr="00D02543">
              <w:t>Main Peak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80F8B3" w14:textId="77777777" w:rsidR="001D215B" w:rsidRPr="00D02543" w:rsidRDefault="006C521F">
            <w:pPr>
              <w:pStyle w:val="1f5"/>
              <w:spacing w:line="240" w:lineRule="auto"/>
              <w:ind w:leftChars="0" w:left="0"/>
            </w:pPr>
            <w:proofErr w:type="spellStart"/>
            <w:r w:rsidRPr="00D02543">
              <w:t>主峰</w:t>
            </w:r>
            <w:proofErr w:type="spellEnd"/>
          </w:p>
        </w:tc>
      </w:tr>
      <w:tr w:rsidR="001D215B" w:rsidRPr="00D02543" w14:paraId="52A01915" w14:textId="77777777">
        <w:trPr>
          <w:trHeight w:val="340"/>
          <w:jc w:val="center"/>
        </w:trPr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3DED09" w14:textId="77777777" w:rsidR="001D215B" w:rsidRPr="00D02543" w:rsidRDefault="006C521F">
            <w:pPr>
              <w:pStyle w:val="1f5"/>
              <w:spacing w:line="240" w:lineRule="auto"/>
              <w:ind w:leftChars="0" w:left="0"/>
            </w:pPr>
            <w:r w:rsidRPr="00D02543">
              <w:t>SDS</w:t>
            </w:r>
          </w:p>
        </w:tc>
        <w:tc>
          <w:tcPr>
            <w:tcW w:w="3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BB558D" w14:textId="77777777" w:rsidR="001D215B" w:rsidRPr="00D02543" w:rsidRDefault="006C521F">
            <w:pPr>
              <w:pStyle w:val="1f5"/>
              <w:spacing w:line="240" w:lineRule="auto"/>
              <w:ind w:leftChars="0" w:left="0"/>
            </w:pPr>
            <w:r w:rsidRPr="00D02543">
              <w:t xml:space="preserve">Sodium Dodecyl </w:t>
            </w:r>
            <w:proofErr w:type="spellStart"/>
            <w:r w:rsidRPr="00D02543">
              <w:t>Sulfate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DCF8C" w14:textId="77777777" w:rsidR="001D215B" w:rsidRPr="00D02543" w:rsidRDefault="006C521F">
            <w:pPr>
              <w:pStyle w:val="1f5"/>
              <w:spacing w:line="240" w:lineRule="auto"/>
              <w:ind w:leftChars="0" w:left="0"/>
            </w:pPr>
            <w:proofErr w:type="spellStart"/>
            <w:r w:rsidRPr="00D02543">
              <w:t>十二烷基磺酸钠</w:t>
            </w:r>
            <w:proofErr w:type="spellEnd"/>
          </w:p>
        </w:tc>
      </w:tr>
      <w:tr w:rsidR="001D215B" w:rsidRPr="00D02543" w14:paraId="11B6CA72" w14:textId="77777777">
        <w:trPr>
          <w:trHeight w:val="340"/>
          <w:jc w:val="center"/>
        </w:trPr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EF11B2" w14:textId="77777777" w:rsidR="001D215B" w:rsidRPr="00D02543" w:rsidRDefault="006C521F">
            <w:pPr>
              <w:pStyle w:val="1f5"/>
              <w:spacing w:line="240" w:lineRule="auto"/>
              <w:ind w:leftChars="0" w:left="0"/>
            </w:pPr>
            <w:r w:rsidRPr="00D02543">
              <w:t>NEM</w:t>
            </w:r>
          </w:p>
        </w:tc>
        <w:tc>
          <w:tcPr>
            <w:tcW w:w="3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86B60E" w14:textId="77777777" w:rsidR="001D215B" w:rsidRPr="00D02543" w:rsidRDefault="006C521F">
            <w:pPr>
              <w:pStyle w:val="1f5"/>
              <w:spacing w:line="240" w:lineRule="auto"/>
              <w:ind w:leftChars="0" w:left="0"/>
            </w:pPr>
            <w:r w:rsidRPr="00D02543">
              <w:t>N-</w:t>
            </w:r>
            <w:proofErr w:type="spellStart"/>
            <w:r w:rsidRPr="00D02543">
              <w:t>Ethylmaleimide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02E924" w14:textId="77777777" w:rsidR="001D215B" w:rsidRPr="00D02543" w:rsidRDefault="006C521F">
            <w:pPr>
              <w:pStyle w:val="1f5"/>
              <w:spacing w:line="240" w:lineRule="auto"/>
              <w:ind w:leftChars="0" w:left="0"/>
            </w:pPr>
            <w:r w:rsidRPr="00D02543">
              <w:t>N-</w:t>
            </w:r>
            <w:proofErr w:type="spellStart"/>
            <w:r w:rsidRPr="00D02543">
              <w:t>乙基马来酰亚胺</w:t>
            </w:r>
            <w:proofErr w:type="spellEnd"/>
          </w:p>
        </w:tc>
      </w:tr>
    </w:tbl>
    <w:p w14:paraId="2C812C04" w14:textId="77777777" w:rsidR="001D215B" w:rsidRPr="00D02543" w:rsidRDefault="001D215B">
      <w:pPr>
        <w:pStyle w:val="1-2"/>
        <w:rPr>
          <w:color w:val="365F91" w:themeColor="accent1" w:themeShade="BF"/>
        </w:rPr>
      </w:pPr>
    </w:p>
    <w:p w14:paraId="72825C8F" w14:textId="77777777" w:rsidR="001D215B" w:rsidRPr="00D02543" w:rsidRDefault="006C521F">
      <w:pPr>
        <w:pStyle w:val="10"/>
      </w:pPr>
      <w:bookmarkStart w:id="22" w:name="_Toc15648552"/>
      <w:bookmarkStart w:id="23" w:name="_Toc11770189"/>
      <w:bookmarkStart w:id="24" w:name="_Toc121409159"/>
      <w:bookmarkStart w:id="25" w:name="_Toc199943733"/>
      <w:r w:rsidRPr="00D02543">
        <w:t>程序</w:t>
      </w:r>
      <w:r w:rsidRPr="00D02543">
        <w:t>Procedure</w:t>
      </w:r>
      <w:bookmarkEnd w:id="22"/>
      <w:bookmarkEnd w:id="23"/>
      <w:r w:rsidRPr="00D02543">
        <w:t>s</w:t>
      </w:r>
      <w:bookmarkEnd w:id="24"/>
      <w:bookmarkEnd w:id="25"/>
      <w:r w:rsidRPr="00D02543">
        <w:t xml:space="preserve"> </w:t>
      </w:r>
    </w:p>
    <w:p w14:paraId="0E25C241" w14:textId="77777777" w:rsidR="001D215B" w:rsidRPr="00D02543" w:rsidRDefault="006C521F">
      <w:pPr>
        <w:pStyle w:val="11"/>
        <w:ind w:left="422" w:hanging="422"/>
      </w:pPr>
      <w:bookmarkStart w:id="26" w:name="_Toc121409160"/>
      <w:bookmarkStart w:id="27" w:name="_Toc199943734"/>
      <w:r w:rsidRPr="00D02543">
        <w:t>实验原理</w:t>
      </w:r>
      <w:r w:rsidRPr="00D02543">
        <w:t>Experimental Principles</w:t>
      </w:r>
      <w:bookmarkEnd w:id="26"/>
      <w:bookmarkEnd w:id="27"/>
    </w:p>
    <w:p w14:paraId="5999E518" w14:textId="4A69BF74" w:rsidR="001D215B" w:rsidRPr="00D02543" w:rsidRDefault="006C521F">
      <w:pPr>
        <w:pStyle w:val="1-2"/>
      </w:pPr>
      <w:r w:rsidRPr="00D02543">
        <w:t>根据</w:t>
      </w:r>
      <w:r w:rsidRPr="00D02543">
        <w:t>202</w:t>
      </w:r>
      <w:r w:rsidR="007209BC">
        <w:t>5</w:t>
      </w:r>
      <w:r w:rsidRPr="00D02543">
        <w:t>年版《中国药典》</w:t>
      </w:r>
      <w:r w:rsidRPr="00D02543">
        <w:rPr>
          <w:lang w:val="en-US"/>
        </w:rPr>
        <w:t>通则</w:t>
      </w:r>
      <w:r w:rsidRPr="00D02543">
        <w:rPr>
          <w:lang w:val="en-US"/>
        </w:rPr>
        <w:t>“</w:t>
      </w:r>
      <w:r w:rsidRPr="00D02543">
        <w:t>3127</w:t>
      </w:r>
      <w:r w:rsidRPr="00D02543">
        <w:t>中单抗分子大小变异体测定法（</w:t>
      </w:r>
      <w:r w:rsidRPr="00D02543">
        <w:t>CE-SDS</w:t>
      </w:r>
      <w:r w:rsidRPr="00D02543">
        <w:t>法）</w:t>
      </w:r>
      <w:r w:rsidRPr="00D02543">
        <w:t>”</w:t>
      </w:r>
      <w:r w:rsidRPr="00D02543">
        <w:t>规定，采用十二烷基硫酸钠毛细管电泳（</w:t>
      </w:r>
      <w:r w:rsidRPr="00D02543">
        <w:t>CE-SDS</w:t>
      </w:r>
      <w:r w:rsidRPr="00D02543">
        <w:t>）紫外检测方法，在非还原条件下，根据分子量大小，按毛细管电泳法（通则</w:t>
      </w:r>
      <w:r w:rsidRPr="00D02543">
        <w:t>0542</w:t>
      </w:r>
      <w:r w:rsidRPr="00D02543">
        <w:t>）测定产品的纯度。</w:t>
      </w:r>
    </w:p>
    <w:p w14:paraId="4872FEAC" w14:textId="77777777" w:rsidR="001D215B" w:rsidRPr="00D02543" w:rsidRDefault="001D215B">
      <w:pPr>
        <w:pStyle w:val="1-2"/>
      </w:pPr>
    </w:p>
    <w:p w14:paraId="7EA0F156" w14:textId="59889C2F" w:rsidR="001D215B" w:rsidRPr="00D02543" w:rsidRDefault="006C521F">
      <w:pPr>
        <w:pStyle w:val="1-2"/>
      </w:pPr>
      <w:r w:rsidRPr="00D02543">
        <w:t>毛细管电泳是以弹性石英毛细管为分离通道，以高压电场为驱动力，根据</w:t>
      </w:r>
      <w:proofErr w:type="gramStart"/>
      <w:r w:rsidRPr="00D02543">
        <w:t>供试品组分</w:t>
      </w:r>
      <w:proofErr w:type="gramEnd"/>
      <w:r w:rsidRPr="00D02543">
        <w:t>淌度（单位电场强度下的迁移速度）和（或）分配行为差异而实现分离的一种分析方法。</w:t>
      </w:r>
      <w:r w:rsidR="00B11F7E">
        <w:rPr>
          <w:rFonts w:hint="eastAsia"/>
        </w:rPr>
        <w:t>毛细管凝胶电泳基于十二烷基硫酸钠（</w:t>
      </w:r>
      <w:r w:rsidR="00696FAC">
        <w:rPr>
          <w:rFonts w:hint="eastAsia"/>
        </w:rPr>
        <w:t>SDS)</w:t>
      </w:r>
      <w:r w:rsidR="00B11F7E">
        <w:rPr>
          <w:rFonts w:hint="eastAsia"/>
        </w:rPr>
        <w:t>与蛋白质的</w:t>
      </w:r>
      <w:proofErr w:type="gramStart"/>
      <w:r w:rsidR="00B11F7E">
        <w:rPr>
          <w:rFonts w:hint="eastAsia"/>
        </w:rPr>
        <w:t>强结合</w:t>
      </w:r>
      <w:proofErr w:type="gramEnd"/>
      <w:r w:rsidR="00B11F7E">
        <w:rPr>
          <w:rFonts w:hint="eastAsia"/>
        </w:rPr>
        <w:t>作用，通过</w:t>
      </w:r>
      <w:r w:rsidR="00696FAC">
        <w:rPr>
          <w:rFonts w:hint="eastAsia"/>
        </w:rPr>
        <w:t>SDS</w:t>
      </w:r>
      <w:r w:rsidR="00B11F7E">
        <w:rPr>
          <w:rFonts w:hint="eastAsia"/>
        </w:rPr>
        <w:t>使蛋白质变性并均匀包裹负电荷，消除其原有电荷差异，再通过聚丙烯酰胺凝胶的分子筛效应，在高电压电场驱动下实现蛋白质按分子量大小分离。</w:t>
      </w:r>
      <w:r w:rsidRPr="00D02543">
        <w:t>在非还原条件下，使用烷基化试剂</w:t>
      </w:r>
      <w:r w:rsidRPr="00D02543">
        <w:t>NEM</w:t>
      </w:r>
      <w:r w:rsidRPr="00D02543">
        <w:t>封闭抗体中游离的半胱氨酸残基，防止游离的半胱氨酸攻击已形成的二硫键产生额外的碎片</w:t>
      </w:r>
      <w:r w:rsidR="00B11F7E">
        <w:rPr>
          <w:rFonts w:hint="eastAsia"/>
        </w:rPr>
        <w:t>，在毛细管电泳下得以分离。</w:t>
      </w:r>
      <w:proofErr w:type="gramStart"/>
      <w:r w:rsidR="00B11F7E">
        <w:rPr>
          <w:rFonts w:hint="eastAsia"/>
        </w:rPr>
        <w:t>经紫外</w:t>
      </w:r>
      <w:proofErr w:type="gramEnd"/>
      <w:r w:rsidR="00B11F7E">
        <w:rPr>
          <w:rFonts w:hint="eastAsia"/>
        </w:rPr>
        <w:t>检测器记录吸收峰，依据面积归一法得到样品各组分的面积百分比，定量评估样品的纯度</w:t>
      </w:r>
      <w:r w:rsidR="00846727">
        <w:rPr>
          <w:rFonts w:hint="eastAsia"/>
        </w:rPr>
        <w:t>。</w:t>
      </w:r>
    </w:p>
    <w:p w14:paraId="7F575CCF" w14:textId="77777777" w:rsidR="001D215B" w:rsidRPr="00D02543" w:rsidRDefault="001D215B">
      <w:pPr>
        <w:pStyle w:val="1112"/>
        <w:ind w:left="852"/>
        <w:rPr>
          <w:lang w:eastAsia="zh-CN"/>
        </w:rPr>
      </w:pPr>
    </w:p>
    <w:p w14:paraId="5590790B" w14:textId="77777777" w:rsidR="001D215B" w:rsidRPr="00D02543" w:rsidRDefault="006C521F">
      <w:pPr>
        <w:pStyle w:val="11"/>
        <w:ind w:left="422" w:hanging="422"/>
        <w:rPr>
          <w:color w:val="365F91" w:themeColor="accent1" w:themeShade="BF"/>
          <w:szCs w:val="21"/>
        </w:rPr>
      </w:pPr>
      <w:bookmarkStart w:id="28" w:name="_Toc121409161"/>
      <w:bookmarkStart w:id="29" w:name="_Toc112674109"/>
      <w:bookmarkStart w:id="30" w:name="_Toc199943735"/>
      <w:r w:rsidRPr="00D02543">
        <w:t>实验材料</w:t>
      </w:r>
      <w:r w:rsidRPr="00D02543">
        <w:t xml:space="preserve"> Experiments Material</w:t>
      </w:r>
      <w:bookmarkEnd w:id="28"/>
      <w:bookmarkEnd w:id="29"/>
      <w:bookmarkEnd w:id="30"/>
    </w:p>
    <w:p w14:paraId="228080FA" w14:textId="77777777" w:rsidR="001D215B" w:rsidRPr="00D02543" w:rsidRDefault="006C521F">
      <w:pPr>
        <w:pStyle w:val="111"/>
        <w:rPr>
          <w:color w:val="365F91" w:themeColor="accent1" w:themeShade="BF"/>
        </w:rPr>
      </w:pPr>
      <w:bookmarkStart w:id="31" w:name="_Toc98922881"/>
      <w:bookmarkStart w:id="32" w:name="_Toc88947251"/>
      <w:r w:rsidRPr="00D02543">
        <w:t>仪器设备</w:t>
      </w:r>
      <w:bookmarkEnd w:id="31"/>
      <w:bookmarkEnd w:id="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3"/>
        <w:gridCol w:w="3116"/>
        <w:gridCol w:w="3116"/>
      </w:tblGrid>
      <w:tr w:rsidR="001D215B" w:rsidRPr="00D02543" w14:paraId="41BE1530" w14:textId="77777777">
        <w:trPr>
          <w:trHeight w:val="454"/>
          <w:tblHeader/>
        </w:trPr>
        <w:tc>
          <w:tcPr>
            <w:tcW w:w="1666" w:type="pct"/>
            <w:shd w:val="clear" w:color="auto" w:fill="C6D9F1" w:themeFill="text2" w:themeFillTint="33"/>
            <w:vAlign w:val="center"/>
          </w:tcPr>
          <w:p w14:paraId="36E0B277" w14:textId="77777777" w:rsidR="001D215B" w:rsidRPr="00D02543" w:rsidRDefault="006C521F" w:rsidP="009D67F8">
            <w:pPr>
              <w:pStyle w:val="Table1"/>
              <w:jc w:val="center"/>
            </w:pPr>
            <w:r w:rsidRPr="00D02543">
              <w:lastRenderedPageBreak/>
              <w:t>名称</w:t>
            </w:r>
          </w:p>
        </w:tc>
        <w:tc>
          <w:tcPr>
            <w:tcW w:w="1667" w:type="pct"/>
            <w:shd w:val="clear" w:color="auto" w:fill="C6D9F1" w:themeFill="text2" w:themeFillTint="33"/>
            <w:vAlign w:val="center"/>
          </w:tcPr>
          <w:p w14:paraId="652B492F" w14:textId="77777777" w:rsidR="001D215B" w:rsidRPr="00D02543" w:rsidRDefault="006C521F" w:rsidP="009D67F8">
            <w:pPr>
              <w:pStyle w:val="Table1"/>
              <w:jc w:val="center"/>
            </w:pPr>
            <w:r w:rsidRPr="00D02543">
              <w:t>厂家</w:t>
            </w:r>
          </w:p>
        </w:tc>
        <w:tc>
          <w:tcPr>
            <w:tcW w:w="1667" w:type="pct"/>
            <w:shd w:val="clear" w:color="auto" w:fill="C6D9F1" w:themeFill="text2" w:themeFillTint="33"/>
            <w:vAlign w:val="center"/>
          </w:tcPr>
          <w:p w14:paraId="48A374A1" w14:textId="77777777" w:rsidR="001D215B" w:rsidRPr="00D02543" w:rsidRDefault="006C521F" w:rsidP="009D67F8">
            <w:pPr>
              <w:pStyle w:val="Table1"/>
              <w:jc w:val="center"/>
            </w:pPr>
            <w:r w:rsidRPr="00D02543">
              <w:t>型号</w:t>
            </w:r>
          </w:p>
        </w:tc>
      </w:tr>
      <w:tr w:rsidR="001D215B" w:rsidRPr="00D02543" w14:paraId="76983A41" w14:textId="77777777">
        <w:trPr>
          <w:trHeight w:val="454"/>
        </w:trPr>
        <w:tc>
          <w:tcPr>
            <w:tcW w:w="1666" w:type="pct"/>
            <w:vAlign w:val="center"/>
          </w:tcPr>
          <w:p w14:paraId="343F9DF7" w14:textId="77777777" w:rsidR="001D215B" w:rsidRPr="00D02543" w:rsidRDefault="006C521F">
            <w:pPr>
              <w:pStyle w:val="Table1"/>
            </w:pPr>
            <w:r w:rsidRPr="00D02543">
              <w:t>毛细管电泳仪</w:t>
            </w:r>
          </w:p>
        </w:tc>
        <w:tc>
          <w:tcPr>
            <w:tcW w:w="1667" w:type="pct"/>
            <w:vAlign w:val="center"/>
          </w:tcPr>
          <w:p w14:paraId="079BEA2B" w14:textId="3A1FB522" w:rsidR="001D215B" w:rsidRPr="00D02543" w:rsidRDefault="006C521F">
            <w:pPr>
              <w:pStyle w:val="Table1"/>
            </w:pPr>
            <w:proofErr w:type="spellStart"/>
            <w:r w:rsidRPr="00D02543">
              <w:t>Sciex</w:t>
            </w:r>
            <w:proofErr w:type="spellEnd"/>
            <w:r w:rsidRPr="00D02543">
              <w:t xml:space="preserve"> </w:t>
            </w:r>
          </w:p>
        </w:tc>
        <w:tc>
          <w:tcPr>
            <w:tcW w:w="1667" w:type="pct"/>
            <w:vAlign w:val="center"/>
          </w:tcPr>
          <w:p w14:paraId="03733A82" w14:textId="12350A75" w:rsidR="001D215B" w:rsidRPr="00D02543" w:rsidRDefault="006C521F">
            <w:pPr>
              <w:pStyle w:val="Table1"/>
            </w:pPr>
            <w:r w:rsidRPr="00D02543">
              <w:t>PA800 Plus</w:t>
            </w:r>
            <w:r w:rsidR="00CF5BA4">
              <w:rPr>
                <w:rFonts w:hint="eastAsia"/>
              </w:rPr>
              <w:t>或等效设备</w:t>
            </w:r>
          </w:p>
        </w:tc>
      </w:tr>
      <w:tr w:rsidR="001D215B" w:rsidRPr="00D02543" w14:paraId="4B2133EB" w14:textId="77777777">
        <w:trPr>
          <w:trHeight w:val="454"/>
        </w:trPr>
        <w:tc>
          <w:tcPr>
            <w:tcW w:w="1666" w:type="pct"/>
            <w:vAlign w:val="center"/>
          </w:tcPr>
          <w:p w14:paraId="48FFD62F" w14:textId="77777777" w:rsidR="001D215B" w:rsidRPr="00D02543" w:rsidRDefault="006C521F">
            <w:pPr>
              <w:pStyle w:val="Table1"/>
            </w:pPr>
            <w:r w:rsidRPr="00D02543">
              <w:t>恒温混匀仪</w:t>
            </w:r>
          </w:p>
        </w:tc>
        <w:tc>
          <w:tcPr>
            <w:tcW w:w="1667" w:type="pct"/>
            <w:vAlign w:val="center"/>
          </w:tcPr>
          <w:p w14:paraId="19C8AB9C" w14:textId="77777777" w:rsidR="001D215B" w:rsidRPr="00D02543" w:rsidRDefault="006C521F">
            <w:pPr>
              <w:pStyle w:val="Table1"/>
            </w:pPr>
            <w:proofErr w:type="gramStart"/>
            <w:r w:rsidRPr="00D02543">
              <w:t>杭州佑宁仪器</w:t>
            </w:r>
            <w:proofErr w:type="gramEnd"/>
            <w:r w:rsidRPr="00D02543">
              <w:t>有限公司</w:t>
            </w:r>
          </w:p>
        </w:tc>
        <w:tc>
          <w:tcPr>
            <w:tcW w:w="1667" w:type="pct"/>
            <w:vAlign w:val="center"/>
          </w:tcPr>
          <w:p w14:paraId="426C2DAE" w14:textId="2314F1B8" w:rsidR="001D215B" w:rsidRPr="00D02543" w:rsidRDefault="006C521F">
            <w:pPr>
              <w:pStyle w:val="Table1"/>
              <w:rPr>
                <w:highlight w:val="yellow"/>
              </w:rPr>
            </w:pPr>
            <w:r w:rsidRPr="00D02543">
              <w:t>HH-100</w:t>
            </w:r>
            <w:r w:rsidR="00CF5BA4">
              <w:rPr>
                <w:rFonts w:hint="eastAsia"/>
              </w:rPr>
              <w:t>或等效设备</w:t>
            </w:r>
          </w:p>
        </w:tc>
      </w:tr>
      <w:tr w:rsidR="001D215B" w:rsidRPr="00D02543" w14:paraId="15C22304" w14:textId="77777777">
        <w:trPr>
          <w:trHeight w:val="454"/>
        </w:trPr>
        <w:tc>
          <w:tcPr>
            <w:tcW w:w="1666" w:type="pct"/>
            <w:vAlign w:val="center"/>
          </w:tcPr>
          <w:p w14:paraId="53D191B1" w14:textId="77777777" w:rsidR="001D215B" w:rsidRPr="00D02543" w:rsidRDefault="006C521F">
            <w:pPr>
              <w:pStyle w:val="Table1"/>
            </w:pPr>
            <w:r w:rsidRPr="00D02543">
              <w:t>干式恒温器</w:t>
            </w:r>
          </w:p>
        </w:tc>
        <w:tc>
          <w:tcPr>
            <w:tcW w:w="1667" w:type="pct"/>
            <w:vAlign w:val="center"/>
          </w:tcPr>
          <w:p w14:paraId="29CF0C8B" w14:textId="77777777" w:rsidR="001D215B" w:rsidRPr="00D02543" w:rsidRDefault="006C521F">
            <w:pPr>
              <w:pStyle w:val="Table1"/>
            </w:pPr>
            <w:proofErr w:type="gramStart"/>
            <w:r w:rsidRPr="00D02543">
              <w:t>杭州佑宁仪器</w:t>
            </w:r>
            <w:proofErr w:type="gramEnd"/>
            <w:r w:rsidRPr="00D02543">
              <w:t>有限公司</w:t>
            </w:r>
          </w:p>
        </w:tc>
        <w:tc>
          <w:tcPr>
            <w:tcW w:w="1667" w:type="pct"/>
            <w:vAlign w:val="center"/>
          </w:tcPr>
          <w:p w14:paraId="0720F0CA" w14:textId="5C16A41C" w:rsidR="001D215B" w:rsidRPr="00D02543" w:rsidRDefault="006C521F">
            <w:pPr>
              <w:pStyle w:val="Table1"/>
            </w:pPr>
            <w:r w:rsidRPr="00D02543">
              <w:t>GA150-4</w:t>
            </w:r>
            <w:r w:rsidR="00CF5BA4">
              <w:rPr>
                <w:rFonts w:hint="eastAsia"/>
              </w:rPr>
              <w:t>或等效设备</w:t>
            </w:r>
          </w:p>
        </w:tc>
      </w:tr>
      <w:tr w:rsidR="001D215B" w:rsidRPr="00D02543" w14:paraId="26C68FAD" w14:textId="77777777">
        <w:trPr>
          <w:trHeight w:val="454"/>
        </w:trPr>
        <w:tc>
          <w:tcPr>
            <w:tcW w:w="1666" w:type="pct"/>
            <w:vAlign w:val="center"/>
          </w:tcPr>
          <w:p w14:paraId="53C61BAE" w14:textId="77777777" w:rsidR="001D215B" w:rsidRPr="00D02543" w:rsidRDefault="006C521F">
            <w:pPr>
              <w:pStyle w:val="Table1"/>
            </w:pPr>
            <w:r w:rsidRPr="00D02543">
              <w:t>分析天平</w:t>
            </w:r>
          </w:p>
        </w:tc>
        <w:tc>
          <w:tcPr>
            <w:tcW w:w="1667" w:type="pct"/>
            <w:vAlign w:val="center"/>
          </w:tcPr>
          <w:p w14:paraId="7220CA22" w14:textId="77777777" w:rsidR="001D215B" w:rsidRPr="00D02543" w:rsidRDefault="006C521F">
            <w:pPr>
              <w:pStyle w:val="Table1"/>
            </w:pPr>
            <w:proofErr w:type="spellStart"/>
            <w:r w:rsidRPr="00D02543">
              <w:t>Mettler</w:t>
            </w:r>
            <w:proofErr w:type="spellEnd"/>
            <w:r w:rsidRPr="00D02543">
              <w:t>-Toledo GmbH</w:t>
            </w:r>
          </w:p>
        </w:tc>
        <w:tc>
          <w:tcPr>
            <w:tcW w:w="1667" w:type="pct"/>
            <w:vAlign w:val="center"/>
          </w:tcPr>
          <w:p w14:paraId="6EF77814" w14:textId="42836051" w:rsidR="001D215B" w:rsidRPr="00D02543" w:rsidRDefault="006C521F">
            <w:pPr>
              <w:pStyle w:val="Table1"/>
              <w:rPr>
                <w:highlight w:val="yellow"/>
              </w:rPr>
            </w:pPr>
            <w:r w:rsidRPr="00D02543">
              <w:t>XSR105</w:t>
            </w:r>
            <w:r w:rsidR="00CF5BA4">
              <w:rPr>
                <w:rFonts w:hint="eastAsia"/>
              </w:rPr>
              <w:t>或等效设备</w:t>
            </w:r>
          </w:p>
        </w:tc>
      </w:tr>
      <w:tr w:rsidR="00183378" w:rsidRPr="00D02543" w14:paraId="3655A1DE" w14:textId="77777777">
        <w:trPr>
          <w:trHeight w:val="454"/>
        </w:trPr>
        <w:tc>
          <w:tcPr>
            <w:tcW w:w="1666" w:type="pct"/>
            <w:vAlign w:val="center"/>
          </w:tcPr>
          <w:p w14:paraId="3D137F11" w14:textId="5172F2D8" w:rsidR="00183378" w:rsidRPr="00D02543" w:rsidRDefault="00183378">
            <w:pPr>
              <w:pStyle w:val="Table1"/>
            </w:pPr>
            <w:r w:rsidRPr="00D02543">
              <w:t>电子天平</w:t>
            </w:r>
          </w:p>
        </w:tc>
        <w:tc>
          <w:tcPr>
            <w:tcW w:w="1667" w:type="pct"/>
            <w:vAlign w:val="center"/>
          </w:tcPr>
          <w:p w14:paraId="2FFE795B" w14:textId="1C1EFF66" w:rsidR="00183378" w:rsidRPr="00D02543" w:rsidRDefault="00183378">
            <w:pPr>
              <w:pStyle w:val="Table1"/>
            </w:pPr>
            <w:r w:rsidRPr="00D02543">
              <w:t>赛多利斯科学仪器（北京）有限公司</w:t>
            </w:r>
          </w:p>
        </w:tc>
        <w:tc>
          <w:tcPr>
            <w:tcW w:w="1667" w:type="pct"/>
            <w:vAlign w:val="center"/>
          </w:tcPr>
          <w:p w14:paraId="50826B27" w14:textId="157340BB" w:rsidR="00183378" w:rsidRPr="00D02543" w:rsidRDefault="00183378">
            <w:pPr>
              <w:pStyle w:val="Table1"/>
            </w:pPr>
            <w:r w:rsidRPr="00D02543">
              <w:t>SQP</w:t>
            </w:r>
            <w:r w:rsidR="00CF5BA4">
              <w:rPr>
                <w:rFonts w:hint="eastAsia"/>
              </w:rPr>
              <w:t>或等效设备</w:t>
            </w:r>
          </w:p>
        </w:tc>
      </w:tr>
      <w:tr w:rsidR="001D215B" w:rsidRPr="00D02543" w14:paraId="6C5C1191" w14:textId="77777777">
        <w:trPr>
          <w:trHeight w:val="454"/>
        </w:trPr>
        <w:tc>
          <w:tcPr>
            <w:tcW w:w="1666" w:type="pct"/>
            <w:vAlign w:val="center"/>
          </w:tcPr>
          <w:p w14:paraId="2A82B5CB" w14:textId="77777777" w:rsidR="001D215B" w:rsidRPr="00D02543" w:rsidRDefault="006C521F">
            <w:pPr>
              <w:pStyle w:val="Table1"/>
            </w:pPr>
            <w:bookmarkStart w:id="33" w:name="_Toc87618898"/>
            <w:bookmarkStart w:id="34" w:name="_Toc87203700"/>
            <w:bookmarkStart w:id="35" w:name="_Toc87365957"/>
            <w:bookmarkStart w:id="36" w:name="_Toc87448843"/>
            <w:bookmarkStart w:id="37" w:name="_Toc87449280"/>
            <w:r w:rsidRPr="00D02543">
              <w:t>高速冷冻离心机</w:t>
            </w:r>
            <w:bookmarkEnd w:id="33"/>
            <w:bookmarkEnd w:id="34"/>
            <w:bookmarkEnd w:id="35"/>
            <w:bookmarkEnd w:id="36"/>
            <w:bookmarkEnd w:id="37"/>
          </w:p>
        </w:tc>
        <w:tc>
          <w:tcPr>
            <w:tcW w:w="1667" w:type="pct"/>
            <w:vAlign w:val="center"/>
          </w:tcPr>
          <w:p w14:paraId="7384ED55" w14:textId="77777777" w:rsidR="001D215B" w:rsidRPr="00D02543" w:rsidRDefault="006C521F">
            <w:pPr>
              <w:pStyle w:val="Table1"/>
            </w:pPr>
            <w:proofErr w:type="spellStart"/>
            <w:r w:rsidRPr="00D02543">
              <w:rPr>
                <w:color w:val="000000"/>
              </w:rPr>
              <w:t>Thermo</w:t>
            </w:r>
            <w:proofErr w:type="spellEnd"/>
            <w:r w:rsidRPr="00D02543">
              <w:rPr>
                <w:color w:val="000000"/>
              </w:rPr>
              <w:t xml:space="preserve"> Fisher Scientific Inc.</w:t>
            </w:r>
          </w:p>
        </w:tc>
        <w:tc>
          <w:tcPr>
            <w:tcW w:w="1667" w:type="pct"/>
            <w:vAlign w:val="center"/>
          </w:tcPr>
          <w:p w14:paraId="4D91C5BF" w14:textId="39778F8A" w:rsidR="001D215B" w:rsidRPr="00D02543" w:rsidRDefault="006C521F">
            <w:pPr>
              <w:pStyle w:val="Table1"/>
            </w:pPr>
            <w:bookmarkStart w:id="38" w:name="_Toc87618900"/>
            <w:bookmarkStart w:id="39" w:name="_Toc87365959"/>
            <w:bookmarkStart w:id="40" w:name="_Toc87449282"/>
            <w:bookmarkStart w:id="41" w:name="_Toc87203702"/>
            <w:bookmarkStart w:id="42" w:name="_Toc87448845"/>
            <w:proofErr w:type="spellStart"/>
            <w:r w:rsidRPr="00D02543">
              <w:t>Sorvall</w:t>
            </w:r>
            <w:proofErr w:type="spellEnd"/>
            <w:r w:rsidRPr="00D02543">
              <w:t xml:space="preserve"> Legend Micro 21R</w:t>
            </w:r>
            <w:bookmarkEnd w:id="38"/>
            <w:bookmarkEnd w:id="39"/>
            <w:bookmarkEnd w:id="40"/>
            <w:bookmarkEnd w:id="41"/>
            <w:bookmarkEnd w:id="42"/>
            <w:r w:rsidR="00CF5BA4">
              <w:rPr>
                <w:rFonts w:hint="eastAsia"/>
              </w:rPr>
              <w:t>或等效设备</w:t>
            </w:r>
          </w:p>
        </w:tc>
      </w:tr>
      <w:tr w:rsidR="00CF5BA4" w:rsidRPr="00D02543" w14:paraId="685B6B0F" w14:textId="77777777">
        <w:trPr>
          <w:trHeight w:val="454"/>
        </w:trPr>
        <w:tc>
          <w:tcPr>
            <w:tcW w:w="1666" w:type="pct"/>
            <w:vAlign w:val="center"/>
          </w:tcPr>
          <w:p w14:paraId="2BE17D44" w14:textId="65B49EA0" w:rsidR="00CF5BA4" w:rsidRDefault="00CF5BA4" w:rsidP="00CF5BA4">
            <w:pPr>
              <w:pStyle w:val="Table1"/>
            </w:pPr>
            <w:r>
              <w:rPr>
                <w:rFonts w:hint="eastAsia"/>
              </w:rPr>
              <w:t>紫外可见分光光度计</w:t>
            </w:r>
          </w:p>
        </w:tc>
        <w:tc>
          <w:tcPr>
            <w:tcW w:w="1667" w:type="pct"/>
            <w:vAlign w:val="center"/>
          </w:tcPr>
          <w:p w14:paraId="048F5E44" w14:textId="6DBCBEF7" w:rsidR="00CF5BA4" w:rsidRPr="00D02543" w:rsidRDefault="00CF5BA4" w:rsidP="00CF5BA4">
            <w:pPr>
              <w:pStyle w:val="Table1"/>
            </w:pPr>
            <w:bookmarkStart w:id="43" w:name="OLE_LINK14"/>
            <w:bookmarkStart w:id="44" w:name="OLE_LINK20"/>
            <w:proofErr w:type="spellStart"/>
            <w:r w:rsidRPr="00D02543">
              <w:t>Mettler</w:t>
            </w:r>
            <w:proofErr w:type="spellEnd"/>
            <w:r w:rsidRPr="00D02543">
              <w:t>-Toledo GmbH</w:t>
            </w:r>
            <w:bookmarkEnd w:id="43"/>
            <w:bookmarkEnd w:id="44"/>
          </w:p>
        </w:tc>
        <w:tc>
          <w:tcPr>
            <w:tcW w:w="1667" w:type="pct"/>
            <w:vAlign w:val="center"/>
          </w:tcPr>
          <w:p w14:paraId="0B2011E6" w14:textId="32DB4D83" w:rsidR="00CF5BA4" w:rsidRDefault="00CF5BA4" w:rsidP="00CF5BA4">
            <w:pPr>
              <w:pStyle w:val="Table1"/>
            </w:pPr>
            <w:r>
              <w:rPr>
                <w:rFonts w:hint="eastAsia"/>
              </w:rPr>
              <w:t>U</w:t>
            </w:r>
            <w:r>
              <w:t>V5 N</w:t>
            </w:r>
            <w:r>
              <w:rPr>
                <w:rFonts w:hint="eastAsia"/>
              </w:rPr>
              <w:t>an</w:t>
            </w:r>
            <w:r>
              <w:t>o</w:t>
            </w:r>
            <w:r>
              <w:rPr>
                <w:rFonts w:hint="eastAsia"/>
              </w:rPr>
              <w:t>或等效设备</w:t>
            </w:r>
          </w:p>
        </w:tc>
      </w:tr>
    </w:tbl>
    <w:p w14:paraId="231AD812" w14:textId="77777777" w:rsidR="001D215B" w:rsidRPr="00D02543" w:rsidRDefault="001D215B">
      <w:pPr>
        <w:pStyle w:val="1-2"/>
      </w:pPr>
    </w:p>
    <w:p w14:paraId="57DFEFB2" w14:textId="77777777" w:rsidR="001D215B" w:rsidRPr="00D02543" w:rsidRDefault="006C521F">
      <w:pPr>
        <w:pStyle w:val="111"/>
      </w:pPr>
      <w:bookmarkStart w:id="45" w:name="_Toc88947252"/>
      <w:bookmarkStart w:id="46" w:name="_Toc98922882"/>
      <w:r w:rsidRPr="00D02543">
        <w:t>试剂</w:t>
      </w:r>
      <w:bookmarkEnd w:id="45"/>
      <w:bookmarkEnd w:id="46"/>
      <w:r w:rsidRPr="00D02543">
        <w:t>信息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3"/>
        <w:gridCol w:w="2127"/>
        <w:gridCol w:w="1759"/>
        <w:gridCol w:w="2346"/>
      </w:tblGrid>
      <w:tr w:rsidR="00F00C79" w:rsidRPr="00D02543" w14:paraId="29C63329" w14:textId="77777777" w:rsidTr="00B64219">
        <w:trPr>
          <w:trHeight w:val="510"/>
          <w:tblHeader/>
        </w:trPr>
        <w:tc>
          <w:tcPr>
            <w:tcW w:w="1666" w:type="pct"/>
            <w:shd w:val="clear" w:color="auto" w:fill="C6D9F1" w:themeFill="text2" w:themeFillTint="33"/>
            <w:vAlign w:val="center"/>
          </w:tcPr>
          <w:p w14:paraId="40C61002" w14:textId="77777777" w:rsidR="00F00C79" w:rsidRPr="00D02543" w:rsidRDefault="00F00C79" w:rsidP="00B64219">
            <w:pPr>
              <w:pStyle w:val="Table1"/>
              <w:jc w:val="center"/>
            </w:pPr>
            <w:r w:rsidRPr="00D02543">
              <w:br w:type="page"/>
            </w:r>
            <w:r w:rsidRPr="00D02543">
              <w:t>名称</w:t>
            </w:r>
          </w:p>
        </w:tc>
        <w:tc>
          <w:tcPr>
            <w:tcW w:w="1138" w:type="pct"/>
            <w:shd w:val="clear" w:color="auto" w:fill="C6D9F1" w:themeFill="text2" w:themeFillTint="33"/>
            <w:vAlign w:val="center"/>
          </w:tcPr>
          <w:p w14:paraId="0960E45D" w14:textId="77777777" w:rsidR="00F00C79" w:rsidRPr="00D02543" w:rsidRDefault="00F00C79" w:rsidP="00B64219">
            <w:pPr>
              <w:pStyle w:val="Table1"/>
              <w:jc w:val="center"/>
            </w:pPr>
            <w:r w:rsidRPr="00D02543">
              <w:t>厂家</w:t>
            </w:r>
          </w:p>
        </w:tc>
        <w:tc>
          <w:tcPr>
            <w:tcW w:w="941" w:type="pct"/>
            <w:shd w:val="clear" w:color="auto" w:fill="C6D9F1" w:themeFill="text2" w:themeFillTint="33"/>
            <w:vAlign w:val="center"/>
          </w:tcPr>
          <w:p w14:paraId="652569C6" w14:textId="77777777" w:rsidR="00F00C79" w:rsidRPr="00D02543" w:rsidRDefault="00F00C79" w:rsidP="00B64219">
            <w:pPr>
              <w:pStyle w:val="Table1"/>
              <w:jc w:val="center"/>
            </w:pPr>
            <w:r w:rsidRPr="00D02543">
              <w:t>级别</w:t>
            </w:r>
          </w:p>
        </w:tc>
        <w:tc>
          <w:tcPr>
            <w:tcW w:w="1255" w:type="pct"/>
            <w:shd w:val="clear" w:color="auto" w:fill="C6D9F1" w:themeFill="text2" w:themeFillTint="33"/>
            <w:vAlign w:val="center"/>
          </w:tcPr>
          <w:p w14:paraId="6757AE4A" w14:textId="77777777" w:rsidR="00F00C79" w:rsidRPr="00D02543" w:rsidRDefault="00F00C79" w:rsidP="00B64219">
            <w:pPr>
              <w:pStyle w:val="Table1"/>
              <w:jc w:val="center"/>
            </w:pPr>
            <w:r>
              <w:rPr>
                <w:rFonts w:hint="eastAsia"/>
              </w:rPr>
              <w:t>货号</w:t>
            </w:r>
          </w:p>
        </w:tc>
      </w:tr>
      <w:tr w:rsidR="00F00C79" w:rsidRPr="00D02543" w14:paraId="4B50CC7C" w14:textId="77777777" w:rsidTr="00B64219">
        <w:trPr>
          <w:trHeight w:val="510"/>
        </w:trPr>
        <w:tc>
          <w:tcPr>
            <w:tcW w:w="1666" w:type="pct"/>
            <w:vAlign w:val="center"/>
          </w:tcPr>
          <w:p w14:paraId="33A58369" w14:textId="77777777" w:rsidR="00F00C79" w:rsidRPr="00D02543" w:rsidRDefault="00F00C79" w:rsidP="00B64219">
            <w:pPr>
              <w:pStyle w:val="Table1"/>
            </w:pPr>
            <w:r w:rsidRPr="00D02543">
              <w:t>SDS-MW Gel Buffer</w:t>
            </w:r>
          </w:p>
        </w:tc>
        <w:tc>
          <w:tcPr>
            <w:tcW w:w="1138" w:type="pct"/>
            <w:vAlign w:val="center"/>
          </w:tcPr>
          <w:p w14:paraId="6FAF32FA" w14:textId="77777777" w:rsidR="00F00C79" w:rsidRPr="00D02543" w:rsidRDefault="00F00C79" w:rsidP="00B64219">
            <w:pPr>
              <w:pStyle w:val="Table1"/>
            </w:pPr>
            <w:proofErr w:type="spellStart"/>
            <w:r w:rsidRPr="00D02543">
              <w:t>Sciex</w:t>
            </w:r>
            <w:proofErr w:type="spellEnd"/>
            <w:r w:rsidRPr="00D02543">
              <w:t>或等效试剂</w:t>
            </w:r>
          </w:p>
        </w:tc>
        <w:tc>
          <w:tcPr>
            <w:tcW w:w="941" w:type="pct"/>
            <w:vAlign w:val="center"/>
          </w:tcPr>
          <w:p w14:paraId="2F4386E0" w14:textId="77777777" w:rsidR="00F00C79" w:rsidRPr="00D02543" w:rsidRDefault="00F00C79" w:rsidP="00B64219">
            <w:pPr>
              <w:pStyle w:val="Table1"/>
            </w:pPr>
            <w:r w:rsidRPr="00D02543">
              <w:t>N/A</w:t>
            </w:r>
          </w:p>
        </w:tc>
        <w:tc>
          <w:tcPr>
            <w:tcW w:w="1255" w:type="pct"/>
            <w:vAlign w:val="center"/>
          </w:tcPr>
          <w:p w14:paraId="4C9A0223" w14:textId="77777777" w:rsidR="00F00C79" w:rsidRPr="00D02543" w:rsidRDefault="00F00C79" w:rsidP="00CF2872">
            <w:pPr>
              <w:pStyle w:val="Table1"/>
            </w:pPr>
            <w:r>
              <w:rPr>
                <w:rFonts w:hint="eastAsia"/>
              </w:rPr>
              <w:t>A</w:t>
            </w:r>
            <w:r>
              <w:t>30341</w:t>
            </w:r>
          </w:p>
        </w:tc>
      </w:tr>
      <w:tr w:rsidR="00F00C79" w:rsidRPr="00D02543" w14:paraId="33F7FF0C" w14:textId="77777777" w:rsidTr="00B64219">
        <w:trPr>
          <w:trHeight w:val="510"/>
        </w:trPr>
        <w:tc>
          <w:tcPr>
            <w:tcW w:w="1666" w:type="pct"/>
            <w:vAlign w:val="center"/>
          </w:tcPr>
          <w:p w14:paraId="75C18DBB" w14:textId="77777777" w:rsidR="00F00C79" w:rsidRPr="00D02543" w:rsidRDefault="00F00C79" w:rsidP="00B64219">
            <w:pPr>
              <w:pStyle w:val="Table1"/>
            </w:pPr>
            <w:r w:rsidRPr="00D02543">
              <w:t>酸性冲洗溶液（</w:t>
            </w:r>
            <w:r w:rsidRPr="00D02543">
              <w:t xml:space="preserve">0.1 M </w:t>
            </w:r>
            <w:proofErr w:type="spellStart"/>
            <w:r w:rsidRPr="00D02543">
              <w:t>HCl</w:t>
            </w:r>
            <w:proofErr w:type="spellEnd"/>
            <w:r w:rsidRPr="00D02543">
              <w:t>）</w:t>
            </w:r>
          </w:p>
        </w:tc>
        <w:tc>
          <w:tcPr>
            <w:tcW w:w="1138" w:type="pct"/>
            <w:vAlign w:val="center"/>
          </w:tcPr>
          <w:p w14:paraId="1D67333A" w14:textId="77777777" w:rsidR="00F00C79" w:rsidRPr="00D02543" w:rsidRDefault="00F00C79" w:rsidP="00B64219">
            <w:pPr>
              <w:pStyle w:val="Table1"/>
            </w:pPr>
            <w:proofErr w:type="spellStart"/>
            <w:r w:rsidRPr="00D02543">
              <w:t>Sciex</w:t>
            </w:r>
            <w:proofErr w:type="spellEnd"/>
            <w:r w:rsidRPr="00D02543">
              <w:t>或等效试剂</w:t>
            </w:r>
          </w:p>
        </w:tc>
        <w:tc>
          <w:tcPr>
            <w:tcW w:w="941" w:type="pct"/>
            <w:vAlign w:val="center"/>
          </w:tcPr>
          <w:p w14:paraId="1B24E7F4" w14:textId="77777777" w:rsidR="00F00C79" w:rsidRPr="00D02543" w:rsidRDefault="00F00C79" w:rsidP="00B64219">
            <w:pPr>
              <w:pStyle w:val="Table1"/>
              <w:jc w:val="both"/>
            </w:pPr>
            <w:r w:rsidRPr="00D02543">
              <w:t>N/A</w:t>
            </w:r>
          </w:p>
        </w:tc>
        <w:tc>
          <w:tcPr>
            <w:tcW w:w="1255" w:type="pct"/>
            <w:vAlign w:val="center"/>
          </w:tcPr>
          <w:p w14:paraId="71E331BC" w14:textId="77777777" w:rsidR="00F00C79" w:rsidRPr="00D02543" w:rsidRDefault="00F00C79" w:rsidP="00CF2872">
            <w:pPr>
              <w:pStyle w:val="Table1"/>
            </w:pPr>
            <w:r w:rsidRPr="00957BDF">
              <w:rPr>
                <w:rFonts w:eastAsia="宋体"/>
                <w:color w:val="000000" w:themeColor="dark1"/>
                <w:kern w:val="24"/>
                <w:sz w:val="22"/>
                <w:szCs w:val="22"/>
              </w:rPr>
              <w:t>390953</w:t>
            </w:r>
          </w:p>
        </w:tc>
      </w:tr>
      <w:tr w:rsidR="00F00C79" w:rsidRPr="00D02543" w14:paraId="1E581EF4" w14:textId="77777777" w:rsidTr="00B64219">
        <w:trPr>
          <w:trHeight w:val="510"/>
        </w:trPr>
        <w:tc>
          <w:tcPr>
            <w:tcW w:w="1666" w:type="pct"/>
            <w:vAlign w:val="center"/>
          </w:tcPr>
          <w:p w14:paraId="4C002BAD" w14:textId="77777777" w:rsidR="00F00C79" w:rsidRPr="00D02543" w:rsidRDefault="00F00C79" w:rsidP="00B64219">
            <w:pPr>
              <w:pStyle w:val="Table1"/>
            </w:pPr>
            <w:r w:rsidRPr="00D02543">
              <w:t>碱性冲洗溶液（</w:t>
            </w:r>
            <w:r w:rsidRPr="00D02543">
              <w:t xml:space="preserve">0.1 M </w:t>
            </w:r>
            <w:proofErr w:type="spellStart"/>
            <w:r w:rsidRPr="00D02543">
              <w:t>NaOH</w:t>
            </w:r>
            <w:proofErr w:type="spellEnd"/>
            <w:r w:rsidRPr="00D02543">
              <w:t>）</w:t>
            </w:r>
          </w:p>
        </w:tc>
        <w:tc>
          <w:tcPr>
            <w:tcW w:w="1138" w:type="pct"/>
            <w:vAlign w:val="center"/>
          </w:tcPr>
          <w:p w14:paraId="3D986E27" w14:textId="77777777" w:rsidR="00F00C79" w:rsidRPr="00D02543" w:rsidRDefault="00F00C79" w:rsidP="00B64219">
            <w:pPr>
              <w:pStyle w:val="Table1"/>
            </w:pPr>
            <w:proofErr w:type="spellStart"/>
            <w:r w:rsidRPr="00D02543">
              <w:t>Sciex</w:t>
            </w:r>
            <w:proofErr w:type="spellEnd"/>
            <w:r w:rsidRPr="00D02543">
              <w:t>或等效试剂</w:t>
            </w:r>
          </w:p>
        </w:tc>
        <w:tc>
          <w:tcPr>
            <w:tcW w:w="941" w:type="pct"/>
            <w:vAlign w:val="center"/>
          </w:tcPr>
          <w:p w14:paraId="1BC6B400" w14:textId="77777777" w:rsidR="00F00C79" w:rsidRPr="00D02543" w:rsidRDefault="00F00C79" w:rsidP="00B64219">
            <w:pPr>
              <w:pStyle w:val="Table1"/>
              <w:jc w:val="both"/>
            </w:pPr>
            <w:r w:rsidRPr="00D02543">
              <w:t>N/A</w:t>
            </w:r>
          </w:p>
        </w:tc>
        <w:tc>
          <w:tcPr>
            <w:tcW w:w="1255" w:type="pct"/>
            <w:vAlign w:val="center"/>
          </w:tcPr>
          <w:p w14:paraId="30F411B5" w14:textId="77777777" w:rsidR="00F00C79" w:rsidRPr="00D02543" w:rsidRDefault="00F00C79" w:rsidP="00CF2872">
            <w:pPr>
              <w:pStyle w:val="Table1"/>
            </w:pPr>
            <w:r w:rsidRPr="00957BDF">
              <w:rPr>
                <w:rFonts w:eastAsia="宋体"/>
                <w:color w:val="000000" w:themeColor="dark1"/>
                <w:kern w:val="24"/>
                <w:sz w:val="22"/>
                <w:szCs w:val="22"/>
              </w:rPr>
              <w:t>390953</w:t>
            </w:r>
          </w:p>
        </w:tc>
      </w:tr>
      <w:tr w:rsidR="00F00C79" w:rsidRPr="00D02543" w14:paraId="64809D34" w14:textId="77777777" w:rsidTr="00B64219">
        <w:trPr>
          <w:trHeight w:val="510"/>
        </w:trPr>
        <w:tc>
          <w:tcPr>
            <w:tcW w:w="1666" w:type="pct"/>
            <w:vAlign w:val="center"/>
          </w:tcPr>
          <w:p w14:paraId="35A83415" w14:textId="77777777" w:rsidR="00F00C79" w:rsidRPr="00D02543" w:rsidRDefault="00F00C79" w:rsidP="00B64219">
            <w:pPr>
              <w:pStyle w:val="Table1"/>
            </w:pPr>
            <w:r w:rsidRPr="00D02543">
              <w:t>N-</w:t>
            </w:r>
            <w:r w:rsidRPr="00D02543">
              <w:t>乙基马来酰亚胺（</w:t>
            </w:r>
            <w:r w:rsidRPr="00D02543">
              <w:t>NEM</w:t>
            </w:r>
            <w:r w:rsidRPr="00D02543">
              <w:t>）</w:t>
            </w:r>
          </w:p>
        </w:tc>
        <w:tc>
          <w:tcPr>
            <w:tcW w:w="1138" w:type="pct"/>
            <w:vAlign w:val="center"/>
          </w:tcPr>
          <w:p w14:paraId="10E2E160" w14:textId="77777777" w:rsidR="00F00C79" w:rsidRDefault="00F00C79" w:rsidP="00B64219">
            <w:pPr>
              <w:pStyle w:val="Table1"/>
            </w:pPr>
            <w:r w:rsidRPr="00D02543">
              <w:t>Sigma</w:t>
            </w:r>
            <w:r w:rsidRPr="00D02543">
              <w:t>或等效试剂</w:t>
            </w:r>
            <w:r>
              <w:rPr>
                <w:rFonts w:hint="eastAsia"/>
              </w:rPr>
              <w:t>、</w:t>
            </w:r>
          </w:p>
          <w:p w14:paraId="6AECC7E2" w14:textId="77777777" w:rsidR="00F00C79" w:rsidRPr="00B2680D" w:rsidRDefault="00F00C79" w:rsidP="00B64219">
            <w:pPr>
              <w:pStyle w:val="Table1"/>
            </w:pPr>
          </w:p>
        </w:tc>
        <w:tc>
          <w:tcPr>
            <w:tcW w:w="941" w:type="pct"/>
            <w:vAlign w:val="center"/>
          </w:tcPr>
          <w:p w14:paraId="18BD2928" w14:textId="77777777" w:rsidR="00F00C79" w:rsidRPr="00D02543" w:rsidRDefault="00F00C79" w:rsidP="00B64219">
            <w:pPr>
              <w:pStyle w:val="Table1"/>
            </w:pPr>
            <w:r>
              <w:rPr>
                <w:rFonts w:hint="eastAsia"/>
              </w:rPr>
              <w:t>≥</w:t>
            </w:r>
            <w:r>
              <w:t>98</w:t>
            </w:r>
            <w:r>
              <w:rPr>
                <w:rFonts w:hint="eastAsia"/>
              </w:rPr>
              <w:t>%</w:t>
            </w:r>
          </w:p>
        </w:tc>
        <w:tc>
          <w:tcPr>
            <w:tcW w:w="1255" w:type="pct"/>
            <w:vAlign w:val="center"/>
          </w:tcPr>
          <w:p w14:paraId="2BE0A758" w14:textId="77777777" w:rsidR="00F00C79" w:rsidRDefault="00F00C79" w:rsidP="00CF2872">
            <w:pPr>
              <w:pStyle w:val="Table1"/>
            </w:pPr>
            <w:r>
              <w:rPr>
                <w:rFonts w:hint="eastAsia"/>
              </w:rPr>
              <w:t>E</w:t>
            </w:r>
            <w:r>
              <w:t>3876-25G</w:t>
            </w:r>
          </w:p>
        </w:tc>
      </w:tr>
      <w:tr w:rsidR="00F00C79" w:rsidRPr="00D02543" w14:paraId="4B29091D" w14:textId="77777777" w:rsidTr="00B64219">
        <w:trPr>
          <w:trHeight w:val="510"/>
        </w:trPr>
        <w:tc>
          <w:tcPr>
            <w:tcW w:w="1666" w:type="pct"/>
            <w:vAlign w:val="center"/>
          </w:tcPr>
          <w:p w14:paraId="351BC39C" w14:textId="77777777" w:rsidR="00F00C79" w:rsidRPr="00D02543" w:rsidRDefault="00F00C79" w:rsidP="00B64219">
            <w:pPr>
              <w:pStyle w:val="Table1"/>
            </w:pPr>
            <w:bookmarkStart w:id="47" w:name="OLE_LINK21"/>
            <w:bookmarkStart w:id="48" w:name="OLE_LINK22"/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p</w:t>
            </w:r>
            <w:r>
              <w:t>H</w:t>
            </w:r>
            <w:r>
              <w:rPr>
                <w:rFonts w:hint="eastAsia"/>
              </w:rPr>
              <w:t>磷酸</w:t>
            </w:r>
            <w:r>
              <w:rPr>
                <w:rFonts w:hint="eastAsia"/>
              </w:rPr>
              <w:t>S</w:t>
            </w:r>
            <w:r>
              <w:t>DS</w:t>
            </w:r>
            <w:r>
              <w:rPr>
                <w:rFonts w:hint="eastAsia"/>
              </w:rPr>
              <w:t>样品缓冲液（</w:t>
            </w:r>
            <w:r>
              <w:rPr>
                <w:rFonts w:hint="eastAsia"/>
              </w:rPr>
              <w:t>40m</w:t>
            </w:r>
            <w:r>
              <w:t>M PB,1%SDS,</w:t>
            </w:r>
            <w:r>
              <w:rPr>
                <w:rFonts w:hint="eastAsia"/>
              </w:rPr>
              <w:t xml:space="preserve"> p</w:t>
            </w:r>
            <w:r>
              <w:t>H6.5</w:t>
            </w:r>
            <w:r>
              <w:rPr>
                <w:rFonts w:hint="eastAsia"/>
              </w:rPr>
              <w:t>）</w:t>
            </w:r>
            <w:bookmarkEnd w:id="47"/>
            <w:bookmarkEnd w:id="48"/>
          </w:p>
        </w:tc>
        <w:tc>
          <w:tcPr>
            <w:tcW w:w="1138" w:type="pct"/>
            <w:vAlign w:val="center"/>
          </w:tcPr>
          <w:p w14:paraId="052C0AD9" w14:textId="77777777" w:rsidR="00F00C79" w:rsidRPr="00D02543" w:rsidRDefault="00F00C79" w:rsidP="00B64219">
            <w:pPr>
              <w:pStyle w:val="Table1"/>
            </w:pPr>
            <w:proofErr w:type="spellStart"/>
            <w:r w:rsidRPr="00D02543">
              <w:t>Sciex</w:t>
            </w:r>
            <w:proofErr w:type="spellEnd"/>
            <w:r w:rsidRPr="00D02543">
              <w:t>或等效试剂</w:t>
            </w:r>
          </w:p>
        </w:tc>
        <w:tc>
          <w:tcPr>
            <w:tcW w:w="941" w:type="pct"/>
            <w:vAlign w:val="center"/>
          </w:tcPr>
          <w:p w14:paraId="05A8CBC7" w14:textId="77777777" w:rsidR="00F00C79" w:rsidRPr="00D02543" w:rsidRDefault="00F00C79" w:rsidP="00B64219">
            <w:pPr>
              <w:pStyle w:val="Table1"/>
            </w:pPr>
            <w:r>
              <w:t>N/A</w:t>
            </w:r>
          </w:p>
        </w:tc>
        <w:tc>
          <w:tcPr>
            <w:tcW w:w="1255" w:type="pct"/>
            <w:vAlign w:val="center"/>
          </w:tcPr>
          <w:p w14:paraId="379E3376" w14:textId="77777777" w:rsidR="00F00C79" w:rsidRDefault="00F00C79" w:rsidP="00CF2872">
            <w:pPr>
              <w:pStyle w:val="Table1"/>
            </w:pPr>
            <w:r>
              <w:rPr>
                <w:rFonts w:hint="eastAsia"/>
              </w:rPr>
              <w:t>A</w:t>
            </w:r>
            <w:r>
              <w:t>30341</w:t>
            </w:r>
          </w:p>
        </w:tc>
      </w:tr>
      <w:tr w:rsidR="00F00C79" w:rsidRPr="00D02543" w14:paraId="5AEEDFFF" w14:textId="77777777" w:rsidTr="00B64219">
        <w:trPr>
          <w:trHeight w:val="510"/>
        </w:trPr>
        <w:tc>
          <w:tcPr>
            <w:tcW w:w="1666" w:type="pct"/>
            <w:vAlign w:val="center"/>
          </w:tcPr>
          <w:p w14:paraId="004F6FD0" w14:textId="77777777" w:rsidR="00F00C79" w:rsidRDefault="00F00C79" w:rsidP="00B64219">
            <w:pPr>
              <w:pStyle w:val="Table1"/>
            </w:pPr>
            <w:bookmarkStart w:id="49" w:name="_Hlk199143441"/>
            <w:r>
              <w:rPr>
                <w:rFonts w:hint="eastAsia"/>
              </w:rPr>
              <w:t>盐酸</w:t>
            </w:r>
          </w:p>
        </w:tc>
        <w:tc>
          <w:tcPr>
            <w:tcW w:w="1138" w:type="pct"/>
            <w:vAlign w:val="center"/>
          </w:tcPr>
          <w:p w14:paraId="02811C9D" w14:textId="77777777" w:rsidR="00F00C79" w:rsidRPr="00D02543" w:rsidRDefault="00F00C79" w:rsidP="00B64219">
            <w:pPr>
              <w:pStyle w:val="Table1"/>
            </w:pPr>
            <w:r>
              <w:rPr>
                <w:rFonts w:hint="eastAsia"/>
              </w:rPr>
              <w:t>广州试剂厂或等效试剂</w:t>
            </w:r>
          </w:p>
        </w:tc>
        <w:tc>
          <w:tcPr>
            <w:tcW w:w="941" w:type="pct"/>
            <w:vAlign w:val="center"/>
          </w:tcPr>
          <w:p w14:paraId="2E33604B" w14:textId="77777777" w:rsidR="00F00C79" w:rsidRDefault="00F00C79" w:rsidP="00B64219">
            <w:pPr>
              <w:pStyle w:val="Table1"/>
            </w:pPr>
            <w:r>
              <w:rPr>
                <w:rFonts w:hint="eastAsia"/>
              </w:rPr>
              <w:t>A</w:t>
            </w:r>
            <w:r>
              <w:t>R</w:t>
            </w:r>
          </w:p>
        </w:tc>
        <w:tc>
          <w:tcPr>
            <w:tcW w:w="1255" w:type="pct"/>
            <w:vAlign w:val="center"/>
          </w:tcPr>
          <w:p w14:paraId="0401FA60" w14:textId="77777777" w:rsidR="00F00C79" w:rsidRDefault="00F00C79" w:rsidP="00CF2872">
            <w:pPr>
              <w:pStyle w:val="Table1"/>
            </w:pPr>
            <w:r w:rsidRPr="0063098C">
              <w:t>BD27</w:t>
            </w:r>
          </w:p>
        </w:tc>
      </w:tr>
      <w:tr w:rsidR="00F00C79" w:rsidRPr="00D02543" w14:paraId="7F732C5B" w14:textId="77777777" w:rsidTr="00B64219">
        <w:trPr>
          <w:trHeight w:val="510"/>
        </w:trPr>
        <w:tc>
          <w:tcPr>
            <w:tcW w:w="1666" w:type="pct"/>
            <w:vAlign w:val="center"/>
          </w:tcPr>
          <w:p w14:paraId="191414CA" w14:textId="77777777" w:rsidR="00F00C79" w:rsidRDefault="00F00C79" w:rsidP="00B64219">
            <w:pPr>
              <w:pStyle w:val="Table1"/>
            </w:pPr>
            <w:r>
              <w:rPr>
                <w:rFonts w:hint="eastAsia"/>
              </w:rPr>
              <w:t>氢氧化钠</w:t>
            </w:r>
          </w:p>
        </w:tc>
        <w:tc>
          <w:tcPr>
            <w:tcW w:w="1138" w:type="pct"/>
            <w:vAlign w:val="center"/>
          </w:tcPr>
          <w:p w14:paraId="326E4EC4" w14:textId="77777777" w:rsidR="00F00C79" w:rsidRPr="00D02543" w:rsidRDefault="00F00C79" w:rsidP="00B64219">
            <w:pPr>
              <w:pStyle w:val="Table1"/>
            </w:pPr>
            <w:r>
              <w:rPr>
                <w:rFonts w:hint="eastAsia"/>
              </w:rPr>
              <w:t>广州试剂厂或等效试剂</w:t>
            </w:r>
          </w:p>
        </w:tc>
        <w:tc>
          <w:tcPr>
            <w:tcW w:w="941" w:type="pct"/>
            <w:vAlign w:val="center"/>
          </w:tcPr>
          <w:p w14:paraId="4CD096AF" w14:textId="77777777" w:rsidR="00F00C79" w:rsidRDefault="00F00C79" w:rsidP="00B64219">
            <w:pPr>
              <w:pStyle w:val="Table1"/>
            </w:pPr>
            <w:r>
              <w:rPr>
                <w:rFonts w:hint="eastAsia"/>
              </w:rPr>
              <w:t>A</w:t>
            </w:r>
            <w:r>
              <w:t>R</w:t>
            </w:r>
          </w:p>
        </w:tc>
        <w:tc>
          <w:tcPr>
            <w:tcW w:w="1255" w:type="pct"/>
            <w:vAlign w:val="center"/>
          </w:tcPr>
          <w:p w14:paraId="79319D79" w14:textId="77777777" w:rsidR="00F00C79" w:rsidRDefault="00F00C79" w:rsidP="00CF2872">
            <w:pPr>
              <w:pStyle w:val="Table1"/>
            </w:pPr>
            <w:r w:rsidRPr="0063098C">
              <w:t>CB11-AR</w:t>
            </w:r>
          </w:p>
        </w:tc>
      </w:tr>
      <w:bookmarkEnd w:id="49"/>
    </w:tbl>
    <w:p w14:paraId="40A1AED3" w14:textId="77777777" w:rsidR="001D215B" w:rsidRPr="00D02543" w:rsidRDefault="001D215B">
      <w:pPr>
        <w:pStyle w:val="1-2"/>
      </w:pPr>
    </w:p>
    <w:p w14:paraId="15BCBE27" w14:textId="77777777" w:rsidR="001D215B" w:rsidRPr="00D02543" w:rsidRDefault="006C521F">
      <w:pPr>
        <w:pStyle w:val="111"/>
      </w:pPr>
      <w:r w:rsidRPr="00D02543">
        <w:t>耗材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6"/>
        <w:gridCol w:w="2833"/>
        <w:gridCol w:w="1759"/>
        <w:gridCol w:w="2347"/>
      </w:tblGrid>
      <w:tr w:rsidR="001D215B" w:rsidRPr="00D02543" w14:paraId="404EA719" w14:textId="77777777">
        <w:trPr>
          <w:trHeight w:val="510"/>
          <w:tblHeader/>
        </w:trPr>
        <w:tc>
          <w:tcPr>
            <w:tcW w:w="1287" w:type="pct"/>
            <w:shd w:val="clear" w:color="auto" w:fill="C6D9F1" w:themeFill="text2" w:themeFillTint="33"/>
            <w:vAlign w:val="center"/>
          </w:tcPr>
          <w:p w14:paraId="04D7AE6C" w14:textId="77777777" w:rsidR="001D215B" w:rsidRPr="00D02543" w:rsidRDefault="006C521F">
            <w:pPr>
              <w:pStyle w:val="Table1"/>
              <w:jc w:val="center"/>
            </w:pPr>
            <w:r w:rsidRPr="00D02543">
              <w:br w:type="page"/>
            </w:r>
            <w:r w:rsidRPr="00D02543">
              <w:t>名称</w:t>
            </w:r>
          </w:p>
        </w:tc>
        <w:tc>
          <w:tcPr>
            <w:tcW w:w="1516" w:type="pct"/>
            <w:shd w:val="clear" w:color="auto" w:fill="C6D9F1" w:themeFill="text2" w:themeFillTint="33"/>
            <w:vAlign w:val="center"/>
          </w:tcPr>
          <w:p w14:paraId="614B06F3" w14:textId="77777777" w:rsidR="001D215B" w:rsidRPr="00D02543" w:rsidRDefault="006C521F">
            <w:pPr>
              <w:pStyle w:val="Table1"/>
              <w:jc w:val="center"/>
            </w:pPr>
            <w:r w:rsidRPr="00D02543">
              <w:t>厂家</w:t>
            </w:r>
          </w:p>
        </w:tc>
        <w:tc>
          <w:tcPr>
            <w:tcW w:w="941" w:type="pct"/>
            <w:shd w:val="clear" w:color="auto" w:fill="C6D9F1" w:themeFill="text2" w:themeFillTint="33"/>
            <w:vAlign w:val="center"/>
          </w:tcPr>
          <w:p w14:paraId="16568E71" w14:textId="77777777" w:rsidR="001D215B" w:rsidRPr="00D02543" w:rsidRDefault="006C521F">
            <w:pPr>
              <w:pStyle w:val="Table1"/>
              <w:jc w:val="center"/>
            </w:pPr>
            <w:r w:rsidRPr="00D02543">
              <w:t>规格</w:t>
            </w:r>
          </w:p>
        </w:tc>
        <w:tc>
          <w:tcPr>
            <w:tcW w:w="1256" w:type="pct"/>
            <w:shd w:val="clear" w:color="auto" w:fill="C6D9F1" w:themeFill="text2" w:themeFillTint="33"/>
            <w:vAlign w:val="center"/>
          </w:tcPr>
          <w:p w14:paraId="11A349B0" w14:textId="77777777" w:rsidR="001D215B" w:rsidRPr="00D02543" w:rsidRDefault="006C521F">
            <w:pPr>
              <w:pStyle w:val="Table1"/>
              <w:jc w:val="center"/>
            </w:pPr>
            <w:r w:rsidRPr="00D02543">
              <w:t>货号</w:t>
            </w:r>
          </w:p>
        </w:tc>
      </w:tr>
      <w:tr w:rsidR="001D215B" w:rsidRPr="00D02543" w14:paraId="086BC908" w14:textId="77777777">
        <w:trPr>
          <w:trHeight w:val="510"/>
        </w:trPr>
        <w:tc>
          <w:tcPr>
            <w:tcW w:w="1287" w:type="pct"/>
            <w:vAlign w:val="center"/>
          </w:tcPr>
          <w:p w14:paraId="246D52D5" w14:textId="77777777" w:rsidR="001D215B" w:rsidRPr="00D02543" w:rsidRDefault="006C521F">
            <w:pPr>
              <w:pStyle w:val="Table1"/>
              <w:jc w:val="both"/>
            </w:pPr>
            <w:r w:rsidRPr="00D02543">
              <w:t>非涂层毛细管</w:t>
            </w:r>
          </w:p>
        </w:tc>
        <w:tc>
          <w:tcPr>
            <w:tcW w:w="1516" w:type="pct"/>
            <w:vAlign w:val="center"/>
          </w:tcPr>
          <w:p w14:paraId="110F8CAC" w14:textId="3BDBFF4B" w:rsidR="001D215B" w:rsidRPr="00D02543" w:rsidRDefault="006C521F">
            <w:pPr>
              <w:pStyle w:val="Table1"/>
              <w:jc w:val="both"/>
            </w:pPr>
            <w:proofErr w:type="spellStart"/>
            <w:r w:rsidRPr="00D02543">
              <w:t>Sciex</w:t>
            </w:r>
            <w:proofErr w:type="spellEnd"/>
            <w:r w:rsidRPr="00D02543">
              <w:t>或等效耗材</w:t>
            </w:r>
          </w:p>
        </w:tc>
        <w:tc>
          <w:tcPr>
            <w:tcW w:w="941" w:type="pct"/>
            <w:vAlign w:val="center"/>
          </w:tcPr>
          <w:p w14:paraId="1C946D6A" w14:textId="77777777" w:rsidR="001D215B" w:rsidRPr="00D02543" w:rsidRDefault="006C521F">
            <w:pPr>
              <w:pStyle w:val="Table1"/>
              <w:jc w:val="both"/>
            </w:pPr>
            <w:r w:rsidRPr="00D02543">
              <w:t xml:space="preserve">50 </w:t>
            </w:r>
            <w:proofErr w:type="spellStart"/>
            <w:r w:rsidRPr="00D02543">
              <w:t>μm</w:t>
            </w:r>
            <w:proofErr w:type="spellEnd"/>
            <w:r w:rsidRPr="00D02543">
              <w:t>*67 cm</w:t>
            </w:r>
          </w:p>
        </w:tc>
        <w:tc>
          <w:tcPr>
            <w:tcW w:w="1256" w:type="pct"/>
            <w:vAlign w:val="center"/>
          </w:tcPr>
          <w:p w14:paraId="324B28DF" w14:textId="77777777" w:rsidR="001D215B" w:rsidRPr="00D02543" w:rsidRDefault="006C521F">
            <w:pPr>
              <w:pStyle w:val="Table1"/>
              <w:jc w:val="both"/>
            </w:pPr>
            <w:r w:rsidRPr="00D02543">
              <w:t>338451</w:t>
            </w:r>
          </w:p>
        </w:tc>
      </w:tr>
      <w:tr w:rsidR="001D215B" w:rsidRPr="00D02543" w14:paraId="7D655E98" w14:textId="77777777">
        <w:trPr>
          <w:trHeight w:val="510"/>
        </w:trPr>
        <w:tc>
          <w:tcPr>
            <w:tcW w:w="1287" w:type="pct"/>
            <w:vAlign w:val="center"/>
          </w:tcPr>
          <w:p w14:paraId="2A0BFF77" w14:textId="77777777" w:rsidR="001D215B" w:rsidRPr="00D02543" w:rsidRDefault="006C521F">
            <w:pPr>
              <w:pStyle w:val="Table1"/>
              <w:jc w:val="both"/>
            </w:pPr>
            <w:r w:rsidRPr="00D02543">
              <w:t>毛细管通用瓶</w:t>
            </w:r>
          </w:p>
        </w:tc>
        <w:tc>
          <w:tcPr>
            <w:tcW w:w="1516" w:type="pct"/>
            <w:vAlign w:val="center"/>
          </w:tcPr>
          <w:p w14:paraId="29543D9E" w14:textId="01DDBA64" w:rsidR="001D215B" w:rsidRPr="00D02543" w:rsidRDefault="006C521F">
            <w:pPr>
              <w:pStyle w:val="Table1"/>
              <w:jc w:val="both"/>
            </w:pPr>
            <w:proofErr w:type="spellStart"/>
            <w:r w:rsidRPr="00D02543">
              <w:t>Sciex</w:t>
            </w:r>
            <w:proofErr w:type="spellEnd"/>
            <w:r w:rsidRPr="00D02543">
              <w:t>或等效耗材</w:t>
            </w:r>
          </w:p>
        </w:tc>
        <w:tc>
          <w:tcPr>
            <w:tcW w:w="941" w:type="pct"/>
            <w:vAlign w:val="center"/>
          </w:tcPr>
          <w:p w14:paraId="1FCC9185" w14:textId="77777777" w:rsidR="001D215B" w:rsidRPr="00D02543" w:rsidRDefault="006C521F">
            <w:pPr>
              <w:pStyle w:val="Table1"/>
              <w:jc w:val="both"/>
            </w:pPr>
            <w:r w:rsidRPr="00D02543">
              <w:t>N/A</w:t>
            </w:r>
          </w:p>
        </w:tc>
        <w:tc>
          <w:tcPr>
            <w:tcW w:w="1256" w:type="pct"/>
            <w:vAlign w:val="center"/>
          </w:tcPr>
          <w:p w14:paraId="05F75ADC" w14:textId="77777777" w:rsidR="001D215B" w:rsidRPr="00D02543" w:rsidRDefault="006C521F">
            <w:pPr>
              <w:pStyle w:val="Table1"/>
              <w:jc w:val="both"/>
            </w:pPr>
            <w:r w:rsidRPr="00D02543">
              <w:t>A62251</w:t>
            </w:r>
          </w:p>
        </w:tc>
      </w:tr>
      <w:tr w:rsidR="001D215B" w:rsidRPr="00D02543" w14:paraId="531B236B" w14:textId="77777777">
        <w:trPr>
          <w:trHeight w:val="510"/>
        </w:trPr>
        <w:tc>
          <w:tcPr>
            <w:tcW w:w="1287" w:type="pct"/>
            <w:vAlign w:val="center"/>
          </w:tcPr>
          <w:p w14:paraId="34EAE1A9" w14:textId="77777777" w:rsidR="001D215B" w:rsidRPr="00D02543" w:rsidRDefault="006C521F">
            <w:pPr>
              <w:pStyle w:val="Table1"/>
              <w:jc w:val="both"/>
            </w:pPr>
            <w:r w:rsidRPr="00D02543">
              <w:t>毛细管通用瓶盖</w:t>
            </w:r>
          </w:p>
        </w:tc>
        <w:tc>
          <w:tcPr>
            <w:tcW w:w="1516" w:type="pct"/>
            <w:vAlign w:val="center"/>
          </w:tcPr>
          <w:p w14:paraId="31DFCE5D" w14:textId="32442F26" w:rsidR="001D215B" w:rsidRPr="00D02543" w:rsidRDefault="006C521F">
            <w:pPr>
              <w:pStyle w:val="Table1"/>
              <w:jc w:val="both"/>
            </w:pPr>
            <w:proofErr w:type="spellStart"/>
            <w:r w:rsidRPr="00D02543">
              <w:t>Sciex</w:t>
            </w:r>
            <w:proofErr w:type="spellEnd"/>
            <w:r w:rsidRPr="00D02543">
              <w:t>或等效耗材</w:t>
            </w:r>
          </w:p>
        </w:tc>
        <w:tc>
          <w:tcPr>
            <w:tcW w:w="941" w:type="pct"/>
            <w:vAlign w:val="center"/>
          </w:tcPr>
          <w:p w14:paraId="71FC8193" w14:textId="77777777" w:rsidR="001D215B" w:rsidRPr="00D02543" w:rsidRDefault="006C521F">
            <w:pPr>
              <w:pStyle w:val="Table1"/>
              <w:jc w:val="both"/>
            </w:pPr>
            <w:r w:rsidRPr="00D02543">
              <w:t>N/A</w:t>
            </w:r>
          </w:p>
        </w:tc>
        <w:tc>
          <w:tcPr>
            <w:tcW w:w="1256" w:type="pct"/>
            <w:vAlign w:val="center"/>
          </w:tcPr>
          <w:p w14:paraId="7F03E2A7" w14:textId="77777777" w:rsidR="001D215B" w:rsidRPr="00D02543" w:rsidRDefault="006C521F">
            <w:pPr>
              <w:pStyle w:val="Table1"/>
              <w:jc w:val="both"/>
            </w:pPr>
            <w:r w:rsidRPr="00D02543">
              <w:rPr>
                <w:sz w:val="20"/>
                <w:szCs w:val="20"/>
              </w:rPr>
              <w:t>A62250</w:t>
            </w:r>
          </w:p>
        </w:tc>
      </w:tr>
      <w:tr w:rsidR="001D215B" w:rsidRPr="00D02543" w14:paraId="5464E1A4" w14:textId="77777777">
        <w:trPr>
          <w:trHeight w:val="510"/>
        </w:trPr>
        <w:tc>
          <w:tcPr>
            <w:tcW w:w="1287" w:type="pct"/>
            <w:vAlign w:val="center"/>
          </w:tcPr>
          <w:p w14:paraId="532A985C" w14:textId="46D04739" w:rsidR="001D215B" w:rsidRPr="00D02543" w:rsidRDefault="00696FAC">
            <w:pPr>
              <w:pStyle w:val="Table1"/>
              <w:jc w:val="both"/>
            </w:pPr>
            <w:r>
              <w:t>200</w:t>
            </w:r>
            <w:r w:rsidR="006C521F" w:rsidRPr="00D02543">
              <w:t>μL</w:t>
            </w:r>
            <w:r w:rsidR="006C521F" w:rsidRPr="00D02543">
              <w:t>进样内衬管</w:t>
            </w:r>
          </w:p>
        </w:tc>
        <w:tc>
          <w:tcPr>
            <w:tcW w:w="1516" w:type="pct"/>
            <w:vAlign w:val="center"/>
          </w:tcPr>
          <w:p w14:paraId="2423EF1E" w14:textId="7CD18DB5" w:rsidR="001D215B" w:rsidRPr="00D02543" w:rsidRDefault="006C521F">
            <w:pPr>
              <w:pStyle w:val="Table1"/>
              <w:jc w:val="both"/>
            </w:pPr>
            <w:proofErr w:type="spellStart"/>
            <w:r w:rsidRPr="00D02543">
              <w:t>Sciex</w:t>
            </w:r>
            <w:bookmarkStart w:id="50" w:name="OLE_LINK25"/>
            <w:proofErr w:type="spellEnd"/>
            <w:r w:rsidRPr="00D02543">
              <w:t>或等效耗材</w:t>
            </w:r>
            <w:bookmarkEnd w:id="50"/>
          </w:p>
        </w:tc>
        <w:tc>
          <w:tcPr>
            <w:tcW w:w="941" w:type="pct"/>
            <w:vAlign w:val="center"/>
          </w:tcPr>
          <w:p w14:paraId="119928BE" w14:textId="77777777" w:rsidR="001D215B" w:rsidRPr="00D02543" w:rsidRDefault="006C521F">
            <w:pPr>
              <w:pStyle w:val="Table1"/>
              <w:jc w:val="both"/>
            </w:pPr>
            <w:r w:rsidRPr="00D02543">
              <w:t>N/A</w:t>
            </w:r>
          </w:p>
        </w:tc>
        <w:tc>
          <w:tcPr>
            <w:tcW w:w="1256" w:type="pct"/>
            <w:vAlign w:val="center"/>
          </w:tcPr>
          <w:p w14:paraId="3BBCC881" w14:textId="77777777" w:rsidR="001D215B" w:rsidRPr="00D02543" w:rsidRDefault="006C521F">
            <w:pPr>
              <w:pStyle w:val="Table1"/>
              <w:jc w:val="both"/>
              <w:rPr>
                <w:sz w:val="20"/>
                <w:szCs w:val="20"/>
              </w:rPr>
            </w:pPr>
            <w:r w:rsidRPr="00D02543">
              <w:rPr>
                <w:sz w:val="20"/>
                <w:szCs w:val="20"/>
              </w:rPr>
              <w:t>144709</w:t>
            </w:r>
          </w:p>
        </w:tc>
      </w:tr>
      <w:tr w:rsidR="006F25A4" w:rsidRPr="00D02543" w14:paraId="3575ACCA" w14:textId="77777777">
        <w:trPr>
          <w:trHeight w:val="510"/>
        </w:trPr>
        <w:tc>
          <w:tcPr>
            <w:tcW w:w="1287" w:type="pct"/>
            <w:vAlign w:val="center"/>
          </w:tcPr>
          <w:p w14:paraId="7A65C93F" w14:textId="1AB2E7F0" w:rsidR="006F25A4" w:rsidRPr="00D02543" w:rsidRDefault="006F25A4">
            <w:pPr>
              <w:pStyle w:val="Table1"/>
              <w:jc w:val="both"/>
            </w:pPr>
            <w:r>
              <w:rPr>
                <w:rFonts w:hint="eastAsia"/>
              </w:rPr>
              <w:t>10</w:t>
            </w:r>
            <w:r w:rsidRPr="00D93148">
              <w:t>KDa</w:t>
            </w:r>
            <w:r>
              <w:rPr>
                <w:rFonts w:hint="eastAsia"/>
              </w:rPr>
              <w:t>超滤管</w:t>
            </w:r>
          </w:p>
        </w:tc>
        <w:tc>
          <w:tcPr>
            <w:tcW w:w="1516" w:type="pct"/>
            <w:vAlign w:val="center"/>
          </w:tcPr>
          <w:p w14:paraId="2DE6823B" w14:textId="3D26082C" w:rsidR="006F25A4" w:rsidRPr="00D02543" w:rsidRDefault="006F25A4">
            <w:pPr>
              <w:pStyle w:val="Table1"/>
              <w:jc w:val="both"/>
            </w:pPr>
            <w:r w:rsidRPr="00D93148">
              <w:rPr>
                <w:rFonts w:hint="eastAsia"/>
                <w:sz w:val="20"/>
              </w:rPr>
              <w:t>M</w:t>
            </w:r>
            <w:r w:rsidRPr="00D93148">
              <w:rPr>
                <w:sz w:val="20"/>
              </w:rPr>
              <w:t>illipore</w:t>
            </w:r>
            <w:r w:rsidRPr="00D02543">
              <w:t>或等效耗材</w:t>
            </w:r>
          </w:p>
        </w:tc>
        <w:tc>
          <w:tcPr>
            <w:tcW w:w="941" w:type="pct"/>
            <w:vAlign w:val="center"/>
          </w:tcPr>
          <w:p w14:paraId="7F1ECD26" w14:textId="31F33CA4" w:rsidR="006F25A4" w:rsidRPr="00D02543" w:rsidRDefault="006F25A4">
            <w:pPr>
              <w:pStyle w:val="Table1"/>
              <w:jc w:val="both"/>
            </w:pPr>
            <w:r>
              <w:rPr>
                <w:rFonts w:hint="eastAsia"/>
              </w:rPr>
              <w:t>10</w:t>
            </w:r>
            <w:r w:rsidRPr="00D93148">
              <w:t>KDa</w:t>
            </w:r>
          </w:p>
        </w:tc>
        <w:tc>
          <w:tcPr>
            <w:tcW w:w="1256" w:type="pct"/>
            <w:vAlign w:val="center"/>
          </w:tcPr>
          <w:p w14:paraId="5BB12217" w14:textId="038C600A" w:rsidR="006F25A4" w:rsidRPr="00D02543" w:rsidRDefault="006F25A4">
            <w:pPr>
              <w:pStyle w:val="Table1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</w:t>
            </w:r>
            <w:r>
              <w:rPr>
                <w:sz w:val="20"/>
                <w:szCs w:val="20"/>
              </w:rPr>
              <w:t>FC501096</w:t>
            </w:r>
          </w:p>
        </w:tc>
      </w:tr>
    </w:tbl>
    <w:p w14:paraId="5EBA8F00" w14:textId="77777777" w:rsidR="001D215B" w:rsidRPr="00D02543" w:rsidRDefault="006C521F">
      <w:pPr>
        <w:pStyle w:val="1-2"/>
      </w:pPr>
      <w:r w:rsidRPr="00D02543">
        <w:t>备注：所有的试剂、耗材和仪器，均可用经考察合格的等效产品来替换。</w:t>
      </w:r>
    </w:p>
    <w:p w14:paraId="360CE14C" w14:textId="77777777" w:rsidR="001D215B" w:rsidRPr="00D02543" w:rsidRDefault="001D215B">
      <w:pPr>
        <w:pStyle w:val="1-2"/>
      </w:pPr>
    </w:p>
    <w:p w14:paraId="272BE279" w14:textId="004DDDB4" w:rsidR="001D215B" w:rsidRPr="00D02543" w:rsidRDefault="00696FAC">
      <w:pPr>
        <w:pStyle w:val="11"/>
        <w:ind w:left="422" w:hanging="422"/>
        <w:rPr>
          <w:color w:val="000000" w:themeColor="text1"/>
        </w:rPr>
      </w:pPr>
      <w:bookmarkStart w:id="51" w:name="_Toc88947253"/>
      <w:bookmarkStart w:id="52" w:name="_Toc121409162"/>
      <w:bookmarkStart w:id="53" w:name="_Toc199943736"/>
      <w:proofErr w:type="gramStart"/>
      <w:r>
        <w:rPr>
          <w:color w:val="000000" w:themeColor="text1"/>
        </w:rPr>
        <w:t>参</w:t>
      </w:r>
      <w:r>
        <w:rPr>
          <w:rFonts w:hint="eastAsia"/>
          <w:color w:val="000000" w:themeColor="text1"/>
        </w:rPr>
        <w:t>比</w:t>
      </w:r>
      <w:r w:rsidR="006C521F" w:rsidRPr="00D02543">
        <w:rPr>
          <w:color w:val="000000" w:themeColor="text1"/>
        </w:rPr>
        <w:t>品</w:t>
      </w:r>
      <w:bookmarkEnd w:id="51"/>
      <w:proofErr w:type="gramEnd"/>
      <w:r w:rsidR="006C521F" w:rsidRPr="00D02543">
        <w:rPr>
          <w:color w:val="000000" w:themeColor="text1"/>
        </w:rPr>
        <w:t>Standard Substance</w:t>
      </w:r>
      <w:bookmarkEnd w:id="52"/>
      <w:bookmarkEnd w:id="53"/>
    </w:p>
    <w:p w14:paraId="599C08D5" w14:textId="3084C5F7" w:rsidR="001D215B" w:rsidRPr="00D02543" w:rsidRDefault="006C521F">
      <w:pPr>
        <w:pStyle w:val="11"/>
        <w:numPr>
          <w:ilvl w:val="0"/>
          <w:numId w:val="0"/>
        </w:numPr>
        <w:outlineLvl w:val="9"/>
        <w:rPr>
          <w:b w:val="0"/>
          <w:bCs/>
          <w:color w:val="000000" w:themeColor="text1"/>
        </w:rPr>
      </w:pPr>
      <w:r w:rsidRPr="00D02543">
        <w:rPr>
          <w:b w:val="0"/>
          <w:bCs/>
          <w:color w:val="000000" w:themeColor="text1"/>
        </w:rPr>
        <w:t>CB</w:t>
      </w:r>
      <w:r w:rsidR="00CF5BA4">
        <w:rPr>
          <w:b w:val="0"/>
          <w:bCs/>
          <w:color w:val="000000" w:themeColor="text1"/>
        </w:rPr>
        <w:t>0012</w:t>
      </w:r>
      <w:r w:rsidR="008566BC">
        <w:rPr>
          <w:rFonts w:hint="eastAsia"/>
          <w:b w:val="0"/>
          <w:bCs/>
          <w:color w:val="000000" w:themeColor="text1"/>
        </w:rPr>
        <w:t>参比品</w:t>
      </w:r>
      <w:r w:rsidRPr="00D02543">
        <w:rPr>
          <w:b w:val="0"/>
          <w:bCs/>
          <w:color w:val="000000" w:themeColor="text1"/>
        </w:rPr>
        <w:t>。</w:t>
      </w:r>
    </w:p>
    <w:p w14:paraId="520BBB27" w14:textId="77777777" w:rsidR="001D215B" w:rsidRPr="00D02543" w:rsidRDefault="001D215B">
      <w:pPr>
        <w:pStyle w:val="11"/>
        <w:numPr>
          <w:ilvl w:val="0"/>
          <w:numId w:val="0"/>
        </w:numPr>
        <w:outlineLvl w:val="9"/>
        <w:rPr>
          <w:color w:val="000000" w:themeColor="text1"/>
        </w:rPr>
      </w:pPr>
    </w:p>
    <w:p w14:paraId="2717B6F6" w14:textId="77777777" w:rsidR="001D215B" w:rsidRPr="00D02543" w:rsidRDefault="006C521F">
      <w:pPr>
        <w:pStyle w:val="11"/>
        <w:ind w:left="422" w:hanging="422"/>
        <w:rPr>
          <w:color w:val="000000" w:themeColor="text1"/>
        </w:rPr>
      </w:pPr>
      <w:bookmarkStart w:id="54" w:name="_Toc88947254"/>
      <w:bookmarkStart w:id="55" w:name="_Toc121409163"/>
      <w:bookmarkStart w:id="56" w:name="_Toc199943737"/>
      <w:r w:rsidRPr="00D02543">
        <w:rPr>
          <w:color w:val="000000" w:themeColor="text1"/>
        </w:rPr>
        <w:t>实验样品</w:t>
      </w:r>
      <w:bookmarkEnd w:id="54"/>
      <w:r w:rsidRPr="00D02543">
        <w:rPr>
          <w:color w:val="000000" w:themeColor="text1"/>
        </w:rPr>
        <w:t>Test Sample</w:t>
      </w:r>
      <w:bookmarkEnd w:id="55"/>
      <w:bookmarkEnd w:id="56"/>
    </w:p>
    <w:p w14:paraId="53D2D581" w14:textId="3A2755BC" w:rsidR="001D215B" w:rsidRPr="00D02543" w:rsidRDefault="006C521F">
      <w:pPr>
        <w:pStyle w:val="1f5"/>
        <w:ind w:leftChars="0" w:left="0"/>
        <w:rPr>
          <w:lang w:eastAsia="zh-CN"/>
        </w:rPr>
      </w:pPr>
      <w:r w:rsidRPr="00D02543">
        <w:rPr>
          <w:lang w:eastAsia="zh-CN"/>
        </w:rPr>
        <w:t>CB</w:t>
      </w:r>
      <w:r w:rsidR="00CF5BA4">
        <w:rPr>
          <w:lang w:eastAsia="zh-CN"/>
        </w:rPr>
        <w:t>0012</w:t>
      </w:r>
      <w:r w:rsidR="009D67F8" w:rsidRPr="00D02543">
        <w:rPr>
          <w:lang w:eastAsia="zh-CN"/>
        </w:rPr>
        <w:t>原液，成品，中间产品以及稳定性样品</w:t>
      </w:r>
      <w:r w:rsidRPr="00D02543">
        <w:rPr>
          <w:lang w:eastAsia="zh-CN"/>
        </w:rPr>
        <w:t>等。</w:t>
      </w:r>
    </w:p>
    <w:p w14:paraId="5A55A368" w14:textId="77777777" w:rsidR="001D215B" w:rsidRPr="00D02543" w:rsidRDefault="001D215B">
      <w:pPr>
        <w:pStyle w:val="1f5"/>
        <w:ind w:leftChars="0" w:left="0"/>
        <w:rPr>
          <w:lang w:eastAsia="zh-CN"/>
        </w:rPr>
      </w:pPr>
    </w:p>
    <w:p w14:paraId="226ABC0D" w14:textId="77777777" w:rsidR="001D215B" w:rsidRPr="00D02543" w:rsidRDefault="006C521F">
      <w:pPr>
        <w:pStyle w:val="11"/>
        <w:ind w:left="422" w:hanging="422"/>
        <w:rPr>
          <w:color w:val="000000" w:themeColor="text1"/>
        </w:rPr>
      </w:pPr>
      <w:bookmarkStart w:id="57" w:name="_Toc121409164"/>
      <w:bookmarkStart w:id="58" w:name="_Toc98922885"/>
      <w:bookmarkStart w:id="59" w:name="_Toc199943738"/>
      <w:r w:rsidRPr="00D02543">
        <w:t>FB</w:t>
      </w:r>
      <w:r w:rsidRPr="00D02543">
        <w:t>溶液</w:t>
      </w:r>
      <w:r w:rsidRPr="00D02543">
        <w:t>Formulation Buffer</w:t>
      </w:r>
      <w:bookmarkEnd w:id="57"/>
      <w:bookmarkEnd w:id="58"/>
      <w:bookmarkEnd w:id="59"/>
    </w:p>
    <w:p w14:paraId="73BD0E72" w14:textId="615605C7" w:rsidR="001D215B" w:rsidRPr="00D02543" w:rsidRDefault="006C521F">
      <w:pPr>
        <w:pStyle w:val="1-2"/>
      </w:pPr>
      <w:r w:rsidRPr="00D02543">
        <w:t>取</w:t>
      </w:r>
      <w:r w:rsidRPr="00D02543">
        <w:t>CB</w:t>
      </w:r>
      <w:r w:rsidR="00CF5BA4">
        <w:t>0012</w:t>
      </w:r>
      <w:proofErr w:type="gramStart"/>
      <w:r w:rsidRPr="00D02543">
        <w:t>供试品对应</w:t>
      </w:r>
      <w:proofErr w:type="gramEnd"/>
      <w:r w:rsidRPr="00D02543">
        <w:t>的</w:t>
      </w:r>
      <w:r w:rsidR="002870B6">
        <w:rPr>
          <w:rFonts w:hint="eastAsia"/>
        </w:rPr>
        <w:t>空白</w:t>
      </w:r>
      <w:r w:rsidR="006C4AA8" w:rsidRPr="00D02543">
        <w:t>组分</w:t>
      </w:r>
      <w:r w:rsidR="002870B6">
        <w:rPr>
          <w:rFonts w:hint="eastAsia"/>
        </w:rPr>
        <w:t>溶液</w:t>
      </w:r>
      <w:r w:rsidRPr="00D02543">
        <w:t>作为</w:t>
      </w:r>
      <w:r w:rsidRPr="00D02543">
        <w:t>FB</w:t>
      </w:r>
      <w:r w:rsidRPr="00D02543">
        <w:t>溶液。</w:t>
      </w:r>
    </w:p>
    <w:p w14:paraId="36E00F72" w14:textId="77777777" w:rsidR="001D215B" w:rsidRPr="00D02543" w:rsidRDefault="001D215B">
      <w:pPr>
        <w:pStyle w:val="1f5"/>
        <w:ind w:leftChars="0" w:left="0"/>
        <w:rPr>
          <w:lang w:eastAsia="zh-CN"/>
        </w:rPr>
      </w:pPr>
    </w:p>
    <w:p w14:paraId="4CBD4EC5" w14:textId="77777777" w:rsidR="001D215B" w:rsidRPr="00D02543" w:rsidRDefault="006C521F">
      <w:pPr>
        <w:pStyle w:val="11"/>
        <w:ind w:left="422" w:hanging="422"/>
      </w:pPr>
      <w:bookmarkStart w:id="60" w:name="_Toc88947255"/>
      <w:bookmarkStart w:id="61" w:name="_Toc121409165"/>
      <w:bookmarkStart w:id="62" w:name="_Toc199943739"/>
      <w:r w:rsidRPr="00D02543">
        <w:t>溶液配制</w:t>
      </w:r>
      <w:bookmarkEnd w:id="60"/>
      <w:r w:rsidRPr="00D02543">
        <w:t>Solution Preparation</w:t>
      </w:r>
      <w:bookmarkEnd w:id="61"/>
      <w:bookmarkEnd w:id="62"/>
    </w:p>
    <w:p w14:paraId="1583CAEA" w14:textId="77777777" w:rsidR="001D215B" w:rsidRPr="00D02543" w:rsidRDefault="006C521F">
      <w:pPr>
        <w:pStyle w:val="1-2"/>
      </w:pPr>
      <w:r w:rsidRPr="00D02543">
        <w:t>根据需要，等比例配制不同的用量。</w:t>
      </w:r>
    </w:p>
    <w:p w14:paraId="7C0C2355" w14:textId="28060B19" w:rsidR="001D215B" w:rsidRPr="00D02543" w:rsidRDefault="006C521F">
      <w:pPr>
        <w:pStyle w:val="111"/>
        <w:ind w:left="840" w:hanging="840"/>
      </w:pPr>
      <w:bookmarkStart w:id="63" w:name="_Hlk97224424"/>
      <w:r w:rsidRPr="00D02543">
        <w:t>烷基化试剂（</w:t>
      </w:r>
      <w:r w:rsidRPr="00D02543">
        <w:t xml:space="preserve">0. </w:t>
      </w:r>
      <w:r w:rsidR="00CF5BA4">
        <w:t>25</w:t>
      </w:r>
      <w:r w:rsidRPr="00D02543">
        <w:t>M NEM</w:t>
      </w:r>
      <w:r w:rsidRPr="00D02543">
        <w:t>）</w:t>
      </w:r>
      <w:bookmarkEnd w:id="63"/>
    </w:p>
    <w:p w14:paraId="78B47A26" w14:textId="211075DD" w:rsidR="001D215B" w:rsidRPr="00D02543" w:rsidRDefault="006C521F">
      <w:pPr>
        <w:pStyle w:val="3-6"/>
        <w:ind w:left="852"/>
        <w:rPr>
          <w:lang w:eastAsia="zh-CN"/>
        </w:rPr>
      </w:pPr>
      <w:bookmarkStart w:id="64" w:name="_Hlk97224445"/>
      <w:r w:rsidRPr="00D02543">
        <w:rPr>
          <w:lang w:eastAsia="zh-CN"/>
        </w:rPr>
        <w:t>称取</w:t>
      </w:r>
      <w:r w:rsidR="00CF5BA4">
        <w:rPr>
          <w:lang w:eastAsia="zh-CN"/>
        </w:rPr>
        <w:t>31.3</w:t>
      </w:r>
      <w:r w:rsidRPr="00D02543">
        <w:rPr>
          <w:lang w:eastAsia="zh-CN"/>
        </w:rPr>
        <w:t>mg NEM</w:t>
      </w:r>
      <w:r w:rsidRPr="00D02543">
        <w:rPr>
          <w:lang w:eastAsia="zh-CN"/>
        </w:rPr>
        <w:t>加入</w:t>
      </w:r>
      <w:r w:rsidRPr="00D02543">
        <w:rPr>
          <w:lang w:eastAsia="zh-CN"/>
        </w:rPr>
        <w:t xml:space="preserve">1000 </w:t>
      </w:r>
      <w:proofErr w:type="spellStart"/>
      <w:r w:rsidRPr="00D02543">
        <w:t>μ</w:t>
      </w:r>
      <w:r w:rsidRPr="00D02543">
        <w:rPr>
          <w:lang w:eastAsia="zh-CN"/>
        </w:rPr>
        <w:t>L</w:t>
      </w:r>
      <w:proofErr w:type="spellEnd"/>
      <w:r w:rsidRPr="00D02543">
        <w:rPr>
          <w:lang w:eastAsia="zh-CN"/>
        </w:rPr>
        <w:t>超纯水，充分振荡均匀，</w:t>
      </w:r>
      <w:proofErr w:type="gramStart"/>
      <w:r w:rsidR="006C4AA8" w:rsidRPr="00D02543">
        <w:rPr>
          <w:lang w:eastAsia="zh-CN"/>
        </w:rPr>
        <w:t>临</w:t>
      </w:r>
      <w:r w:rsidRPr="00D02543">
        <w:rPr>
          <w:lang w:eastAsia="zh-CN"/>
        </w:rPr>
        <w:t>用现配</w:t>
      </w:r>
      <w:proofErr w:type="gramEnd"/>
      <w:r w:rsidRPr="00D02543">
        <w:rPr>
          <w:lang w:eastAsia="zh-CN"/>
        </w:rPr>
        <w:t>。</w:t>
      </w:r>
      <w:bookmarkEnd w:id="64"/>
    </w:p>
    <w:p w14:paraId="3EBEF0D3" w14:textId="432A4484" w:rsidR="001D215B" w:rsidRDefault="001D215B">
      <w:pPr>
        <w:pStyle w:val="1-2"/>
      </w:pPr>
    </w:p>
    <w:p w14:paraId="47935950" w14:textId="2A833525" w:rsidR="00B77659" w:rsidRDefault="00696FAC" w:rsidP="00942F98">
      <w:pPr>
        <w:pStyle w:val="111"/>
        <w:ind w:left="840" w:hanging="840"/>
      </w:pPr>
      <w:r>
        <w:rPr>
          <w:rFonts w:hint="eastAsia"/>
        </w:rPr>
        <w:t>碱性冲洗溶</w:t>
      </w:r>
      <w:r w:rsidRPr="00D02543">
        <w:t>液</w:t>
      </w:r>
      <w:r w:rsidR="00226139">
        <w:rPr>
          <w:rFonts w:hint="eastAsia"/>
        </w:rPr>
        <w:t>（</w:t>
      </w:r>
      <w:r w:rsidR="00226139">
        <w:rPr>
          <w:rFonts w:hint="eastAsia"/>
        </w:rPr>
        <w:t>0.1</w:t>
      </w:r>
      <w:r w:rsidR="00226139">
        <w:t xml:space="preserve">M </w:t>
      </w:r>
      <w:proofErr w:type="spellStart"/>
      <w:r w:rsidR="00226139">
        <w:t>NaOH</w:t>
      </w:r>
      <w:proofErr w:type="spellEnd"/>
      <w:r w:rsidR="00226139">
        <w:rPr>
          <w:rFonts w:hint="eastAsia"/>
        </w:rPr>
        <w:t>）</w:t>
      </w:r>
    </w:p>
    <w:p w14:paraId="073C3920" w14:textId="422B5A1F" w:rsidR="00B77659" w:rsidRDefault="00696FAC" w:rsidP="00942F98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称取</w:t>
      </w:r>
      <w:r>
        <w:rPr>
          <w:rFonts w:hint="eastAsia"/>
          <w:lang w:eastAsia="zh-CN"/>
        </w:rPr>
        <w:t>0.4g</w:t>
      </w:r>
      <w:r>
        <w:rPr>
          <w:rFonts w:hint="eastAsia"/>
          <w:lang w:eastAsia="zh-CN"/>
        </w:rPr>
        <w:t>氢氧化钠，加入适量超纯水，溶解，继续加入超纯水</w:t>
      </w:r>
      <w:proofErr w:type="gramStart"/>
      <w:r>
        <w:rPr>
          <w:rFonts w:hint="eastAsia"/>
          <w:lang w:eastAsia="zh-CN"/>
        </w:rPr>
        <w:t>定容至</w:t>
      </w:r>
      <w:proofErr w:type="gramEnd"/>
      <w:r>
        <w:rPr>
          <w:rFonts w:hint="eastAsia"/>
          <w:lang w:eastAsia="zh-CN"/>
        </w:rPr>
        <w:t>100</w:t>
      </w:r>
      <w:r>
        <w:rPr>
          <w:lang w:eastAsia="zh-CN"/>
        </w:rPr>
        <w:t>mL</w:t>
      </w:r>
      <w:r>
        <w:rPr>
          <w:rFonts w:hint="eastAsia"/>
          <w:lang w:eastAsia="zh-CN"/>
        </w:rPr>
        <w:t>，混匀，经</w:t>
      </w:r>
      <w:r>
        <w:rPr>
          <w:rFonts w:hint="eastAsia"/>
          <w:lang w:eastAsia="zh-CN"/>
        </w:rPr>
        <w:t>0.2</w:t>
      </w:r>
      <w:bookmarkStart w:id="65" w:name="OLE_LINK11"/>
      <w:bookmarkStart w:id="66" w:name="OLE_LINK12"/>
      <w:r w:rsidRPr="00226139">
        <w:rPr>
          <w:lang w:eastAsia="zh-CN"/>
        </w:rPr>
        <w:t>μ</w:t>
      </w:r>
      <w:bookmarkEnd w:id="65"/>
      <w:bookmarkEnd w:id="66"/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水系滤膜过滤后，室温保存，有效期为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个月，或直接使用市售碱性冲洗溶</w:t>
      </w:r>
      <w:r w:rsidRPr="00D02543">
        <w:rPr>
          <w:lang w:eastAsia="zh-CN"/>
        </w:rPr>
        <w:t>液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0.1</w:t>
      </w:r>
      <w:r>
        <w:rPr>
          <w:lang w:eastAsia="zh-CN"/>
        </w:rPr>
        <w:t xml:space="preserve">M </w:t>
      </w:r>
      <w:proofErr w:type="spellStart"/>
      <w:r>
        <w:rPr>
          <w:lang w:eastAsia="zh-CN"/>
        </w:rPr>
        <w:t>NaOH</w:t>
      </w:r>
      <w:proofErr w:type="spellEnd"/>
      <w:r>
        <w:rPr>
          <w:rFonts w:hint="eastAsia"/>
          <w:lang w:eastAsia="zh-CN"/>
        </w:rPr>
        <w:t>）</w:t>
      </w:r>
      <w:r w:rsidR="00B77659">
        <w:rPr>
          <w:rFonts w:hint="eastAsia"/>
          <w:lang w:eastAsia="zh-CN"/>
        </w:rPr>
        <w:t>。</w:t>
      </w:r>
    </w:p>
    <w:p w14:paraId="108FEDBB" w14:textId="77777777" w:rsidR="00226139" w:rsidRPr="00696FAC" w:rsidRDefault="00226139" w:rsidP="00942F98">
      <w:pPr>
        <w:pStyle w:val="3-6"/>
        <w:ind w:left="852"/>
        <w:rPr>
          <w:lang w:eastAsia="zh-CN"/>
        </w:rPr>
      </w:pPr>
    </w:p>
    <w:p w14:paraId="23CB98DF" w14:textId="2FA5DB03" w:rsidR="00226139" w:rsidRDefault="00696FAC" w:rsidP="00226139">
      <w:pPr>
        <w:pStyle w:val="111"/>
        <w:ind w:left="840" w:hanging="840"/>
      </w:pPr>
      <w:r>
        <w:rPr>
          <w:rFonts w:hint="eastAsia"/>
        </w:rPr>
        <w:t>酸性冲洗溶</w:t>
      </w:r>
      <w:r w:rsidRPr="00D02543">
        <w:t>液</w:t>
      </w:r>
      <w:r w:rsidR="00226139">
        <w:rPr>
          <w:rFonts w:hint="eastAsia"/>
        </w:rPr>
        <w:t>（</w:t>
      </w:r>
      <w:r w:rsidR="00226139">
        <w:rPr>
          <w:rFonts w:hint="eastAsia"/>
        </w:rPr>
        <w:t>0.1</w:t>
      </w:r>
      <w:r w:rsidR="000E1B7C">
        <w:t xml:space="preserve">M </w:t>
      </w:r>
      <w:proofErr w:type="spellStart"/>
      <w:r w:rsidR="000E1B7C">
        <w:t>HC</w:t>
      </w:r>
      <w:r w:rsidR="00226139">
        <w:t>l</w:t>
      </w:r>
      <w:proofErr w:type="spellEnd"/>
      <w:r w:rsidR="00226139">
        <w:rPr>
          <w:rFonts w:hint="eastAsia"/>
        </w:rPr>
        <w:t>）</w:t>
      </w:r>
    </w:p>
    <w:p w14:paraId="54B459B5" w14:textId="5A246A3F" w:rsidR="00226139" w:rsidRDefault="00696FAC" w:rsidP="00226139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移取</w:t>
      </w:r>
      <w:r>
        <w:rPr>
          <w:rFonts w:hint="eastAsia"/>
          <w:lang w:eastAsia="zh-CN"/>
        </w:rPr>
        <w:t>833</w:t>
      </w:r>
      <w:r w:rsidRPr="00226139">
        <w:rPr>
          <w:lang w:eastAsia="zh-CN"/>
        </w:rPr>
        <w:t>μ</w:t>
      </w:r>
      <w:r>
        <w:rPr>
          <w:lang w:eastAsia="zh-CN"/>
        </w:rPr>
        <w:t>L</w:t>
      </w:r>
      <w:r>
        <w:rPr>
          <w:rFonts w:hint="eastAsia"/>
          <w:lang w:eastAsia="zh-CN"/>
        </w:rPr>
        <w:t>盐酸，加入超纯水至</w:t>
      </w:r>
      <w:r>
        <w:rPr>
          <w:rFonts w:hint="eastAsia"/>
          <w:lang w:eastAsia="zh-CN"/>
        </w:rPr>
        <w:t>100</w:t>
      </w:r>
      <w:r>
        <w:rPr>
          <w:lang w:eastAsia="zh-CN"/>
        </w:rPr>
        <w:t>mL</w:t>
      </w:r>
      <w:r>
        <w:rPr>
          <w:rFonts w:hint="eastAsia"/>
          <w:lang w:eastAsia="zh-CN"/>
        </w:rPr>
        <w:t>，混匀，经</w:t>
      </w:r>
      <w:r>
        <w:rPr>
          <w:rFonts w:hint="eastAsia"/>
          <w:lang w:eastAsia="zh-CN"/>
        </w:rPr>
        <w:t>0.2</w:t>
      </w:r>
      <w:r w:rsidRPr="00226139">
        <w:rPr>
          <w:lang w:eastAsia="zh-CN"/>
        </w:rPr>
        <w:t>μ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水系滤膜过滤后，室温保存，有效期为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个月，或直接使用市售酸性冲洗溶</w:t>
      </w:r>
      <w:r w:rsidRPr="00D02543">
        <w:rPr>
          <w:lang w:eastAsia="zh-CN"/>
        </w:rPr>
        <w:t>液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0.1</w:t>
      </w:r>
      <w:r>
        <w:rPr>
          <w:lang w:eastAsia="zh-CN"/>
        </w:rPr>
        <w:t xml:space="preserve">M </w:t>
      </w:r>
      <w:proofErr w:type="spellStart"/>
      <w:r>
        <w:rPr>
          <w:lang w:eastAsia="zh-CN"/>
        </w:rPr>
        <w:t>HCl</w:t>
      </w:r>
      <w:proofErr w:type="spellEnd"/>
      <w:r>
        <w:rPr>
          <w:rFonts w:hint="eastAsia"/>
          <w:lang w:eastAsia="zh-CN"/>
        </w:rPr>
        <w:t>）</w:t>
      </w:r>
      <w:r w:rsidR="00226139">
        <w:rPr>
          <w:rFonts w:hint="eastAsia"/>
          <w:lang w:eastAsia="zh-CN"/>
        </w:rPr>
        <w:t>。</w:t>
      </w:r>
    </w:p>
    <w:p w14:paraId="7D0882A0" w14:textId="0BB81A51" w:rsidR="00B77659" w:rsidRPr="00D02543" w:rsidRDefault="00B77659">
      <w:pPr>
        <w:pStyle w:val="1-2"/>
      </w:pPr>
    </w:p>
    <w:p w14:paraId="31B709AE" w14:textId="3D97013E" w:rsidR="00763F1C" w:rsidRPr="00D02543" w:rsidRDefault="00763F1C" w:rsidP="00763F1C">
      <w:pPr>
        <w:pStyle w:val="11"/>
        <w:ind w:left="422" w:hanging="422"/>
      </w:pPr>
      <w:bookmarkStart w:id="67" w:name="_Hlk97224538"/>
      <w:bookmarkStart w:id="68" w:name="_Toc199943740"/>
      <w:r>
        <w:rPr>
          <w:rFonts w:hint="eastAsia"/>
        </w:rPr>
        <w:t>样品处理</w:t>
      </w:r>
      <w:r>
        <w:t>Sample Treatment</w:t>
      </w:r>
      <w:bookmarkEnd w:id="68"/>
    </w:p>
    <w:p w14:paraId="47B2F750" w14:textId="77777777" w:rsidR="00763F1C" w:rsidRDefault="00763F1C" w:rsidP="00763F1C">
      <w:pPr>
        <w:pStyle w:val="111"/>
        <w:ind w:left="840" w:hanging="840"/>
      </w:pPr>
      <w:proofErr w:type="gramStart"/>
      <w:r>
        <w:rPr>
          <w:rFonts w:hint="eastAsia"/>
        </w:rPr>
        <w:t>供试品</w:t>
      </w:r>
      <w:r w:rsidR="006C521F" w:rsidRPr="00D02543">
        <w:t>溶液</w:t>
      </w:r>
      <w:bookmarkEnd w:id="67"/>
      <w:proofErr w:type="gramEnd"/>
    </w:p>
    <w:p w14:paraId="04478A97" w14:textId="59FA034C" w:rsidR="00763F1C" w:rsidRDefault="00763F1C" w:rsidP="00763F1C">
      <w:pPr>
        <w:pStyle w:val="1111"/>
      </w:pPr>
      <w:r>
        <w:rPr>
          <w:rFonts w:hint="eastAsia"/>
        </w:rPr>
        <w:t>浓缩</w:t>
      </w:r>
    </w:p>
    <w:p w14:paraId="60DB284E" w14:textId="1A05F864" w:rsidR="001D215B" w:rsidRPr="00D02543" w:rsidRDefault="00763F1C" w:rsidP="00763F1C">
      <w:pPr>
        <w:pStyle w:val="1111"/>
        <w:numPr>
          <w:ilvl w:val="0"/>
          <w:numId w:val="0"/>
        </w:numPr>
        <w:tabs>
          <w:tab w:val="clear" w:pos="357"/>
          <w:tab w:val="left" w:pos="709"/>
        </w:tabs>
        <w:ind w:left="851"/>
      </w:pPr>
      <w:r>
        <w:rPr>
          <w:rFonts w:hint="eastAsia"/>
        </w:rPr>
        <w:t>若</w:t>
      </w:r>
      <w:proofErr w:type="gramStart"/>
      <w:r>
        <w:rPr>
          <w:rFonts w:hint="eastAsia"/>
        </w:rPr>
        <w:t>供试品蛋白</w:t>
      </w:r>
      <w:proofErr w:type="gramEnd"/>
      <w:r>
        <w:rPr>
          <w:rFonts w:hint="eastAsia"/>
        </w:rPr>
        <w:t>浓度</w:t>
      </w:r>
      <w:r w:rsidR="002870B6">
        <w:rPr>
          <w:rFonts w:hint="eastAsia"/>
        </w:rPr>
        <w:t>≥</w:t>
      </w:r>
      <w:r>
        <w:rPr>
          <w:rFonts w:hint="eastAsia"/>
        </w:rPr>
        <w:t>2</w:t>
      </w:r>
      <w:r>
        <w:t>mg/mL</w:t>
      </w:r>
      <w:r>
        <w:rPr>
          <w:rFonts w:hint="eastAsia"/>
        </w:rPr>
        <w:t>，</w:t>
      </w:r>
      <w:proofErr w:type="gramStart"/>
      <w:r>
        <w:rPr>
          <w:rFonts w:hint="eastAsia"/>
        </w:rPr>
        <w:t>且供试品</w:t>
      </w:r>
      <w:proofErr w:type="gramEnd"/>
      <w:r>
        <w:rPr>
          <w:rFonts w:hint="eastAsia"/>
        </w:rPr>
        <w:t>盐浓度＜</w:t>
      </w:r>
      <w:r>
        <w:rPr>
          <w:rFonts w:hint="eastAsia"/>
        </w:rPr>
        <w:t>50</w:t>
      </w:r>
      <w:r>
        <w:t>mM</w:t>
      </w:r>
      <w:r>
        <w:rPr>
          <w:rFonts w:hint="eastAsia"/>
        </w:rPr>
        <w:t>，或用低</w:t>
      </w:r>
      <w:r>
        <w:t>pH</w:t>
      </w:r>
      <w:r>
        <w:rPr>
          <w:rFonts w:hint="eastAsia"/>
        </w:rPr>
        <w:t>磷酸</w:t>
      </w:r>
      <w:r>
        <w:rPr>
          <w:rFonts w:hint="eastAsia"/>
        </w:rPr>
        <w:t>S</w:t>
      </w:r>
      <w:r>
        <w:t>DS</w:t>
      </w:r>
      <w:r>
        <w:rPr>
          <w:rFonts w:hint="eastAsia"/>
        </w:rPr>
        <w:t>样品缓冲液稀释至约</w:t>
      </w:r>
      <w:r>
        <w:rPr>
          <w:rFonts w:hint="eastAsia"/>
        </w:rPr>
        <w:t>1</w:t>
      </w:r>
      <w:r>
        <w:t>mg/mL</w:t>
      </w:r>
      <w:r>
        <w:rPr>
          <w:rFonts w:hint="eastAsia"/>
        </w:rPr>
        <w:t>时，盐浓度已＜</w:t>
      </w:r>
      <w:r>
        <w:rPr>
          <w:rFonts w:hint="eastAsia"/>
        </w:rPr>
        <w:t>50</w:t>
      </w:r>
      <w:r>
        <w:t>mM</w:t>
      </w:r>
      <w:r>
        <w:rPr>
          <w:rFonts w:hint="eastAsia"/>
        </w:rPr>
        <w:t>，则可直接</w:t>
      </w:r>
      <w:r w:rsidR="008566BC">
        <w:rPr>
          <w:rFonts w:hint="eastAsia"/>
        </w:rPr>
        <w:t>以</w:t>
      </w:r>
      <w:r w:rsidR="008566BC">
        <w:rPr>
          <w:rFonts w:hint="eastAsia"/>
        </w:rPr>
        <w:t>4.7.1.3</w:t>
      </w:r>
      <w:r>
        <w:rPr>
          <w:rFonts w:hint="eastAsia"/>
        </w:rPr>
        <w:t>进行</w:t>
      </w:r>
      <w:r w:rsidR="008566BC">
        <w:rPr>
          <w:rFonts w:hint="eastAsia"/>
        </w:rPr>
        <w:t>后续</w:t>
      </w:r>
      <w:r>
        <w:rPr>
          <w:rFonts w:hint="eastAsia"/>
        </w:rPr>
        <w:t>操作，否则需进行</w:t>
      </w:r>
      <w:r w:rsidR="00AD2629">
        <w:rPr>
          <w:rFonts w:hint="eastAsia"/>
        </w:rPr>
        <w:t>以</w:t>
      </w:r>
      <w:r>
        <w:rPr>
          <w:rFonts w:hint="eastAsia"/>
        </w:rPr>
        <w:t>下浓缩操作：</w:t>
      </w:r>
    </w:p>
    <w:p w14:paraId="52A6159F" w14:textId="0ABFFEE7" w:rsidR="001D215B" w:rsidRDefault="003A15EF" w:rsidP="00AD2629">
      <w:pPr>
        <w:pStyle w:val="1111"/>
        <w:numPr>
          <w:ilvl w:val="0"/>
          <w:numId w:val="20"/>
        </w:numPr>
      </w:pPr>
      <w:r>
        <w:rPr>
          <w:rFonts w:hint="eastAsia"/>
        </w:rPr>
        <w:t>取约</w:t>
      </w:r>
      <w:r>
        <w:rPr>
          <w:rFonts w:hint="eastAsia"/>
        </w:rPr>
        <w:t>300~</w:t>
      </w:r>
      <w:r w:rsidR="00AD2629">
        <w:rPr>
          <w:rFonts w:hint="eastAsia"/>
        </w:rPr>
        <w:t>400</w:t>
      </w:r>
      <w:bookmarkStart w:id="69" w:name="OLE_LINK15"/>
      <w:r w:rsidR="00AD2629" w:rsidRPr="00AD2629">
        <w:t>μ</w:t>
      </w:r>
      <w:bookmarkEnd w:id="69"/>
      <w:r w:rsidR="00AD2629">
        <w:rPr>
          <w:rFonts w:hint="eastAsia"/>
        </w:rPr>
        <w:t>g</w:t>
      </w:r>
      <w:proofErr w:type="gramStart"/>
      <w:r w:rsidR="00AD2629">
        <w:rPr>
          <w:rFonts w:hint="eastAsia"/>
        </w:rPr>
        <w:t>供试品于</w:t>
      </w:r>
      <w:proofErr w:type="gramEnd"/>
      <w:r w:rsidR="00AD2629">
        <w:rPr>
          <w:rFonts w:hint="eastAsia"/>
        </w:rPr>
        <w:t>10</w:t>
      </w:r>
      <w:r w:rsidR="00AD2629">
        <w:t>kD</w:t>
      </w:r>
      <w:r w:rsidR="00AD2629">
        <w:rPr>
          <w:rFonts w:hint="eastAsia"/>
        </w:rPr>
        <w:t>超滤管中，加水补足体积至</w:t>
      </w:r>
      <w:r w:rsidR="00AD2629">
        <w:rPr>
          <w:rFonts w:hint="eastAsia"/>
        </w:rPr>
        <w:t>500</w:t>
      </w:r>
      <w:r w:rsidR="00AD2629" w:rsidRPr="00AD2629">
        <w:t>μ</w:t>
      </w:r>
      <w:r w:rsidR="00AD2629">
        <w:t>L</w:t>
      </w:r>
      <w:r w:rsidR="00AD2629">
        <w:rPr>
          <w:rFonts w:hint="eastAsia"/>
        </w:rPr>
        <w:t>，室温下</w:t>
      </w:r>
      <w:r w:rsidR="00AD2629">
        <w:rPr>
          <w:rFonts w:hint="eastAsia"/>
        </w:rPr>
        <w:t>13000</w:t>
      </w:r>
      <w:r w:rsidR="00AD2629">
        <w:t>x</w:t>
      </w:r>
      <w:r w:rsidR="00AD2629">
        <w:rPr>
          <w:rFonts w:hint="eastAsia"/>
        </w:rPr>
        <w:t>g</w:t>
      </w:r>
      <w:r w:rsidR="00AD2629">
        <w:rPr>
          <w:rFonts w:hint="eastAsia"/>
        </w:rPr>
        <w:t>离心</w:t>
      </w:r>
      <w:r w:rsidR="00AD2629">
        <w:rPr>
          <w:rFonts w:hint="eastAsia"/>
        </w:rPr>
        <w:t>10</w:t>
      </w:r>
      <w:r w:rsidR="00AD2629">
        <w:t>min</w:t>
      </w:r>
      <w:r w:rsidR="00AD2629">
        <w:rPr>
          <w:rFonts w:hint="eastAsia"/>
        </w:rPr>
        <w:t>，取出，弃去下层离心管内的</w:t>
      </w:r>
      <w:r w:rsidR="009A497E">
        <w:rPr>
          <w:rFonts w:hint="eastAsia"/>
        </w:rPr>
        <w:t>溶</w:t>
      </w:r>
      <w:r w:rsidR="00AD2629">
        <w:rPr>
          <w:rFonts w:hint="eastAsia"/>
        </w:rPr>
        <w:t>液。</w:t>
      </w:r>
    </w:p>
    <w:p w14:paraId="26695F3E" w14:textId="4CDAAF0E" w:rsidR="00AD2629" w:rsidRDefault="00AD2629" w:rsidP="00AD2629">
      <w:pPr>
        <w:pStyle w:val="1111"/>
        <w:numPr>
          <w:ilvl w:val="0"/>
          <w:numId w:val="20"/>
        </w:numPr>
      </w:pPr>
      <w:r>
        <w:rPr>
          <w:rFonts w:hint="eastAsia"/>
        </w:rPr>
        <w:t>更换新的</w:t>
      </w:r>
      <w:r w:rsidR="009A497E">
        <w:rPr>
          <w:rFonts w:hint="eastAsia"/>
        </w:rPr>
        <w:t>外</w:t>
      </w:r>
      <w:r>
        <w:rPr>
          <w:rFonts w:hint="eastAsia"/>
        </w:rPr>
        <w:t>离心管，倒扣滤芯</w:t>
      </w:r>
      <w:r w:rsidR="006F43B0">
        <w:rPr>
          <w:rFonts w:hint="eastAsia"/>
        </w:rPr>
        <w:t>，室温下</w:t>
      </w:r>
      <w:r w:rsidR="006F43B0">
        <w:rPr>
          <w:rFonts w:hint="eastAsia"/>
        </w:rPr>
        <w:t>300</w:t>
      </w:r>
      <w:r w:rsidR="006F43B0">
        <w:t>0xg</w:t>
      </w:r>
      <w:r w:rsidR="006F43B0">
        <w:rPr>
          <w:rFonts w:hint="eastAsia"/>
        </w:rPr>
        <w:t>离心</w:t>
      </w:r>
      <w:r w:rsidR="006F43B0">
        <w:rPr>
          <w:rFonts w:hint="eastAsia"/>
        </w:rPr>
        <w:t>2</w:t>
      </w:r>
      <w:r w:rsidR="006F43B0">
        <w:t>min</w:t>
      </w:r>
      <w:r w:rsidR="006F43B0">
        <w:rPr>
          <w:rFonts w:hint="eastAsia"/>
        </w:rPr>
        <w:t>，回收滤芯中的溶液。</w:t>
      </w:r>
    </w:p>
    <w:p w14:paraId="3EEFD826" w14:textId="214AF3C6" w:rsidR="00763F1C" w:rsidRDefault="00763F1C">
      <w:pPr>
        <w:pStyle w:val="1-2"/>
      </w:pPr>
    </w:p>
    <w:p w14:paraId="728EF072" w14:textId="318CEF4E" w:rsidR="005C0EB2" w:rsidRDefault="005C0EB2" w:rsidP="005C0EB2">
      <w:pPr>
        <w:pStyle w:val="1111"/>
      </w:pPr>
      <w:r>
        <w:rPr>
          <w:rFonts w:hint="eastAsia"/>
        </w:rPr>
        <w:lastRenderedPageBreak/>
        <w:t>检测溶液浓度</w:t>
      </w:r>
    </w:p>
    <w:p w14:paraId="5376A9C7" w14:textId="7B95CD1C" w:rsidR="005C0EB2" w:rsidRPr="005C0EB2" w:rsidRDefault="00696FAC" w:rsidP="005C0EB2">
      <w:pPr>
        <w:pStyle w:val="1111"/>
        <w:numPr>
          <w:ilvl w:val="0"/>
          <w:numId w:val="0"/>
        </w:numPr>
        <w:tabs>
          <w:tab w:val="clear" w:pos="357"/>
          <w:tab w:val="left" w:pos="709"/>
        </w:tabs>
        <w:ind w:left="851"/>
      </w:pPr>
      <w:r>
        <w:rPr>
          <w:rFonts w:hint="eastAsia"/>
        </w:rPr>
        <w:t>用</w:t>
      </w:r>
      <w:r w:rsidR="005C0EB2" w:rsidRPr="005C0EB2">
        <w:rPr>
          <w:rFonts w:hint="eastAsia"/>
        </w:rPr>
        <w:t>紫外分光光度计测量浓缩后样品的</w:t>
      </w:r>
      <w:r w:rsidR="005C0EB2" w:rsidRPr="005C0EB2">
        <w:rPr>
          <w:rFonts w:hint="eastAsia"/>
        </w:rPr>
        <w:t>A</w:t>
      </w:r>
      <w:r w:rsidR="005C0EB2" w:rsidRPr="004A1EEE">
        <w:rPr>
          <w:vertAlign w:val="subscript"/>
        </w:rPr>
        <w:t>280</w:t>
      </w:r>
      <w:r w:rsidR="005C0EB2" w:rsidRPr="005C0EB2">
        <w:rPr>
          <w:rFonts w:hint="eastAsia"/>
        </w:rPr>
        <w:t>，并根据下式计算样品蛋白浓度，计算公式如下：</w:t>
      </w:r>
    </w:p>
    <w:p w14:paraId="3AF1B2B4" w14:textId="77777777" w:rsidR="00696FAC" w:rsidRDefault="00696FAC" w:rsidP="00696FAC">
      <w:pPr>
        <w:pStyle w:val="111"/>
        <w:numPr>
          <w:ilvl w:val="0"/>
          <w:numId w:val="0"/>
        </w:numPr>
        <w:ind w:left="852"/>
        <w:jc w:val="center"/>
      </w:pPr>
      <w:r>
        <w:rPr>
          <w:rFonts w:hint="eastAsia"/>
        </w:rPr>
        <w:t>C</w:t>
      </w:r>
      <w:r>
        <w:t>=A</w:t>
      </w:r>
      <w:r w:rsidRPr="00F412EA">
        <w:rPr>
          <w:vertAlign w:val="subscript"/>
        </w:rPr>
        <w:t>280</w:t>
      </w:r>
      <w:r>
        <w:t>/(r*</w:t>
      </w:r>
      <w:r w:rsidRPr="00F412EA">
        <w:t>ε</w:t>
      </w:r>
      <w:r>
        <w:t>)</w:t>
      </w:r>
    </w:p>
    <w:p w14:paraId="4AFA9BBA" w14:textId="77777777" w:rsidR="005C0EB2" w:rsidRDefault="005C0EB2" w:rsidP="005C0EB2">
      <w:pPr>
        <w:pStyle w:val="111"/>
        <w:numPr>
          <w:ilvl w:val="0"/>
          <w:numId w:val="0"/>
        </w:numPr>
        <w:ind w:left="852"/>
        <w:jc w:val="left"/>
      </w:pPr>
      <w:r>
        <w:rPr>
          <w:rFonts w:hint="eastAsia"/>
        </w:rPr>
        <w:t>注：</w:t>
      </w:r>
      <w:r>
        <w:rPr>
          <w:rFonts w:hint="eastAsia"/>
        </w:rPr>
        <w:t>C</w:t>
      </w:r>
      <w:r>
        <w:rPr>
          <w:rFonts w:hint="eastAsia"/>
        </w:rPr>
        <w:t>：样品浓度，</w:t>
      </w:r>
      <w:r>
        <w:rPr>
          <w:rFonts w:hint="eastAsia"/>
        </w:rPr>
        <w:t>mg</w:t>
      </w:r>
      <w:r>
        <w:t>/</w:t>
      </w:r>
      <w:r w:rsidRPr="00D02543">
        <w:t>mL</w:t>
      </w:r>
    </w:p>
    <w:p w14:paraId="0B34FCF3" w14:textId="5E6E1D43" w:rsidR="005C0EB2" w:rsidRDefault="005C0EB2" w:rsidP="005C0EB2">
      <w:pPr>
        <w:pStyle w:val="111"/>
        <w:numPr>
          <w:ilvl w:val="0"/>
          <w:numId w:val="0"/>
        </w:numPr>
        <w:ind w:left="852"/>
        <w:jc w:val="left"/>
      </w:pPr>
      <w:r>
        <w:t>A</w:t>
      </w:r>
      <w:r w:rsidRPr="00F412EA">
        <w:rPr>
          <w:vertAlign w:val="subscript"/>
        </w:rPr>
        <w:t>280</w:t>
      </w:r>
      <w:r w:rsidRPr="00F412EA">
        <w:rPr>
          <w:rFonts w:hint="eastAsia"/>
        </w:rPr>
        <w:t>：</w:t>
      </w:r>
      <w:r>
        <w:rPr>
          <w:rFonts w:hint="eastAsia"/>
        </w:rPr>
        <w:t>280</w:t>
      </w:r>
      <w:r w:rsidR="002870B6">
        <w:t>nm</w:t>
      </w:r>
      <w:r>
        <w:rPr>
          <w:rFonts w:hint="eastAsia"/>
        </w:rPr>
        <w:t>波长下的吸光值</w:t>
      </w:r>
    </w:p>
    <w:p w14:paraId="0AD8A99B" w14:textId="7BEB720A" w:rsidR="005C0EB2" w:rsidRDefault="005C0EB2" w:rsidP="005C0EB2">
      <w:pPr>
        <w:pStyle w:val="111"/>
        <w:numPr>
          <w:ilvl w:val="0"/>
          <w:numId w:val="0"/>
        </w:numPr>
        <w:ind w:left="852"/>
        <w:jc w:val="left"/>
      </w:pPr>
      <w:r w:rsidRPr="00F412EA">
        <w:t>ε</w:t>
      </w:r>
      <w:r>
        <w:rPr>
          <w:rFonts w:hint="eastAsia"/>
        </w:rPr>
        <w:t>：消光系数，</w:t>
      </w:r>
      <w:r>
        <w:rPr>
          <w:rFonts w:hint="eastAsia"/>
        </w:rPr>
        <w:t>CB</w:t>
      </w:r>
      <w:r w:rsidR="004D0100">
        <w:t>0012</w:t>
      </w:r>
      <w:r>
        <w:rPr>
          <w:rFonts w:hint="eastAsia"/>
        </w:rPr>
        <w:t>蛋白的理论消光系数为</w:t>
      </w:r>
      <w:r w:rsidR="008566BC">
        <w:rPr>
          <w:rFonts w:hint="eastAsia"/>
        </w:rPr>
        <w:t>1.</w:t>
      </w:r>
      <w:r>
        <w:rPr>
          <w:rFonts w:hint="eastAsia"/>
        </w:rPr>
        <w:t>662mL/(mg</w:t>
      </w:r>
      <w:r>
        <w:rPr>
          <w:rFonts w:ascii="微软雅黑" w:eastAsia="微软雅黑" w:hAnsi="微软雅黑" w:cs="微软雅黑" w:hint="eastAsia"/>
        </w:rPr>
        <w:t>•</w:t>
      </w:r>
      <w:r>
        <w:rPr>
          <w:rFonts w:hint="eastAsia"/>
        </w:rPr>
        <w:t>cm)</w:t>
      </w:r>
    </w:p>
    <w:p w14:paraId="3BF2F9B7" w14:textId="77777777" w:rsidR="00696FAC" w:rsidRDefault="00696FAC" w:rsidP="00696FAC">
      <w:pPr>
        <w:pStyle w:val="111"/>
        <w:numPr>
          <w:ilvl w:val="0"/>
          <w:numId w:val="0"/>
        </w:numPr>
        <w:ind w:left="852"/>
        <w:jc w:val="left"/>
      </w:pPr>
      <w:bookmarkStart w:id="70" w:name="OLE_LINK27"/>
      <w:r>
        <w:t>r</w:t>
      </w:r>
      <w:r>
        <w:rPr>
          <w:rFonts w:hint="eastAsia"/>
        </w:rPr>
        <w:t>：光程系数</w:t>
      </w:r>
      <w:r>
        <w:rPr>
          <w:rFonts w:hint="eastAsia"/>
        </w:rPr>
        <w:t>0.1030</w:t>
      </w:r>
    </w:p>
    <w:bookmarkEnd w:id="70"/>
    <w:p w14:paraId="33A92613" w14:textId="03081E46" w:rsidR="005C0EB2" w:rsidRDefault="005C0EB2">
      <w:pPr>
        <w:pStyle w:val="1-2"/>
        <w:rPr>
          <w:lang w:val="en-US"/>
        </w:rPr>
      </w:pPr>
    </w:p>
    <w:p w14:paraId="7ED7B44C" w14:textId="5762883C" w:rsidR="005C0EB2" w:rsidRDefault="008566BC" w:rsidP="005C0EB2">
      <w:pPr>
        <w:pStyle w:val="1111"/>
      </w:pPr>
      <w:proofErr w:type="gramStart"/>
      <w:r>
        <w:rPr>
          <w:rFonts w:hint="eastAsia"/>
        </w:rPr>
        <w:t>供试品</w:t>
      </w:r>
      <w:r w:rsidR="005C0EB2">
        <w:rPr>
          <w:rFonts w:hint="eastAsia"/>
        </w:rPr>
        <w:t>溶液</w:t>
      </w:r>
      <w:proofErr w:type="gramEnd"/>
      <w:r w:rsidR="005C0EB2">
        <w:rPr>
          <w:rFonts w:hint="eastAsia"/>
        </w:rPr>
        <w:t>制备</w:t>
      </w:r>
    </w:p>
    <w:p w14:paraId="697E1A5A" w14:textId="5B4243BD" w:rsidR="005C0EB2" w:rsidRPr="005C0EB2" w:rsidRDefault="005C0EB2" w:rsidP="008566BC">
      <w:pPr>
        <w:pStyle w:val="1111"/>
        <w:numPr>
          <w:ilvl w:val="0"/>
          <w:numId w:val="0"/>
        </w:numPr>
        <w:tabs>
          <w:tab w:val="clear" w:pos="357"/>
          <w:tab w:val="left" w:pos="709"/>
        </w:tabs>
        <w:ind w:left="851"/>
      </w:pPr>
      <w:r>
        <w:rPr>
          <w:rFonts w:hint="eastAsia"/>
        </w:rPr>
        <w:t>取</w:t>
      </w:r>
      <w:bookmarkStart w:id="71" w:name="OLE_LINK23"/>
      <w:r w:rsidR="00696FAC">
        <w:rPr>
          <w:rFonts w:hint="eastAsia"/>
        </w:rPr>
        <w:t>样品（如样品需要浓缩，则取浓缩后样品）</w:t>
      </w:r>
      <w:r w:rsidR="00696FAC">
        <w:rPr>
          <w:rFonts w:hint="eastAsia"/>
        </w:rPr>
        <w:t>95</w:t>
      </w:r>
      <w:r w:rsidR="00696FAC" w:rsidRPr="005C0EB2">
        <w:t>μ</w:t>
      </w:r>
      <w:r w:rsidR="00696FAC">
        <w:t>g</w:t>
      </w:r>
      <w:bookmarkEnd w:id="71"/>
      <w:r>
        <w:rPr>
          <w:rFonts w:hint="eastAsia"/>
        </w:rPr>
        <w:t>，置于</w:t>
      </w:r>
      <w:r>
        <w:rPr>
          <w:rFonts w:hint="eastAsia"/>
        </w:rPr>
        <w:t>1.5</w:t>
      </w:r>
      <w:r>
        <w:t>mL</w:t>
      </w:r>
      <w:r>
        <w:rPr>
          <w:rFonts w:hint="eastAsia"/>
        </w:rPr>
        <w:t>离心管，加入</w:t>
      </w:r>
      <w:r>
        <w:rPr>
          <w:rFonts w:hint="eastAsia"/>
        </w:rPr>
        <w:t>5</w:t>
      </w:r>
      <w:r w:rsidRPr="005C0EB2">
        <w:t>μ</w:t>
      </w:r>
      <w:r>
        <w:t>L</w:t>
      </w:r>
      <w:r>
        <w:rPr>
          <w:rFonts w:hint="eastAsia"/>
        </w:rPr>
        <w:t>0.25</w:t>
      </w:r>
      <w:r>
        <w:t>M NEM</w:t>
      </w:r>
      <w:r>
        <w:rPr>
          <w:rFonts w:hint="eastAsia"/>
        </w:rPr>
        <w:t>，加入低</w:t>
      </w:r>
      <w:r>
        <w:t>pH</w:t>
      </w:r>
      <w:r>
        <w:rPr>
          <w:rFonts w:hint="eastAsia"/>
        </w:rPr>
        <w:t>磷酸</w:t>
      </w:r>
      <w:r>
        <w:t>SDS</w:t>
      </w:r>
      <w:r>
        <w:rPr>
          <w:rFonts w:hint="eastAsia"/>
        </w:rPr>
        <w:t>样品缓冲液</w:t>
      </w:r>
      <w:r w:rsidR="009A497E">
        <w:rPr>
          <w:rFonts w:hint="eastAsia"/>
        </w:rPr>
        <w:t>补足</w:t>
      </w:r>
      <w:r w:rsidR="009A497E">
        <w:rPr>
          <w:rFonts w:hint="eastAsia"/>
        </w:rPr>
        <w:t>100</w:t>
      </w:r>
      <w:r w:rsidR="009A497E" w:rsidRPr="005C0EB2">
        <w:t>μ</w:t>
      </w:r>
      <w:r w:rsidR="009A497E">
        <w:t>L</w:t>
      </w:r>
      <w:r w:rsidR="009A497E">
        <w:rPr>
          <w:rFonts w:hint="eastAsia"/>
        </w:rPr>
        <w:t>，涡旋混匀，</w:t>
      </w:r>
      <w:r w:rsidR="009A497E">
        <w:rPr>
          <w:rFonts w:hint="eastAsia"/>
        </w:rPr>
        <w:t>7000</w:t>
      </w:r>
      <w:r w:rsidR="009A497E">
        <w:t>rpm</w:t>
      </w:r>
      <w:r w:rsidR="009A497E">
        <w:rPr>
          <w:rFonts w:hint="eastAsia"/>
        </w:rPr>
        <w:t>离心</w:t>
      </w:r>
      <w:r w:rsidR="009A497E">
        <w:rPr>
          <w:rFonts w:hint="eastAsia"/>
        </w:rPr>
        <w:t>20</w:t>
      </w:r>
      <w:r w:rsidR="009A497E">
        <w:t>s</w:t>
      </w:r>
      <w:r w:rsidR="009A497E">
        <w:rPr>
          <w:rFonts w:hint="eastAsia"/>
        </w:rPr>
        <w:t>，置于</w:t>
      </w:r>
      <w:r w:rsidR="009A497E">
        <w:rPr>
          <w:rFonts w:hint="eastAsia"/>
        </w:rPr>
        <w:t>70</w:t>
      </w:r>
      <w:r w:rsidR="009A497E" w:rsidRPr="009A497E">
        <w:rPr>
          <w:rFonts w:ascii="楷体" w:hAnsi="楷体" w:cs="宋体" w:hint="eastAsia"/>
        </w:rPr>
        <w:t>℃</w:t>
      </w:r>
      <w:r w:rsidR="009A497E">
        <w:rPr>
          <w:rFonts w:ascii="楷体" w:hAnsi="楷体" w:cs="宋体" w:hint="eastAsia"/>
        </w:rPr>
        <w:t>金属浴加热</w:t>
      </w:r>
      <w:r w:rsidR="009A497E" w:rsidRPr="009A497E">
        <w:t>5min</w:t>
      </w:r>
      <w:r w:rsidR="009A497E">
        <w:rPr>
          <w:rFonts w:hint="eastAsia"/>
        </w:rPr>
        <w:t>，加热结束后，混匀，以</w:t>
      </w:r>
      <w:r w:rsidR="009A497E">
        <w:rPr>
          <w:rFonts w:hint="eastAsia"/>
        </w:rPr>
        <w:t>13000</w:t>
      </w:r>
      <w:r w:rsidR="009A497E">
        <w:t>xg</w:t>
      </w:r>
      <w:r w:rsidR="009A497E">
        <w:rPr>
          <w:rFonts w:hint="eastAsia"/>
        </w:rPr>
        <w:t>离心</w:t>
      </w:r>
      <w:r w:rsidR="009A497E">
        <w:rPr>
          <w:rFonts w:hint="eastAsia"/>
        </w:rPr>
        <w:t>10</w:t>
      </w:r>
      <w:r w:rsidR="009A497E">
        <w:t>min</w:t>
      </w:r>
      <w:r w:rsidR="009A497E">
        <w:rPr>
          <w:rFonts w:hint="eastAsia"/>
        </w:rPr>
        <w:t>，取</w:t>
      </w:r>
      <w:r w:rsidR="009A497E">
        <w:rPr>
          <w:rFonts w:hint="eastAsia"/>
        </w:rPr>
        <w:t>80</w:t>
      </w:r>
      <w:r w:rsidR="009A497E" w:rsidRPr="005C0EB2">
        <w:t>μ</w:t>
      </w:r>
      <w:r w:rsidR="009A497E">
        <w:t>L</w:t>
      </w:r>
      <w:r w:rsidR="009A497E">
        <w:rPr>
          <w:rFonts w:hint="eastAsia"/>
        </w:rPr>
        <w:t>上清液转至样品管中，放入供</w:t>
      </w:r>
      <w:proofErr w:type="gramStart"/>
      <w:r w:rsidR="009A497E">
        <w:rPr>
          <w:rFonts w:hint="eastAsia"/>
        </w:rPr>
        <w:t>试品盘</w:t>
      </w:r>
      <w:proofErr w:type="gramEnd"/>
      <w:r w:rsidR="009A497E">
        <w:rPr>
          <w:rFonts w:hint="eastAsia"/>
        </w:rPr>
        <w:t>，上机检测。</w:t>
      </w:r>
    </w:p>
    <w:p w14:paraId="24123145" w14:textId="77777777" w:rsidR="005C0EB2" w:rsidRPr="00D02543" w:rsidRDefault="005C0EB2">
      <w:pPr>
        <w:pStyle w:val="1-2"/>
      </w:pPr>
    </w:p>
    <w:p w14:paraId="4B95F6E3" w14:textId="37823402" w:rsidR="008566BC" w:rsidRDefault="008566BC">
      <w:pPr>
        <w:pStyle w:val="111"/>
        <w:ind w:left="840" w:hanging="840"/>
      </w:pPr>
      <w:r>
        <w:rPr>
          <w:rFonts w:hint="eastAsia"/>
        </w:rPr>
        <w:t>系统适用性溶液</w:t>
      </w:r>
    </w:p>
    <w:p w14:paraId="31F1685D" w14:textId="5D87AFF3" w:rsidR="008566BC" w:rsidRDefault="008566BC" w:rsidP="008566BC">
      <w:pPr>
        <w:pStyle w:val="1111"/>
        <w:numPr>
          <w:ilvl w:val="0"/>
          <w:numId w:val="0"/>
        </w:numPr>
        <w:tabs>
          <w:tab w:val="clear" w:pos="357"/>
          <w:tab w:val="left" w:pos="709"/>
        </w:tabs>
        <w:ind w:left="851"/>
      </w:pPr>
      <w:r>
        <w:rPr>
          <w:rFonts w:hint="eastAsia"/>
        </w:rPr>
        <w:t>取适量的</w:t>
      </w:r>
      <w:r>
        <w:rPr>
          <w:rFonts w:hint="eastAsia"/>
        </w:rPr>
        <w:t>C</w:t>
      </w:r>
      <w:r>
        <w:t>B0012</w:t>
      </w:r>
      <w:r>
        <w:rPr>
          <w:rFonts w:hint="eastAsia"/>
        </w:rPr>
        <w:t>参比品，按</w:t>
      </w:r>
      <w:r>
        <w:t>照</w:t>
      </w:r>
      <w:proofErr w:type="gramStart"/>
      <w:r>
        <w:t>供试品溶液</w:t>
      </w:r>
      <w:proofErr w:type="gramEnd"/>
      <w:r>
        <w:t>同法</w:t>
      </w:r>
      <w:r>
        <w:rPr>
          <w:rFonts w:hint="eastAsia"/>
        </w:rPr>
        <w:t>处理，为系统适用性溶液。</w:t>
      </w:r>
    </w:p>
    <w:p w14:paraId="1EC5C126" w14:textId="77777777" w:rsidR="008566BC" w:rsidRPr="008566BC" w:rsidRDefault="008566BC" w:rsidP="008566BC">
      <w:pPr>
        <w:rPr>
          <w:lang w:eastAsia="zh-CN"/>
        </w:rPr>
      </w:pPr>
    </w:p>
    <w:p w14:paraId="48985412" w14:textId="03DF8B58" w:rsidR="001D215B" w:rsidRPr="00D02543" w:rsidRDefault="006C521F">
      <w:pPr>
        <w:pStyle w:val="111"/>
        <w:ind w:left="840" w:hanging="840"/>
      </w:pPr>
      <w:r w:rsidRPr="00D02543">
        <w:t>空白溶液</w:t>
      </w:r>
    </w:p>
    <w:p w14:paraId="16DE122E" w14:textId="6B0DF750" w:rsidR="001D215B" w:rsidRPr="00D02543" w:rsidRDefault="006C521F">
      <w:pPr>
        <w:pStyle w:val="3-6"/>
        <w:ind w:left="852"/>
        <w:rPr>
          <w:lang w:eastAsia="zh-CN"/>
        </w:rPr>
      </w:pPr>
      <w:proofErr w:type="gramStart"/>
      <w:r w:rsidRPr="00D02543">
        <w:rPr>
          <w:lang w:eastAsia="zh-CN"/>
        </w:rPr>
        <w:t>取</w:t>
      </w:r>
      <w:bookmarkStart w:id="72" w:name="_Hlk119939537"/>
      <w:r w:rsidR="008566BC">
        <w:rPr>
          <w:rFonts w:hint="eastAsia"/>
          <w:lang w:eastAsia="zh-CN"/>
        </w:rPr>
        <w:t>供试品</w:t>
      </w:r>
      <w:proofErr w:type="gramEnd"/>
      <w:r w:rsidR="008566BC">
        <w:rPr>
          <w:rFonts w:hint="eastAsia"/>
          <w:lang w:eastAsia="zh-CN"/>
        </w:rPr>
        <w:t>溶液对应</w:t>
      </w:r>
      <w:r w:rsidRPr="00D02543">
        <w:rPr>
          <w:lang w:eastAsia="zh-CN"/>
        </w:rPr>
        <w:t>FB</w:t>
      </w:r>
      <w:r w:rsidRPr="00D02543">
        <w:rPr>
          <w:lang w:eastAsia="zh-CN"/>
        </w:rPr>
        <w:t>溶液</w:t>
      </w:r>
      <w:bookmarkStart w:id="73" w:name="_Hlk121301111"/>
      <w:bookmarkStart w:id="74" w:name="OLE_LINK16"/>
      <w:bookmarkStart w:id="75" w:name="OLE_LINK17"/>
      <w:bookmarkEnd w:id="72"/>
      <w:r w:rsidR="008566BC">
        <w:rPr>
          <w:rFonts w:hint="eastAsia"/>
          <w:lang w:eastAsia="zh-CN"/>
        </w:rPr>
        <w:t>按</w:t>
      </w:r>
      <w:r w:rsidR="008566BC" w:rsidRPr="00D02543">
        <w:rPr>
          <w:lang w:eastAsia="zh-CN"/>
        </w:rPr>
        <w:t>照</w:t>
      </w:r>
      <w:bookmarkEnd w:id="73"/>
      <w:proofErr w:type="gramStart"/>
      <w:r w:rsidRPr="00D02543">
        <w:rPr>
          <w:lang w:eastAsia="zh-CN"/>
        </w:rPr>
        <w:t>供试品溶液</w:t>
      </w:r>
      <w:proofErr w:type="gramEnd"/>
      <w:r w:rsidRPr="00D02543">
        <w:rPr>
          <w:lang w:eastAsia="zh-CN"/>
        </w:rPr>
        <w:t>同法处理</w:t>
      </w:r>
      <w:bookmarkEnd w:id="74"/>
      <w:bookmarkEnd w:id="75"/>
      <w:r w:rsidRPr="00D02543">
        <w:rPr>
          <w:lang w:eastAsia="zh-CN"/>
        </w:rPr>
        <w:t>，为空白对照</w:t>
      </w:r>
      <w:r w:rsidR="006C4AA8" w:rsidRPr="00D02543">
        <w:rPr>
          <w:lang w:eastAsia="zh-CN"/>
        </w:rPr>
        <w:t>。</w:t>
      </w:r>
    </w:p>
    <w:p w14:paraId="66F37493" w14:textId="7F268F70" w:rsidR="001D215B" w:rsidRPr="00D02543" w:rsidRDefault="001D215B" w:rsidP="008566BC">
      <w:pPr>
        <w:pStyle w:val="3-6"/>
        <w:ind w:leftChars="0" w:left="0"/>
        <w:rPr>
          <w:lang w:eastAsia="zh-CN"/>
        </w:rPr>
      </w:pPr>
    </w:p>
    <w:p w14:paraId="4DCBE715" w14:textId="77777777" w:rsidR="001D215B" w:rsidRPr="00D02543" w:rsidRDefault="006C521F">
      <w:pPr>
        <w:pStyle w:val="11"/>
        <w:ind w:left="422" w:hanging="422"/>
      </w:pPr>
      <w:bookmarkStart w:id="76" w:name="_Toc88947256"/>
      <w:bookmarkStart w:id="77" w:name="_Toc121409166"/>
      <w:bookmarkStart w:id="78" w:name="_Toc199943741"/>
      <w:r w:rsidRPr="00D02543">
        <w:t>操作步骤</w:t>
      </w:r>
      <w:bookmarkEnd w:id="76"/>
      <w:r w:rsidRPr="00D02543">
        <w:t>Operation steps</w:t>
      </w:r>
      <w:bookmarkEnd w:id="77"/>
      <w:bookmarkEnd w:id="78"/>
    </w:p>
    <w:p w14:paraId="226CF6FC" w14:textId="77777777" w:rsidR="001D215B" w:rsidRPr="00D02543" w:rsidRDefault="006C521F">
      <w:pPr>
        <w:pStyle w:val="111"/>
        <w:ind w:left="840" w:hanging="840"/>
      </w:pPr>
      <w:bookmarkStart w:id="79" w:name="_Hlk97225943"/>
      <w:r w:rsidRPr="00D02543">
        <w:t>托盘配制</w:t>
      </w:r>
    </w:p>
    <w:p w14:paraId="494BD9AB" w14:textId="77777777" w:rsidR="001D215B" w:rsidRPr="00D02543" w:rsidRDefault="006C521F">
      <w:pPr>
        <w:pStyle w:val="1-2"/>
      </w:pPr>
      <w:r w:rsidRPr="00D02543">
        <w:rPr>
          <w:noProof/>
          <w:lang w:val="en-US"/>
        </w:rPr>
        <w:drawing>
          <wp:inline distT="0" distB="0" distL="0" distR="0" wp14:anchorId="619655C6" wp14:editId="5F657767">
            <wp:extent cx="5929630" cy="2817495"/>
            <wp:effectExtent l="0" t="0" r="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3394" cy="2847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EA50D4" w14:textId="77777777" w:rsidR="001D215B" w:rsidRPr="00D02543" w:rsidRDefault="006C521F">
      <w:pPr>
        <w:pStyle w:val="3-6"/>
        <w:ind w:leftChars="0" w:left="0"/>
        <w:jc w:val="center"/>
        <w:rPr>
          <w:b/>
        </w:rPr>
      </w:pPr>
      <w:r w:rsidRPr="00D02543">
        <w:lastRenderedPageBreak/>
        <w:t>Inlet buffer tray</w:t>
      </w:r>
      <w:r w:rsidRPr="00D02543">
        <w:t>和</w:t>
      </w:r>
      <w:r w:rsidRPr="00D02543">
        <w:t>Outlet buffer tray</w:t>
      </w:r>
      <w:proofErr w:type="spellStart"/>
      <w:r w:rsidRPr="00D02543">
        <w:t>缓冲液配制</w:t>
      </w:r>
      <w:proofErr w:type="spellEnd"/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884"/>
        <w:gridCol w:w="2144"/>
        <w:gridCol w:w="1247"/>
        <w:gridCol w:w="890"/>
        <w:gridCol w:w="1062"/>
        <w:gridCol w:w="2137"/>
        <w:gridCol w:w="991"/>
      </w:tblGrid>
      <w:tr w:rsidR="001D215B" w:rsidRPr="00D02543" w14:paraId="301F31A7" w14:textId="77777777" w:rsidTr="00BE3359">
        <w:trPr>
          <w:trHeight w:val="397"/>
          <w:tblHeader/>
          <w:jc w:val="center"/>
        </w:trPr>
        <w:tc>
          <w:tcPr>
            <w:tcW w:w="427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2BE1CF" w14:textId="77777777" w:rsidR="001D215B" w:rsidRPr="00D02543" w:rsidRDefault="006C521F">
            <w:pPr>
              <w:pStyle w:val="Table"/>
              <w:jc w:val="center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Inlet buffer tray</w:t>
            </w:r>
          </w:p>
        </w:tc>
        <w:tc>
          <w:tcPr>
            <w:tcW w:w="89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B82815E" w14:textId="77777777" w:rsidR="001D215B" w:rsidRPr="00D02543" w:rsidRDefault="001D215B">
            <w:pPr>
              <w:pStyle w:val="Table"/>
              <w:jc w:val="center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419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A9AB58" w14:textId="77777777" w:rsidR="001D215B" w:rsidRPr="00D02543" w:rsidRDefault="006C521F">
            <w:pPr>
              <w:pStyle w:val="Table"/>
              <w:jc w:val="center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Outlet buffer tray</w:t>
            </w:r>
          </w:p>
        </w:tc>
      </w:tr>
      <w:tr w:rsidR="001D215B" w:rsidRPr="00D02543" w14:paraId="086EC183" w14:textId="77777777" w:rsidTr="00BE3359">
        <w:trPr>
          <w:trHeight w:hRule="exact" w:val="397"/>
          <w:tblHeader/>
          <w:jc w:val="center"/>
        </w:trPr>
        <w:tc>
          <w:tcPr>
            <w:tcW w:w="8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C08F9D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位置</w:t>
            </w:r>
            <w:proofErr w:type="spellEnd"/>
          </w:p>
        </w:tc>
        <w:tc>
          <w:tcPr>
            <w:tcW w:w="21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52397F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溶液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74B791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体积</w:t>
            </w:r>
            <w:proofErr w:type="spellEnd"/>
          </w:p>
        </w:tc>
        <w:tc>
          <w:tcPr>
            <w:tcW w:w="890" w:type="dxa"/>
            <w:shd w:val="clear" w:color="auto" w:fill="auto"/>
            <w:vAlign w:val="center"/>
          </w:tcPr>
          <w:p w14:paraId="6AB32E62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07576A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位置</w:t>
            </w:r>
            <w:proofErr w:type="spellEnd"/>
          </w:p>
        </w:tc>
        <w:tc>
          <w:tcPr>
            <w:tcW w:w="21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FB17A56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溶液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6AF26C3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体积</w:t>
            </w:r>
            <w:proofErr w:type="spellEnd"/>
          </w:p>
        </w:tc>
      </w:tr>
      <w:tr w:rsidR="001D215B" w:rsidRPr="00D02543" w14:paraId="60E175F5" w14:textId="77777777" w:rsidTr="00BE3359">
        <w:trPr>
          <w:trHeight w:hRule="exact" w:val="397"/>
          <w:jc w:val="center"/>
        </w:trPr>
        <w:tc>
          <w:tcPr>
            <w:tcW w:w="8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C027AAF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A1</w:t>
            </w:r>
          </w:p>
        </w:tc>
        <w:tc>
          <w:tcPr>
            <w:tcW w:w="214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62958FA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B473AA6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shd w:val="clear" w:color="auto" w:fill="auto"/>
            <w:vAlign w:val="center"/>
          </w:tcPr>
          <w:p w14:paraId="16A1C541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7190503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A1</w:t>
            </w:r>
          </w:p>
        </w:tc>
        <w:tc>
          <w:tcPr>
            <w:tcW w:w="213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5E218FB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DE54DAA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  <w:tr w:rsidR="001D215B" w:rsidRPr="00D02543" w14:paraId="6FED35F8" w14:textId="77777777" w:rsidTr="00BE3359">
        <w:trPr>
          <w:trHeight w:hRule="exact" w:val="397"/>
          <w:jc w:val="center"/>
        </w:trPr>
        <w:tc>
          <w:tcPr>
            <w:tcW w:w="884" w:type="dxa"/>
            <w:shd w:val="clear" w:color="auto" w:fill="auto"/>
            <w:vAlign w:val="center"/>
          </w:tcPr>
          <w:p w14:paraId="447713F1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B1</w:t>
            </w:r>
          </w:p>
        </w:tc>
        <w:tc>
          <w:tcPr>
            <w:tcW w:w="2144" w:type="dxa"/>
            <w:shd w:val="clear" w:color="auto" w:fill="auto"/>
            <w:vAlign w:val="center"/>
          </w:tcPr>
          <w:p w14:paraId="2744D985" w14:textId="2527B862" w:rsidR="001D215B" w:rsidRPr="00D02543" w:rsidRDefault="00C7377E">
            <w:pPr>
              <w:pStyle w:val="Table"/>
              <w:rPr>
                <w:rFonts w:eastAsia="楷体" w:cs="Arial"/>
                <w:sz w:val="21"/>
                <w:szCs w:val="21"/>
                <w:lang w:val="en-GB" w:eastAsia="zh-CN"/>
              </w:rPr>
            </w:pPr>
            <w:r w:rsidRPr="00D02543">
              <w:rPr>
                <w:rFonts w:eastAsia="楷体" w:cs="Arial"/>
                <w:lang w:eastAsia="zh-CN"/>
              </w:rPr>
              <w:t>SDS-MW Gel Buffer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17599C69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1.2m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shd w:val="clear" w:color="auto" w:fill="auto"/>
            <w:vAlign w:val="center"/>
          </w:tcPr>
          <w:p w14:paraId="63D21A7F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shd w:val="clear" w:color="auto" w:fill="auto"/>
            <w:vAlign w:val="center"/>
          </w:tcPr>
          <w:p w14:paraId="0E4F5660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B1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14B16B5B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991" w:type="dxa"/>
            <w:shd w:val="clear" w:color="auto" w:fill="auto"/>
            <w:vAlign w:val="center"/>
          </w:tcPr>
          <w:p w14:paraId="75704AA9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0.8m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  <w:tr w:rsidR="001D215B" w:rsidRPr="00D02543" w14:paraId="648FE910" w14:textId="77777777" w:rsidTr="00BE3359">
        <w:trPr>
          <w:trHeight w:hRule="exact" w:val="397"/>
          <w:jc w:val="center"/>
        </w:trPr>
        <w:tc>
          <w:tcPr>
            <w:tcW w:w="884" w:type="dxa"/>
            <w:shd w:val="clear" w:color="auto" w:fill="auto"/>
            <w:vAlign w:val="center"/>
          </w:tcPr>
          <w:p w14:paraId="7A3C5F9B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C1</w:t>
            </w:r>
          </w:p>
        </w:tc>
        <w:tc>
          <w:tcPr>
            <w:tcW w:w="2144" w:type="dxa"/>
            <w:shd w:val="clear" w:color="auto" w:fill="auto"/>
            <w:vAlign w:val="center"/>
          </w:tcPr>
          <w:p w14:paraId="792CA887" w14:textId="73B6A24E" w:rsidR="001D215B" w:rsidRPr="00D02543" w:rsidRDefault="00C7377E">
            <w:pPr>
              <w:pStyle w:val="Table"/>
              <w:rPr>
                <w:rFonts w:eastAsia="楷体" w:cs="Arial"/>
                <w:sz w:val="21"/>
                <w:szCs w:val="21"/>
                <w:lang w:val="en-GB" w:eastAsia="zh-CN"/>
              </w:rPr>
            </w:pPr>
            <w:r w:rsidRPr="00D02543">
              <w:rPr>
                <w:rFonts w:eastAsia="楷体" w:cs="Arial"/>
                <w:lang w:eastAsia="zh-CN"/>
              </w:rPr>
              <w:t>SDS-MW Gel Buffer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414A408C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1.1m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shd w:val="clear" w:color="auto" w:fill="auto"/>
            <w:vAlign w:val="center"/>
          </w:tcPr>
          <w:p w14:paraId="589B1E4A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shd w:val="clear" w:color="auto" w:fill="auto"/>
            <w:vAlign w:val="center"/>
          </w:tcPr>
          <w:p w14:paraId="51E5D825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C1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79A1E66B" w14:textId="556A9B96" w:rsidR="001D215B" w:rsidRPr="00D02543" w:rsidRDefault="00C7377E">
            <w:pPr>
              <w:pStyle w:val="Table"/>
              <w:rPr>
                <w:rFonts w:eastAsia="楷体" w:cs="Arial"/>
                <w:sz w:val="21"/>
                <w:szCs w:val="21"/>
                <w:lang w:val="en-GB" w:eastAsia="zh-CN"/>
              </w:rPr>
            </w:pPr>
            <w:r w:rsidRPr="00D02543">
              <w:rPr>
                <w:rFonts w:eastAsia="楷体" w:cs="Arial"/>
                <w:lang w:eastAsia="zh-CN"/>
              </w:rPr>
              <w:t>SDS-MW Gel Buffer</w:t>
            </w:r>
          </w:p>
        </w:tc>
        <w:tc>
          <w:tcPr>
            <w:tcW w:w="991" w:type="dxa"/>
            <w:shd w:val="clear" w:color="auto" w:fill="auto"/>
            <w:vAlign w:val="center"/>
          </w:tcPr>
          <w:p w14:paraId="5311950D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1.1m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  <w:tr w:rsidR="001D215B" w:rsidRPr="00D02543" w14:paraId="36B11306" w14:textId="77777777" w:rsidTr="00BE3359">
        <w:trPr>
          <w:trHeight w:hRule="exact" w:val="397"/>
          <w:jc w:val="center"/>
        </w:trPr>
        <w:tc>
          <w:tcPr>
            <w:tcW w:w="884" w:type="dxa"/>
            <w:shd w:val="clear" w:color="auto" w:fill="auto"/>
            <w:vAlign w:val="center"/>
          </w:tcPr>
          <w:p w14:paraId="7FED06BE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D1</w:t>
            </w:r>
          </w:p>
        </w:tc>
        <w:tc>
          <w:tcPr>
            <w:tcW w:w="2144" w:type="dxa"/>
            <w:shd w:val="clear" w:color="auto" w:fill="auto"/>
            <w:vAlign w:val="center"/>
          </w:tcPr>
          <w:p w14:paraId="4328917F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碱性冲洗液</w:t>
            </w:r>
            <w:proofErr w:type="spellEnd"/>
          </w:p>
        </w:tc>
        <w:tc>
          <w:tcPr>
            <w:tcW w:w="1247" w:type="dxa"/>
            <w:shd w:val="clear" w:color="auto" w:fill="auto"/>
            <w:vAlign w:val="center"/>
          </w:tcPr>
          <w:p w14:paraId="06629353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shd w:val="clear" w:color="auto" w:fill="auto"/>
            <w:vAlign w:val="center"/>
          </w:tcPr>
          <w:p w14:paraId="0EBA96FF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shd w:val="clear" w:color="auto" w:fill="auto"/>
            <w:vAlign w:val="center"/>
          </w:tcPr>
          <w:p w14:paraId="273F5ED3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D1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4525823E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991" w:type="dxa"/>
            <w:shd w:val="clear" w:color="auto" w:fill="auto"/>
            <w:vAlign w:val="center"/>
          </w:tcPr>
          <w:p w14:paraId="4B026A33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0.8m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  <w:tr w:rsidR="001D215B" w:rsidRPr="00D02543" w14:paraId="4EFB3D17" w14:textId="77777777" w:rsidTr="00BE3359">
        <w:trPr>
          <w:trHeight w:hRule="exact" w:val="397"/>
          <w:jc w:val="center"/>
        </w:trPr>
        <w:tc>
          <w:tcPr>
            <w:tcW w:w="884" w:type="dxa"/>
            <w:shd w:val="clear" w:color="auto" w:fill="auto"/>
            <w:vAlign w:val="center"/>
          </w:tcPr>
          <w:p w14:paraId="4233A79E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E1</w:t>
            </w:r>
          </w:p>
        </w:tc>
        <w:tc>
          <w:tcPr>
            <w:tcW w:w="2144" w:type="dxa"/>
            <w:shd w:val="clear" w:color="auto" w:fill="auto"/>
            <w:vAlign w:val="center"/>
          </w:tcPr>
          <w:p w14:paraId="52B23B74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酸性冲洗液</w:t>
            </w:r>
            <w:proofErr w:type="spellEnd"/>
          </w:p>
        </w:tc>
        <w:tc>
          <w:tcPr>
            <w:tcW w:w="1247" w:type="dxa"/>
            <w:shd w:val="clear" w:color="auto" w:fill="auto"/>
            <w:vAlign w:val="center"/>
          </w:tcPr>
          <w:p w14:paraId="1A9FAFED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shd w:val="clear" w:color="auto" w:fill="auto"/>
            <w:vAlign w:val="center"/>
          </w:tcPr>
          <w:p w14:paraId="7B2CE851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shd w:val="clear" w:color="auto" w:fill="auto"/>
            <w:vAlign w:val="center"/>
          </w:tcPr>
          <w:p w14:paraId="04D967BC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E1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236D57F6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991" w:type="dxa"/>
            <w:shd w:val="clear" w:color="auto" w:fill="auto"/>
            <w:vAlign w:val="center"/>
          </w:tcPr>
          <w:p w14:paraId="34D448D7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0.8m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  <w:tr w:rsidR="001D215B" w:rsidRPr="00D02543" w14:paraId="054E1922" w14:textId="77777777" w:rsidTr="00BE3359">
        <w:trPr>
          <w:trHeight w:hRule="exact" w:val="397"/>
          <w:jc w:val="center"/>
        </w:trPr>
        <w:tc>
          <w:tcPr>
            <w:tcW w:w="884" w:type="dxa"/>
            <w:shd w:val="clear" w:color="auto" w:fill="auto"/>
            <w:vAlign w:val="center"/>
          </w:tcPr>
          <w:p w14:paraId="17638528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F1</w:t>
            </w:r>
          </w:p>
        </w:tc>
        <w:tc>
          <w:tcPr>
            <w:tcW w:w="2144" w:type="dxa"/>
            <w:shd w:val="clear" w:color="auto" w:fill="auto"/>
            <w:vAlign w:val="center"/>
          </w:tcPr>
          <w:p w14:paraId="5FF8154A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1247" w:type="dxa"/>
            <w:shd w:val="clear" w:color="auto" w:fill="auto"/>
            <w:vAlign w:val="center"/>
          </w:tcPr>
          <w:p w14:paraId="4B5595D8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shd w:val="clear" w:color="auto" w:fill="auto"/>
            <w:vAlign w:val="center"/>
          </w:tcPr>
          <w:p w14:paraId="2D6250C4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shd w:val="clear" w:color="auto" w:fill="auto"/>
            <w:vAlign w:val="center"/>
          </w:tcPr>
          <w:p w14:paraId="2FC14C1E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F1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2591D75E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991" w:type="dxa"/>
            <w:shd w:val="clear" w:color="auto" w:fill="auto"/>
            <w:vAlign w:val="center"/>
          </w:tcPr>
          <w:p w14:paraId="66FFFB07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0.8m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  <w:tr w:rsidR="001D215B" w:rsidRPr="00D02543" w14:paraId="3567C8F3" w14:textId="77777777" w:rsidTr="00BE3359">
        <w:trPr>
          <w:trHeight w:hRule="exact" w:val="397"/>
          <w:jc w:val="center"/>
        </w:trPr>
        <w:tc>
          <w:tcPr>
            <w:tcW w:w="884" w:type="dxa"/>
            <w:shd w:val="clear" w:color="auto" w:fill="auto"/>
            <w:vAlign w:val="center"/>
          </w:tcPr>
          <w:p w14:paraId="2026DBCF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A4</w:t>
            </w:r>
          </w:p>
        </w:tc>
        <w:tc>
          <w:tcPr>
            <w:tcW w:w="2144" w:type="dxa"/>
            <w:shd w:val="clear" w:color="auto" w:fill="auto"/>
            <w:vAlign w:val="center"/>
          </w:tcPr>
          <w:p w14:paraId="0DCB5F5B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1247" w:type="dxa"/>
            <w:shd w:val="clear" w:color="auto" w:fill="auto"/>
            <w:vAlign w:val="center"/>
          </w:tcPr>
          <w:p w14:paraId="4E15E0A7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shd w:val="clear" w:color="auto" w:fill="auto"/>
            <w:vAlign w:val="center"/>
          </w:tcPr>
          <w:p w14:paraId="38584228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shd w:val="clear" w:color="auto" w:fill="auto"/>
            <w:vAlign w:val="center"/>
          </w:tcPr>
          <w:p w14:paraId="2CEECA0E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A4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5FCA468A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991" w:type="dxa"/>
            <w:shd w:val="clear" w:color="auto" w:fill="auto"/>
            <w:vAlign w:val="center"/>
          </w:tcPr>
          <w:p w14:paraId="6E00F299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  <w:tr w:rsidR="001D215B" w:rsidRPr="00D02543" w14:paraId="718202C9" w14:textId="77777777" w:rsidTr="00BE3359">
        <w:trPr>
          <w:trHeight w:hRule="exact" w:val="397"/>
          <w:jc w:val="center"/>
        </w:trPr>
        <w:tc>
          <w:tcPr>
            <w:tcW w:w="8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94E55F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B4</w:t>
            </w:r>
          </w:p>
        </w:tc>
        <w:tc>
          <w:tcPr>
            <w:tcW w:w="21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305836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12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B4DC45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7315F1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1D6DFB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B4</w:t>
            </w:r>
          </w:p>
        </w:tc>
        <w:tc>
          <w:tcPr>
            <w:tcW w:w="213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110F33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超纯水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80E946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</w:tbl>
    <w:p w14:paraId="23B1C97D" w14:textId="77777777" w:rsidR="001D215B" w:rsidRPr="00D02543" w:rsidRDefault="001D215B">
      <w:pPr>
        <w:pStyle w:val="3-6"/>
        <w:ind w:leftChars="0" w:left="0"/>
      </w:pPr>
    </w:p>
    <w:p w14:paraId="768B8C9C" w14:textId="01C7166A" w:rsidR="001D215B" w:rsidRPr="00D02543" w:rsidRDefault="006C521F">
      <w:pPr>
        <w:pStyle w:val="111"/>
      </w:pPr>
      <w:r w:rsidRPr="00D02543">
        <w:t>仪器参数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6"/>
        <w:gridCol w:w="6089"/>
      </w:tblGrid>
      <w:tr w:rsidR="00BE3359" w:rsidRPr="00D02543" w14:paraId="7FEB2DB3" w14:textId="77777777" w:rsidTr="00BE3359">
        <w:trPr>
          <w:trHeight w:val="510"/>
          <w:tblHeader/>
        </w:trPr>
        <w:tc>
          <w:tcPr>
            <w:tcW w:w="1742" w:type="pct"/>
            <w:shd w:val="clear" w:color="auto" w:fill="C6D9F1" w:themeFill="text2" w:themeFillTint="33"/>
            <w:vAlign w:val="center"/>
          </w:tcPr>
          <w:p w14:paraId="7867C089" w14:textId="0047F952" w:rsidR="00BE3359" w:rsidRPr="00D02543" w:rsidRDefault="00BE3359" w:rsidP="004354FB">
            <w:pPr>
              <w:pStyle w:val="Table1"/>
              <w:keepNext w:val="0"/>
              <w:keepLines w:val="0"/>
              <w:jc w:val="center"/>
            </w:pPr>
            <w:r w:rsidRPr="00D02543">
              <w:t>电泳系统</w:t>
            </w:r>
          </w:p>
        </w:tc>
        <w:tc>
          <w:tcPr>
            <w:tcW w:w="3258" w:type="pct"/>
            <w:shd w:val="clear" w:color="auto" w:fill="C6D9F1" w:themeFill="text2" w:themeFillTint="33"/>
            <w:vAlign w:val="center"/>
          </w:tcPr>
          <w:p w14:paraId="51DF55CB" w14:textId="562717EC" w:rsidR="00BE3359" w:rsidRPr="00D02543" w:rsidRDefault="00BE3359" w:rsidP="004354FB">
            <w:pPr>
              <w:pStyle w:val="Table1"/>
              <w:keepNext w:val="0"/>
              <w:keepLines w:val="0"/>
              <w:jc w:val="center"/>
            </w:pPr>
            <w:r w:rsidRPr="00D02543">
              <w:t>参数</w:t>
            </w:r>
          </w:p>
        </w:tc>
      </w:tr>
      <w:tr w:rsidR="00BE3359" w:rsidRPr="00D02543" w14:paraId="3D8E5EFA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7C452DE0" w14:textId="5F5C2AFA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毛细管</w:t>
            </w:r>
          </w:p>
        </w:tc>
        <w:tc>
          <w:tcPr>
            <w:tcW w:w="3258" w:type="pct"/>
            <w:vAlign w:val="center"/>
          </w:tcPr>
          <w:p w14:paraId="1AE0CFBE" w14:textId="45F19328" w:rsidR="00BE3359" w:rsidRPr="00D02543" w:rsidRDefault="00BE3359" w:rsidP="00CF2872">
            <w:pPr>
              <w:pStyle w:val="Table1"/>
              <w:keepNext w:val="0"/>
              <w:keepLines w:val="0"/>
            </w:pPr>
            <w:r w:rsidRPr="00D02543">
              <w:t>非涂层毛细管，</w:t>
            </w:r>
            <w:r w:rsidRPr="00D02543">
              <w:t>50μm</w:t>
            </w:r>
            <w:r w:rsidRPr="00D02543">
              <w:t>内径</w:t>
            </w:r>
          </w:p>
        </w:tc>
      </w:tr>
      <w:tr w:rsidR="00BE3359" w:rsidRPr="00D02543" w14:paraId="2B96E29E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19DE6414" w14:textId="383B8542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毛细管有效长度</w:t>
            </w:r>
          </w:p>
        </w:tc>
        <w:tc>
          <w:tcPr>
            <w:tcW w:w="3258" w:type="pct"/>
            <w:vAlign w:val="center"/>
          </w:tcPr>
          <w:p w14:paraId="63FAE7AE" w14:textId="1361BD0C" w:rsidR="00BE3359" w:rsidRPr="00D02543" w:rsidRDefault="002E50C3" w:rsidP="00CF2872">
            <w:pPr>
              <w:pStyle w:val="Table1"/>
              <w:keepNext w:val="0"/>
              <w:keepLines w:val="0"/>
            </w:pPr>
            <w:r>
              <w:t>20</w:t>
            </w:r>
            <w:r w:rsidR="00BE3359" w:rsidRPr="00D02543">
              <w:t>cm</w:t>
            </w:r>
            <w:r w:rsidR="00BE3359" w:rsidRPr="00D02543">
              <w:t>，从进样部位至检测器</w:t>
            </w:r>
          </w:p>
        </w:tc>
      </w:tr>
      <w:tr w:rsidR="00BE3359" w:rsidRPr="00D02543" w14:paraId="4E1E8B57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56808A29" w14:textId="7FA5D6A5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检测窗口</w:t>
            </w:r>
          </w:p>
        </w:tc>
        <w:tc>
          <w:tcPr>
            <w:tcW w:w="3258" w:type="pct"/>
            <w:vAlign w:val="center"/>
          </w:tcPr>
          <w:p w14:paraId="08A8C873" w14:textId="7F4ADC7A" w:rsidR="00BE3359" w:rsidRPr="00D02543" w:rsidRDefault="00BE3359" w:rsidP="00CF2872">
            <w:pPr>
              <w:pStyle w:val="Table1"/>
              <w:keepNext w:val="0"/>
              <w:keepLines w:val="0"/>
            </w:pPr>
            <w:r w:rsidRPr="00D02543">
              <w:t>2#</w:t>
            </w:r>
          </w:p>
        </w:tc>
      </w:tr>
      <w:tr w:rsidR="00BE3359" w:rsidRPr="00D02543" w14:paraId="31D2C231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7E6C2A0E" w14:textId="721150B0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检测器</w:t>
            </w:r>
          </w:p>
        </w:tc>
        <w:tc>
          <w:tcPr>
            <w:tcW w:w="3258" w:type="pct"/>
            <w:vAlign w:val="center"/>
          </w:tcPr>
          <w:p w14:paraId="1DE33E1E" w14:textId="24919309" w:rsidR="00BE3359" w:rsidRPr="00D02543" w:rsidRDefault="008566BC" w:rsidP="00CF2872">
            <w:pPr>
              <w:pStyle w:val="Table1"/>
              <w:keepNext w:val="0"/>
              <w:keepLines w:val="0"/>
            </w:pPr>
            <w:r>
              <w:t>UV</w:t>
            </w:r>
            <w:r w:rsidR="00BE3359" w:rsidRPr="00D02543">
              <w:t>检测器</w:t>
            </w:r>
          </w:p>
        </w:tc>
      </w:tr>
      <w:tr w:rsidR="00696FAC" w:rsidRPr="00D02543" w14:paraId="71E388E0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2147E302" w14:textId="52C38B28" w:rsidR="00696FAC" w:rsidRPr="00D02543" w:rsidRDefault="00696FAC" w:rsidP="004354FB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检测波长</w:t>
            </w:r>
          </w:p>
        </w:tc>
        <w:tc>
          <w:tcPr>
            <w:tcW w:w="3258" w:type="pct"/>
            <w:vAlign w:val="center"/>
          </w:tcPr>
          <w:p w14:paraId="5DDC9240" w14:textId="526210BA" w:rsidR="00696FAC" w:rsidRDefault="00696FAC" w:rsidP="00CF2872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214</w:t>
            </w:r>
            <w:r w:rsidRPr="00D02543">
              <w:t>nm</w:t>
            </w:r>
          </w:p>
        </w:tc>
      </w:tr>
      <w:tr w:rsidR="00BE3359" w:rsidRPr="00D02543" w14:paraId="463AF377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2F24DFED" w14:textId="2966501C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毛细管温度</w:t>
            </w:r>
          </w:p>
        </w:tc>
        <w:tc>
          <w:tcPr>
            <w:tcW w:w="3258" w:type="pct"/>
            <w:vAlign w:val="center"/>
          </w:tcPr>
          <w:p w14:paraId="34AF5ACB" w14:textId="0BEB2050" w:rsidR="00BE3359" w:rsidRPr="00D02543" w:rsidRDefault="00BE3359" w:rsidP="00CF2872">
            <w:pPr>
              <w:pStyle w:val="Table1"/>
              <w:keepNext w:val="0"/>
              <w:keepLines w:val="0"/>
            </w:pPr>
            <w:r w:rsidRPr="00D02543">
              <w:t>2</w:t>
            </w:r>
            <w:r w:rsidR="008566BC">
              <w:t>5</w:t>
            </w:r>
            <w:r w:rsidRPr="008566BC">
              <w:rPr>
                <w:rFonts w:ascii="楷体" w:hAnsi="楷体" w:cs="宋体" w:hint="eastAsia"/>
              </w:rPr>
              <w:t>℃</w:t>
            </w:r>
          </w:p>
        </w:tc>
      </w:tr>
      <w:tr w:rsidR="00BE3359" w:rsidRPr="00D02543" w14:paraId="7FC3D2E2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29FE0661" w14:textId="5C744C72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自动进样器温度</w:t>
            </w:r>
          </w:p>
        </w:tc>
        <w:tc>
          <w:tcPr>
            <w:tcW w:w="3258" w:type="pct"/>
            <w:vAlign w:val="center"/>
          </w:tcPr>
          <w:p w14:paraId="114784F1" w14:textId="79659A44" w:rsidR="00BE3359" w:rsidRPr="00D02543" w:rsidRDefault="008566BC" w:rsidP="00CF2872">
            <w:pPr>
              <w:pStyle w:val="Table1"/>
              <w:keepNext w:val="0"/>
              <w:keepLines w:val="0"/>
            </w:pPr>
            <w:r>
              <w:t>1</w:t>
            </w:r>
            <w:r w:rsidR="00BE3359" w:rsidRPr="00D02543">
              <w:t>0</w:t>
            </w:r>
            <w:r w:rsidR="00BE3359" w:rsidRPr="008566BC">
              <w:rPr>
                <w:rFonts w:ascii="楷体" w:hAnsi="楷体" w:cs="宋体" w:hint="eastAsia"/>
              </w:rPr>
              <w:t>℃</w:t>
            </w:r>
          </w:p>
        </w:tc>
      </w:tr>
      <w:tr w:rsidR="00BE3359" w:rsidRPr="00D02543" w14:paraId="5ACFD453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59975492" w14:textId="56FF7BAF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极性</w:t>
            </w:r>
          </w:p>
        </w:tc>
        <w:tc>
          <w:tcPr>
            <w:tcW w:w="3258" w:type="pct"/>
            <w:vAlign w:val="center"/>
          </w:tcPr>
          <w:p w14:paraId="1D943C09" w14:textId="0AE1958C" w:rsidR="00BE3359" w:rsidRPr="00D02543" w:rsidRDefault="00BE3359" w:rsidP="00CF2872">
            <w:pPr>
              <w:pStyle w:val="Table1"/>
              <w:keepNext w:val="0"/>
              <w:keepLines w:val="0"/>
            </w:pPr>
            <w:r w:rsidRPr="00D02543">
              <w:t>进口阳极，出口阴极</w:t>
            </w:r>
          </w:p>
        </w:tc>
      </w:tr>
      <w:tr w:rsidR="00BE3359" w:rsidRPr="00D02543" w14:paraId="713F4161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61DB621E" w14:textId="39F50923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进样电压</w:t>
            </w:r>
          </w:p>
        </w:tc>
        <w:tc>
          <w:tcPr>
            <w:tcW w:w="3258" w:type="pct"/>
            <w:vAlign w:val="center"/>
          </w:tcPr>
          <w:p w14:paraId="38500792" w14:textId="7A09E649" w:rsidR="00BE3359" w:rsidRPr="00D02543" w:rsidRDefault="00BE3359" w:rsidP="00CF2872">
            <w:pPr>
              <w:pStyle w:val="Table1"/>
              <w:keepNext w:val="0"/>
              <w:keepLines w:val="0"/>
            </w:pPr>
            <w:r w:rsidRPr="00D02543">
              <w:t>5</w:t>
            </w:r>
            <w:bookmarkStart w:id="80" w:name="OLE_LINK18"/>
            <w:bookmarkStart w:id="81" w:name="OLE_LINK19"/>
            <w:r w:rsidRPr="00D02543">
              <w:t>kV</w:t>
            </w:r>
            <w:bookmarkEnd w:id="80"/>
            <w:bookmarkEnd w:id="81"/>
            <w:r w:rsidRPr="00D02543">
              <w:t>，反向极性</w:t>
            </w:r>
            <w:r w:rsidRPr="00D02543">
              <w:t>20</w:t>
            </w:r>
            <w:r w:rsidRPr="00D02543">
              <w:t>秒</w:t>
            </w:r>
          </w:p>
        </w:tc>
      </w:tr>
      <w:tr w:rsidR="00BE3359" w:rsidRPr="00D02543" w14:paraId="407A11C3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05A0342A" w14:textId="248E52C0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分离电压</w:t>
            </w:r>
          </w:p>
        </w:tc>
        <w:tc>
          <w:tcPr>
            <w:tcW w:w="3258" w:type="pct"/>
            <w:vAlign w:val="center"/>
          </w:tcPr>
          <w:p w14:paraId="6DFDE654" w14:textId="479D0AE7" w:rsidR="00BE3359" w:rsidRPr="00D02543" w:rsidRDefault="00BE3359" w:rsidP="00CF2872">
            <w:pPr>
              <w:pStyle w:val="Table1"/>
              <w:keepNext w:val="0"/>
              <w:keepLines w:val="0"/>
            </w:pPr>
            <w:r w:rsidRPr="00D02543">
              <w:t>15</w:t>
            </w:r>
            <w:r w:rsidR="008566BC" w:rsidRPr="00D02543">
              <w:t xml:space="preserve"> kV</w:t>
            </w:r>
            <w:r w:rsidRPr="00D02543">
              <w:t>，反向极性，</w:t>
            </w:r>
            <w:r w:rsidR="008566BC">
              <w:t>40</w:t>
            </w:r>
            <w:r w:rsidRPr="00D02543">
              <w:t>分钟</w:t>
            </w:r>
          </w:p>
        </w:tc>
      </w:tr>
    </w:tbl>
    <w:p w14:paraId="4DB37F01" w14:textId="4D8CE10B" w:rsidR="00BE3359" w:rsidRPr="00D02543" w:rsidRDefault="00BE3359" w:rsidP="00BE3359">
      <w:pPr>
        <w:pStyle w:val="1-2"/>
      </w:pPr>
    </w:p>
    <w:p w14:paraId="30A24873" w14:textId="57210D8F" w:rsidR="00BE3359" w:rsidRPr="00D02543" w:rsidRDefault="00BE3359" w:rsidP="00BE3359">
      <w:pPr>
        <w:pStyle w:val="111"/>
      </w:pPr>
      <w:r w:rsidRPr="00D02543">
        <w:t>参数设置</w:t>
      </w:r>
    </w:p>
    <w:p w14:paraId="01E839F3" w14:textId="21A508B5" w:rsidR="001D215B" w:rsidRPr="00D02543" w:rsidRDefault="004354FB">
      <w:pPr>
        <w:pStyle w:val="1-2"/>
        <w:jc w:val="center"/>
      </w:pPr>
      <w:r w:rsidRPr="00D02543">
        <w:rPr>
          <w:noProof/>
          <w:lang w:val="en-US"/>
        </w:rPr>
        <w:lastRenderedPageBreak/>
        <w:drawing>
          <wp:inline distT="0" distB="0" distL="0" distR="0" wp14:anchorId="0CAD34D5" wp14:editId="19F60544">
            <wp:extent cx="3084028" cy="1658393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891" cy="1668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2543">
        <w:rPr>
          <w:noProof/>
          <w:lang w:val="en-US"/>
        </w:rPr>
        <w:drawing>
          <wp:inline distT="0" distB="0" distL="0" distR="0" wp14:anchorId="2E2F12C1" wp14:editId="06757C86">
            <wp:extent cx="2745646" cy="166651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693" cy="1670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3DFCA" w14:textId="77777777" w:rsidR="001D215B" w:rsidRPr="00D02543" w:rsidRDefault="001D215B">
      <w:pPr>
        <w:pStyle w:val="1f5"/>
        <w:ind w:left="360"/>
        <w:rPr>
          <w:lang w:eastAsia="zh-CN"/>
        </w:rPr>
      </w:pPr>
    </w:p>
    <w:p w14:paraId="40AD3149" w14:textId="77777777" w:rsidR="001D215B" w:rsidRPr="00D02543" w:rsidRDefault="006C521F">
      <w:pPr>
        <w:pStyle w:val="111"/>
      </w:pPr>
      <w:r w:rsidRPr="00D02543">
        <w:t>检测方法</w:t>
      </w:r>
    </w:p>
    <w:p w14:paraId="4F489363" w14:textId="77777777" w:rsidR="001D215B" w:rsidRPr="00D02543" w:rsidRDefault="006C521F">
      <w:pPr>
        <w:pStyle w:val="1111"/>
      </w:pPr>
      <w:r w:rsidRPr="00D02543">
        <w:t>Condition</w:t>
      </w:r>
      <w:r w:rsidRPr="00D02543">
        <w:t>方法</w:t>
      </w:r>
    </w:p>
    <w:p w14:paraId="2E4B1CF3" w14:textId="4EA55BCE" w:rsidR="001D215B" w:rsidRPr="00D02543" w:rsidRDefault="004354FB">
      <w:pPr>
        <w:pStyle w:val="1f5"/>
        <w:ind w:leftChars="0" w:left="0"/>
        <w:jc w:val="center"/>
        <w:rPr>
          <w:lang w:eastAsia="zh-CN"/>
        </w:rPr>
      </w:pPr>
      <w:r w:rsidRPr="00D02543">
        <w:rPr>
          <w:noProof/>
          <w:lang w:val="en-US" w:eastAsia="zh-CN"/>
        </w:rPr>
        <w:drawing>
          <wp:inline distT="0" distB="0" distL="0" distR="0" wp14:anchorId="14FDD05A" wp14:editId="523E39D7">
            <wp:extent cx="5752214" cy="1417800"/>
            <wp:effectExtent l="0" t="0" r="127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045" cy="14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263E8" w14:textId="77777777" w:rsidR="001D215B" w:rsidRPr="00D02543" w:rsidRDefault="001D215B">
      <w:pPr>
        <w:pStyle w:val="1f5"/>
        <w:ind w:left="360"/>
        <w:jc w:val="left"/>
        <w:rPr>
          <w:lang w:eastAsia="zh-CN"/>
        </w:rPr>
      </w:pPr>
    </w:p>
    <w:p w14:paraId="7ADF75A6" w14:textId="77777777" w:rsidR="001D215B" w:rsidRPr="00D02543" w:rsidRDefault="006C521F">
      <w:pPr>
        <w:pStyle w:val="1111"/>
      </w:pPr>
      <w:proofErr w:type="gramStart"/>
      <w:r w:rsidRPr="00D02543">
        <w:t>供试品检测</w:t>
      </w:r>
      <w:proofErr w:type="gramEnd"/>
      <w:r w:rsidRPr="00D02543">
        <w:t>方法</w:t>
      </w:r>
    </w:p>
    <w:bookmarkEnd w:id="79"/>
    <w:p w14:paraId="5213CB49" w14:textId="2B009B66" w:rsidR="001D215B" w:rsidRPr="00D02543" w:rsidRDefault="004354FB" w:rsidP="004354FB">
      <w:pPr>
        <w:pStyle w:val="1f5"/>
        <w:ind w:leftChars="0" w:left="0"/>
        <w:jc w:val="center"/>
        <w:rPr>
          <w:lang w:eastAsia="zh-CN"/>
        </w:rPr>
      </w:pPr>
      <w:r w:rsidRPr="00D02543">
        <w:rPr>
          <w:noProof/>
          <w:lang w:val="en-US" w:eastAsia="zh-CN"/>
        </w:rPr>
        <w:drawing>
          <wp:inline distT="0" distB="0" distL="0" distR="0" wp14:anchorId="5716D281" wp14:editId="7A27D853">
            <wp:extent cx="5824335" cy="1737847"/>
            <wp:effectExtent l="0" t="0" r="508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796" cy="17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A87C9" w14:textId="51566B4D" w:rsidR="001D215B" w:rsidRPr="00D02543" w:rsidRDefault="001D215B">
      <w:pPr>
        <w:pStyle w:val="1f5"/>
        <w:ind w:left="360"/>
        <w:rPr>
          <w:lang w:eastAsia="zh-CN"/>
        </w:rPr>
      </w:pPr>
    </w:p>
    <w:p w14:paraId="7B5F3B3E" w14:textId="0BEA9655" w:rsidR="004354FB" w:rsidRPr="00D02543" w:rsidRDefault="004354FB" w:rsidP="004354FB">
      <w:pPr>
        <w:pStyle w:val="1111"/>
      </w:pPr>
      <w:r w:rsidRPr="00D02543">
        <w:t>关机方法</w:t>
      </w:r>
    </w:p>
    <w:p w14:paraId="5FBBEA53" w14:textId="11D0BD75" w:rsidR="004354FB" w:rsidRPr="00D02543" w:rsidRDefault="004354FB" w:rsidP="004354FB">
      <w:pPr>
        <w:pStyle w:val="1f5"/>
        <w:ind w:leftChars="0" w:left="0"/>
        <w:jc w:val="center"/>
        <w:rPr>
          <w:lang w:eastAsia="zh-CN"/>
        </w:rPr>
      </w:pPr>
      <w:r w:rsidRPr="00D02543">
        <w:rPr>
          <w:noProof/>
          <w:lang w:val="en-US" w:eastAsia="zh-CN"/>
        </w:rPr>
        <w:drawing>
          <wp:inline distT="0" distB="0" distL="0" distR="0" wp14:anchorId="789C059B" wp14:editId="74871648">
            <wp:extent cx="5600700" cy="1637493"/>
            <wp:effectExtent l="0" t="0" r="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637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0E5E2" w14:textId="77777777" w:rsidR="004354FB" w:rsidRPr="00D02543" w:rsidRDefault="004354FB">
      <w:pPr>
        <w:pStyle w:val="1f5"/>
        <w:ind w:left="360"/>
        <w:rPr>
          <w:lang w:eastAsia="zh-CN"/>
        </w:rPr>
      </w:pPr>
    </w:p>
    <w:p w14:paraId="48C0A267" w14:textId="77777777" w:rsidR="001D215B" w:rsidRPr="00D02543" w:rsidRDefault="006C521F">
      <w:pPr>
        <w:pStyle w:val="111"/>
      </w:pPr>
      <w:r w:rsidRPr="00D02543">
        <w:t>创建序列</w:t>
      </w:r>
    </w:p>
    <w:p w14:paraId="21233624" w14:textId="43D20D3D" w:rsidR="001D215B" w:rsidRPr="00D02543" w:rsidRDefault="006C521F">
      <w:pPr>
        <w:pStyle w:val="3-6"/>
        <w:ind w:left="852"/>
        <w:rPr>
          <w:lang w:eastAsia="zh-CN"/>
        </w:rPr>
      </w:pPr>
      <w:proofErr w:type="gramStart"/>
      <w:r w:rsidRPr="00D02543">
        <w:rPr>
          <w:lang w:eastAsia="zh-CN"/>
        </w:rPr>
        <w:t>进样前先</w:t>
      </w:r>
      <w:proofErr w:type="gramEnd"/>
      <w:r w:rsidRPr="00D02543">
        <w:rPr>
          <w:lang w:eastAsia="zh-CN"/>
        </w:rPr>
        <w:t>运行</w:t>
      </w:r>
      <w:r w:rsidRPr="00D02543">
        <w:rPr>
          <w:lang w:eastAsia="zh-CN"/>
        </w:rPr>
        <w:t>Condition</w:t>
      </w:r>
      <w:r w:rsidRPr="00D02543">
        <w:rPr>
          <w:lang w:eastAsia="zh-CN"/>
        </w:rPr>
        <w:t>方法以活化毛细管，系统适用性测试要求保证在序列中至少</w:t>
      </w:r>
      <w:r w:rsidRPr="00D02543">
        <w:rPr>
          <w:lang w:eastAsia="zh-CN"/>
        </w:rPr>
        <w:t>2</w:t>
      </w:r>
      <w:r w:rsidRPr="00D02543">
        <w:rPr>
          <w:lang w:eastAsia="zh-CN"/>
        </w:rPr>
        <w:t>针</w:t>
      </w:r>
      <w:r w:rsidRPr="00D02543">
        <w:rPr>
          <w:color w:val="000000"/>
          <w:lang w:eastAsia="zh-CN"/>
        </w:rPr>
        <w:t>系统适用性溶液</w:t>
      </w:r>
      <w:r w:rsidRPr="00D02543">
        <w:rPr>
          <w:lang w:eastAsia="zh-CN"/>
        </w:rPr>
        <w:t>，采用样品测试前</w:t>
      </w:r>
      <w:r w:rsidRPr="00D02543">
        <w:rPr>
          <w:lang w:eastAsia="zh-CN"/>
        </w:rPr>
        <w:t>2</w:t>
      </w:r>
      <w:r w:rsidRPr="00D02543">
        <w:rPr>
          <w:lang w:eastAsia="zh-CN"/>
        </w:rPr>
        <w:t>针</w:t>
      </w:r>
      <w:r w:rsidRPr="00D02543">
        <w:rPr>
          <w:color w:val="000000"/>
          <w:lang w:eastAsia="zh-CN"/>
        </w:rPr>
        <w:t>系统适用性溶液</w:t>
      </w:r>
      <w:r w:rsidRPr="00D02543">
        <w:rPr>
          <w:lang w:eastAsia="zh-CN"/>
        </w:rPr>
        <w:t>用于计算评估</w:t>
      </w:r>
      <w:r w:rsidR="00BE3359" w:rsidRPr="00D02543">
        <w:rPr>
          <w:lang w:eastAsia="zh-CN"/>
        </w:rPr>
        <w:t>检测序列的系统适用性</w:t>
      </w:r>
      <w:r w:rsidRPr="00D02543">
        <w:rPr>
          <w:lang w:eastAsia="zh-CN"/>
        </w:rPr>
        <w:t>，每</w:t>
      </w:r>
      <w:proofErr w:type="gramStart"/>
      <w:r w:rsidRPr="00D02543">
        <w:rPr>
          <w:lang w:eastAsia="zh-CN"/>
        </w:rPr>
        <w:t>测最多</w:t>
      </w:r>
      <w:r w:rsidR="00696FAC">
        <w:rPr>
          <w:rFonts w:hint="eastAsia"/>
          <w:lang w:eastAsia="zh-CN"/>
        </w:rPr>
        <w:t>10</w:t>
      </w:r>
      <w:r w:rsidRPr="00D02543">
        <w:rPr>
          <w:lang w:eastAsia="zh-CN"/>
        </w:rPr>
        <w:t>针供试品</w:t>
      </w:r>
      <w:proofErr w:type="gramEnd"/>
      <w:r w:rsidRPr="00D02543">
        <w:rPr>
          <w:lang w:eastAsia="zh-CN"/>
        </w:rPr>
        <w:t>溶液和序列结束时均需插入</w:t>
      </w:r>
      <w:r w:rsidRPr="00D02543">
        <w:rPr>
          <w:lang w:eastAsia="zh-CN"/>
        </w:rPr>
        <w:t>1</w:t>
      </w:r>
      <w:r w:rsidRPr="00D02543">
        <w:rPr>
          <w:lang w:eastAsia="zh-CN"/>
        </w:rPr>
        <w:t>针</w:t>
      </w:r>
      <w:r w:rsidRPr="00D02543">
        <w:rPr>
          <w:color w:val="000000"/>
          <w:lang w:eastAsia="zh-CN"/>
        </w:rPr>
        <w:t>系统适用性溶液</w:t>
      </w:r>
      <w:r w:rsidRPr="00D02543">
        <w:rPr>
          <w:lang w:eastAsia="zh-CN"/>
        </w:rPr>
        <w:t>作为控制，用于评价系统的稳定性。根据需求创建进样序列，进样序列示例见下表</w:t>
      </w:r>
      <w:r w:rsidRPr="00D02543">
        <w:rPr>
          <w:color w:val="000000"/>
          <w:lang w:eastAsia="zh-CN"/>
        </w:rPr>
        <w:t>。</w:t>
      </w:r>
    </w:p>
    <w:tbl>
      <w:tblPr>
        <w:tblStyle w:val="afff5"/>
        <w:tblW w:w="5000" w:type="pct"/>
        <w:jc w:val="center"/>
        <w:tblLook w:val="04A0" w:firstRow="1" w:lastRow="0" w:firstColumn="1" w:lastColumn="0" w:noHBand="0" w:noVBand="1"/>
      </w:tblPr>
      <w:tblGrid>
        <w:gridCol w:w="1405"/>
        <w:gridCol w:w="3224"/>
        <w:gridCol w:w="2618"/>
        <w:gridCol w:w="2098"/>
      </w:tblGrid>
      <w:tr w:rsidR="001D215B" w:rsidRPr="00D02543" w14:paraId="564DED87" w14:textId="77777777">
        <w:trPr>
          <w:trHeight w:val="510"/>
          <w:jc w:val="center"/>
        </w:trPr>
        <w:tc>
          <w:tcPr>
            <w:tcW w:w="1405" w:type="dxa"/>
            <w:shd w:val="clear" w:color="auto" w:fill="C6D9F1" w:themeFill="text2" w:themeFillTint="33"/>
            <w:vAlign w:val="center"/>
          </w:tcPr>
          <w:p w14:paraId="5EE0CC0F" w14:textId="77777777" w:rsidR="001D215B" w:rsidRPr="00D02543" w:rsidRDefault="006C521F">
            <w:pPr>
              <w:pStyle w:val="Table1"/>
            </w:pPr>
            <w:bookmarkStart w:id="82" w:name="_Hlk97226008"/>
            <w:r w:rsidRPr="00D02543">
              <w:t>步骤</w:t>
            </w:r>
          </w:p>
        </w:tc>
        <w:tc>
          <w:tcPr>
            <w:tcW w:w="3224" w:type="dxa"/>
            <w:shd w:val="clear" w:color="auto" w:fill="C6D9F1" w:themeFill="text2" w:themeFillTint="33"/>
            <w:vAlign w:val="center"/>
          </w:tcPr>
          <w:p w14:paraId="71013223" w14:textId="77777777" w:rsidR="001D215B" w:rsidRPr="00D02543" w:rsidRDefault="006C521F">
            <w:pPr>
              <w:pStyle w:val="Table1"/>
            </w:pPr>
            <w:r w:rsidRPr="00D02543">
              <w:t>供试品名称</w:t>
            </w:r>
          </w:p>
        </w:tc>
        <w:tc>
          <w:tcPr>
            <w:tcW w:w="2618" w:type="dxa"/>
            <w:shd w:val="clear" w:color="auto" w:fill="C6D9F1" w:themeFill="text2" w:themeFillTint="33"/>
            <w:vAlign w:val="center"/>
          </w:tcPr>
          <w:p w14:paraId="55ED6EFC" w14:textId="77777777" w:rsidR="001D215B" w:rsidRPr="00D02543" w:rsidRDefault="006C521F">
            <w:pPr>
              <w:pStyle w:val="Table1"/>
            </w:pPr>
            <w:r w:rsidRPr="00D02543">
              <w:t>进样针数</w:t>
            </w:r>
          </w:p>
        </w:tc>
        <w:tc>
          <w:tcPr>
            <w:tcW w:w="2098" w:type="dxa"/>
            <w:shd w:val="clear" w:color="auto" w:fill="C6D9F1" w:themeFill="text2" w:themeFillTint="33"/>
            <w:vAlign w:val="center"/>
          </w:tcPr>
          <w:p w14:paraId="10C7A692" w14:textId="77777777" w:rsidR="001D215B" w:rsidRPr="00D02543" w:rsidRDefault="006C521F">
            <w:pPr>
              <w:pStyle w:val="Table1"/>
            </w:pPr>
            <w:r w:rsidRPr="00D02543">
              <w:t>备注</w:t>
            </w:r>
          </w:p>
        </w:tc>
      </w:tr>
      <w:tr w:rsidR="001D215B" w:rsidRPr="00D02543" w14:paraId="024012D8" w14:textId="77777777">
        <w:trPr>
          <w:trHeight w:val="510"/>
          <w:jc w:val="center"/>
        </w:trPr>
        <w:tc>
          <w:tcPr>
            <w:tcW w:w="1405" w:type="dxa"/>
            <w:vAlign w:val="center"/>
          </w:tcPr>
          <w:p w14:paraId="069E409E" w14:textId="77777777" w:rsidR="001D215B" w:rsidRPr="00D02543" w:rsidRDefault="006C521F">
            <w:pPr>
              <w:pStyle w:val="Table1"/>
            </w:pPr>
            <w:r w:rsidRPr="00D02543">
              <w:t>1</w:t>
            </w:r>
          </w:p>
        </w:tc>
        <w:tc>
          <w:tcPr>
            <w:tcW w:w="3224" w:type="dxa"/>
            <w:vAlign w:val="center"/>
          </w:tcPr>
          <w:p w14:paraId="0021A872" w14:textId="77777777" w:rsidR="001D215B" w:rsidRPr="00D02543" w:rsidRDefault="006C521F">
            <w:pPr>
              <w:pStyle w:val="Table1"/>
            </w:pPr>
            <w:bookmarkStart w:id="83" w:name="_Hlk97148006"/>
            <w:r w:rsidRPr="00D02543">
              <w:t>Condition</w:t>
            </w:r>
            <w:bookmarkEnd w:id="83"/>
          </w:p>
        </w:tc>
        <w:tc>
          <w:tcPr>
            <w:tcW w:w="2618" w:type="dxa"/>
            <w:vAlign w:val="center"/>
          </w:tcPr>
          <w:p w14:paraId="2647D5FD" w14:textId="433405DB" w:rsidR="001D215B" w:rsidRPr="00D02543" w:rsidRDefault="00CE351D">
            <w:pPr>
              <w:pStyle w:val="Table1"/>
            </w:pPr>
            <w:r>
              <w:rPr>
                <w:rFonts w:hint="eastAsia"/>
              </w:rPr>
              <w:t>至少</w:t>
            </w:r>
            <w:r w:rsidR="006C521F" w:rsidRPr="00D02543">
              <w:t>1</w:t>
            </w:r>
            <w:r w:rsidR="006C521F" w:rsidRPr="00D02543">
              <w:t>针</w:t>
            </w:r>
          </w:p>
        </w:tc>
        <w:tc>
          <w:tcPr>
            <w:tcW w:w="2098" w:type="dxa"/>
            <w:vAlign w:val="center"/>
          </w:tcPr>
          <w:p w14:paraId="2CE903B5" w14:textId="77777777" w:rsidR="001D215B" w:rsidRPr="00D02543" w:rsidRDefault="006C521F">
            <w:pPr>
              <w:pStyle w:val="Table1"/>
            </w:pPr>
            <w:r w:rsidRPr="00D02543">
              <w:t>平衡系统</w:t>
            </w:r>
          </w:p>
        </w:tc>
      </w:tr>
      <w:tr w:rsidR="001D215B" w:rsidRPr="00D02543" w14:paraId="1897C55A" w14:textId="77777777">
        <w:trPr>
          <w:trHeight w:val="510"/>
          <w:jc w:val="center"/>
        </w:trPr>
        <w:tc>
          <w:tcPr>
            <w:tcW w:w="1405" w:type="dxa"/>
            <w:vAlign w:val="center"/>
          </w:tcPr>
          <w:p w14:paraId="6F1FA502" w14:textId="77777777" w:rsidR="001D215B" w:rsidRPr="00D02543" w:rsidRDefault="006C521F">
            <w:pPr>
              <w:pStyle w:val="Table1"/>
            </w:pPr>
            <w:r w:rsidRPr="00D02543">
              <w:t>2</w:t>
            </w:r>
          </w:p>
        </w:tc>
        <w:tc>
          <w:tcPr>
            <w:tcW w:w="3224" w:type="dxa"/>
            <w:vAlign w:val="center"/>
          </w:tcPr>
          <w:p w14:paraId="2C0A34F1" w14:textId="77777777" w:rsidR="001D215B" w:rsidRPr="00D02543" w:rsidRDefault="006C521F">
            <w:pPr>
              <w:pStyle w:val="Table1"/>
            </w:pPr>
            <w:r w:rsidRPr="00D02543">
              <w:t>空白溶液</w:t>
            </w:r>
          </w:p>
        </w:tc>
        <w:tc>
          <w:tcPr>
            <w:tcW w:w="2618" w:type="dxa"/>
            <w:vAlign w:val="center"/>
          </w:tcPr>
          <w:p w14:paraId="1E9DCBA8" w14:textId="77777777" w:rsidR="001D215B" w:rsidRPr="00D02543" w:rsidRDefault="006C521F">
            <w:pPr>
              <w:pStyle w:val="Table1"/>
            </w:pPr>
            <w:r w:rsidRPr="00D02543">
              <w:t>至少</w:t>
            </w:r>
            <w:r w:rsidRPr="00D02543">
              <w:t>1</w:t>
            </w:r>
            <w:r w:rsidRPr="00D02543">
              <w:t>针</w:t>
            </w:r>
          </w:p>
        </w:tc>
        <w:tc>
          <w:tcPr>
            <w:tcW w:w="2098" w:type="dxa"/>
            <w:vMerge w:val="restart"/>
            <w:vAlign w:val="center"/>
          </w:tcPr>
          <w:p w14:paraId="269AB829" w14:textId="77777777" w:rsidR="001D215B" w:rsidRPr="00D02543" w:rsidRDefault="006C521F">
            <w:pPr>
              <w:pStyle w:val="Table1"/>
            </w:pPr>
            <w:r w:rsidRPr="00D02543">
              <w:t>SST</w:t>
            </w:r>
          </w:p>
        </w:tc>
      </w:tr>
      <w:tr w:rsidR="001D215B" w:rsidRPr="00D02543" w14:paraId="36BB2EC2" w14:textId="77777777">
        <w:trPr>
          <w:trHeight w:val="510"/>
          <w:jc w:val="center"/>
        </w:trPr>
        <w:tc>
          <w:tcPr>
            <w:tcW w:w="1405" w:type="dxa"/>
            <w:vAlign w:val="center"/>
          </w:tcPr>
          <w:p w14:paraId="117AD9FA" w14:textId="77777777" w:rsidR="001D215B" w:rsidRPr="00D02543" w:rsidRDefault="006C521F">
            <w:pPr>
              <w:pStyle w:val="Table1"/>
            </w:pPr>
            <w:r w:rsidRPr="00D02543">
              <w:t>3</w:t>
            </w:r>
          </w:p>
        </w:tc>
        <w:tc>
          <w:tcPr>
            <w:tcW w:w="3224" w:type="dxa"/>
            <w:vAlign w:val="center"/>
          </w:tcPr>
          <w:p w14:paraId="3108FBDA" w14:textId="77777777" w:rsidR="001D215B" w:rsidRPr="00D02543" w:rsidRDefault="006C521F">
            <w:pPr>
              <w:pStyle w:val="Table1"/>
            </w:pPr>
            <w:r w:rsidRPr="00D02543">
              <w:t>系统适用性溶液</w:t>
            </w:r>
          </w:p>
        </w:tc>
        <w:tc>
          <w:tcPr>
            <w:tcW w:w="2618" w:type="dxa"/>
            <w:vAlign w:val="center"/>
          </w:tcPr>
          <w:p w14:paraId="40B29E3B" w14:textId="77777777" w:rsidR="001D215B" w:rsidRPr="00D02543" w:rsidRDefault="006C521F">
            <w:pPr>
              <w:pStyle w:val="Table1"/>
            </w:pPr>
            <w:r w:rsidRPr="00D02543">
              <w:t>至少</w:t>
            </w:r>
            <w:r w:rsidRPr="00D02543">
              <w:t>2</w:t>
            </w:r>
            <w:r w:rsidRPr="00D02543">
              <w:t>针</w:t>
            </w:r>
          </w:p>
        </w:tc>
        <w:tc>
          <w:tcPr>
            <w:tcW w:w="2098" w:type="dxa"/>
            <w:vMerge/>
            <w:vAlign w:val="center"/>
          </w:tcPr>
          <w:p w14:paraId="1F6D1494" w14:textId="77777777" w:rsidR="001D215B" w:rsidRPr="00D02543" w:rsidRDefault="001D215B">
            <w:pPr>
              <w:pStyle w:val="Table1"/>
            </w:pPr>
          </w:p>
        </w:tc>
      </w:tr>
      <w:tr w:rsidR="001D215B" w:rsidRPr="00D02543" w14:paraId="70D62885" w14:textId="77777777">
        <w:trPr>
          <w:trHeight w:val="510"/>
          <w:jc w:val="center"/>
        </w:trPr>
        <w:tc>
          <w:tcPr>
            <w:tcW w:w="1405" w:type="dxa"/>
            <w:vAlign w:val="center"/>
          </w:tcPr>
          <w:p w14:paraId="45FD9CC5" w14:textId="77777777" w:rsidR="001D215B" w:rsidRPr="00D02543" w:rsidRDefault="006C521F">
            <w:pPr>
              <w:pStyle w:val="Table1"/>
            </w:pPr>
            <w:r w:rsidRPr="00D02543">
              <w:t>4</w:t>
            </w:r>
          </w:p>
        </w:tc>
        <w:tc>
          <w:tcPr>
            <w:tcW w:w="3224" w:type="dxa"/>
            <w:vAlign w:val="center"/>
          </w:tcPr>
          <w:p w14:paraId="2D7418AB" w14:textId="65A7BF76" w:rsidR="001D215B" w:rsidRPr="00D02543" w:rsidRDefault="006C521F" w:rsidP="00C437FE">
            <w:pPr>
              <w:pStyle w:val="Table1"/>
            </w:pPr>
            <w:r w:rsidRPr="00D02543">
              <w:t>供试品（</w:t>
            </w:r>
            <w:r w:rsidRPr="00D02543">
              <w:t>n≤</w:t>
            </w:r>
            <w:r w:rsidR="00C437FE">
              <w:t>10</w:t>
            </w:r>
            <w:r w:rsidRPr="00D02543">
              <w:t>）</w:t>
            </w:r>
          </w:p>
        </w:tc>
        <w:tc>
          <w:tcPr>
            <w:tcW w:w="2618" w:type="dxa"/>
            <w:vAlign w:val="center"/>
          </w:tcPr>
          <w:p w14:paraId="59E32F90" w14:textId="77777777" w:rsidR="001D215B" w:rsidRPr="00D02543" w:rsidRDefault="006C521F">
            <w:pPr>
              <w:pStyle w:val="Table1"/>
            </w:pPr>
            <w:r w:rsidRPr="00D02543">
              <w:t>1</w:t>
            </w:r>
            <w:r w:rsidRPr="00D02543">
              <w:t>针</w:t>
            </w:r>
          </w:p>
        </w:tc>
        <w:tc>
          <w:tcPr>
            <w:tcW w:w="2098" w:type="dxa"/>
            <w:vAlign w:val="center"/>
          </w:tcPr>
          <w:p w14:paraId="7BA4802D" w14:textId="77777777" w:rsidR="001D215B" w:rsidRPr="00D02543" w:rsidRDefault="006C521F">
            <w:pPr>
              <w:pStyle w:val="Table1"/>
            </w:pPr>
            <w:proofErr w:type="gramStart"/>
            <w:r w:rsidRPr="00D02543">
              <w:t>供试品溶液</w:t>
            </w:r>
            <w:proofErr w:type="gramEnd"/>
          </w:p>
        </w:tc>
      </w:tr>
      <w:tr w:rsidR="001D215B" w:rsidRPr="00D02543" w14:paraId="5EF5BA9E" w14:textId="77777777">
        <w:trPr>
          <w:trHeight w:val="510"/>
          <w:jc w:val="center"/>
        </w:trPr>
        <w:tc>
          <w:tcPr>
            <w:tcW w:w="1405" w:type="dxa"/>
            <w:vAlign w:val="center"/>
          </w:tcPr>
          <w:p w14:paraId="62DD5EFD" w14:textId="77777777" w:rsidR="001D215B" w:rsidRPr="00D02543" w:rsidRDefault="006C521F">
            <w:pPr>
              <w:pStyle w:val="Table1"/>
            </w:pPr>
            <w:r w:rsidRPr="00D02543">
              <w:t>5</w:t>
            </w:r>
          </w:p>
        </w:tc>
        <w:tc>
          <w:tcPr>
            <w:tcW w:w="3224" w:type="dxa"/>
            <w:vAlign w:val="center"/>
          </w:tcPr>
          <w:p w14:paraId="619206AB" w14:textId="77777777" w:rsidR="001D215B" w:rsidRPr="00D02543" w:rsidRDefault="006C521F">
            <w:pPr>
              <w:pStyle w:val="Table1"/>
            </w:pPr>
            <w:r w:rsidRPr="00D02543">
              <w:t>系统适用性溶液</w:t>
            </w:r>
          </w:p>
        </w:tc>
        <w:tc>
          <w:tcPr>
            <w:tcW w:w="2618" w:type="dxa"/>
            <w:vAlign w:val="center"/>
          </w:tcPr>
          <w:p w14:paraId="3A16CA81" w14:textId="77777777" w:rsidR="001D215B" w:rsidRPr="00D02543" w:rsidRDefault="006C521F">
            <w:pPr>
              <w:pStyle w:val="Table1"/>
            </w:pPr>
            <w:r w:rsidRPr="00D02543">
              <w:t>1</w:t>
            </w:r>
            <w:r w:rsidRPr="00D02543">
              <w:t>针</w:t>
            </w:r>
          </w:p>
        </w:tc>
        <w:tc>
          <w:tcPr>
            <w:tcW w:w="2098" w:type="dxa"/>
            <w:vAlign w:val="center"/>
          </w:tcPr>
          <w:p w14:paraId="17637E6C" w14:textId="77777777" w:rsidR="001D215B" w:rsidRPr="00D02543" w:rsidRDefault="006C521F">
            <w:pPr>
              <w:pStyle w:val="Table1"/>
            </w:pPr>
            <w:r w:rsidRPr="00D02543">
              <w:t>SST</w:t>
            </w:r>
            <w:r w:rsidRPr="00D02543">
              <w:t>（控制针）</w:t>
            </w:r>
          </w:p>
        </w:tc>
      </w:tr>
      <w:tr w:rsidR="001D215B" w:rsidRPr="00D02543" w14:paraId="4708979E" w14:textId="77777777">
        <w:trPr>
          <w:trHeight w:val="510"/>
          <w:jc w:val="center"/>
        </w:trPr>
        <w:tc>
          <w:tcPr>
            <w:tcW w:w="1405" w:type="dxa"/>
            <w:vAlign w:val="center"/>
          </w:tcPr>
          <w:p w14:paraId="140520E2" w14:textId="77777777" w:rsidR="001D215B" w:rsidRPr="00D02543" w:rsidRDefault="006C521F">
            <w:pPr>
              <w:pStyle w:val="Table1"/>
            </w:pPr>
            <w:r w:rsidRPr="00D02543">
              <w:t>6</w:t>
            </w:r>
          </w:p>
        </w:tc>
        <w:tc>
          <w:tcPr>
            <w:tcW w:w="7940" w:type="dxa"/>
            <w:gridSpan w:val="3"/>
            <w:vAlign w:val="center"/>
          </w:tcPr>
          <w:p w14:paraId="23CB3DA5" w14:textId="77777777" w:rsidR="001D215B" w:rsidRPr="00D02543" w:rsidRDefault="006C521F">
            <w:pPr>
              <w:pStyle w:val="Table1"/>
            </w:pPr>
            <w:r w:rsidRPr="00D02543">
              <w:t>…………</w:t>
            </w:r>
          </w:p>
        </w:tc>
      </w:tr>
      <w:tr w:rsidR="001D215B" w:rsidRPr="00D02543" w14:paraId="5CE3F891" w14:textId="77777777">
        <w:trPr>
          <w:trHeight w:val="510"/>
          <w:jc w:val="center"/>
        </w:trPr>
        <w:tc>
          <w:tcPr>
            <w:tcW w:w="1405" w:type="dxa"/>
            <w:vAlign w:val="center"/>
          </w:tcPr>
          <w:p w14:paraId="2FAD567A" w14:textId="77777777" w:rsidR="001D215B" w:rsidRPr="00D02543" w:rsidRDefault="006C521F">
            <w:pPr>
              <w:pStyle w:val="Table1"/>
            </w:pPr>
            <w:r w:rsidRPr="00D02543">
              <w:t>7</w:t>
            </w:r>
          </w:p>
        </w:tc>
        <w:tc>
          <w:tcPr>
            <w:tcW w:w="3224" w:type="dxa"/>
            <w:vAlign w:val="center"/>
          </w:tcPr>
          <w:p w14:paraId="27DB4423" w14:textId="77777777" w:rsidR="001D215B" w:rsidRPr="00D02543" w:rsidRDefault="006C521F">
            <w:pPr>
              <w:pStyle w:val="Table1"/>
            </w:pPr>
            <w:r w:rsidRPr="00D02543">
              <w:t>系统适用性溶液</w:t>
            </w:r>
          </w:p>
        </w:tc>
        <w:tc>
          <w:tcPr>
            <w:tcW w:w="2618" w:type="dxa"/>
            <w:vAlign w:val="center"/>
          </w:tcPr>
          <w:p w14:paraId="21D1C6F0" w14:textId="77777777" w:rsidR="001D215B" w:rsidRPr="00D02543" w:rsidRDefault="006C521F">
            <w:pPr>
              <w:pStyle w:val="Table1"/>
            </w:pPr>
            <w:r w:rsidRPr="00D02543">
              <w:t>1</w:t>
            </w:r>
            <w:r w:rsidRPr="00D02543">
              <w:t>针</w:t>
            </w:r>
          </w:p>
        </w:tc>
        <w:tc>
          <w:tcPr>
            <w:tcW w:w="2098" w:type="dxa"/>
            <w:vAlign w:val="center"/>
          </w:tcPr>
          <w:p w14:paraId="07C99EF6" w14:textId="77777777" w:rsidR="001D215B" w:rsidRPr="00D02543" w:rsidRDefault="006C521F">
            <w:pPr>
              <w:pStyle w:val="Table1"/>
            </w:pPr>
            <w:r w:rsidRPr="00D02543">
              <w:t>SST</w:t>
            </w:r>
            <w:r w:rsidRPr="00D02543">
              <w:t>（控制针）</w:t>
            </w:r>
          </w:p>
        </w:tc>
      </w:tr>
      <w:bookmarkEnd w:id="82"/>
    </w:tbl>
    <w:p w14:paraId="30C3AB2B" w14:textId="77777777" w:rsidR="001D215B" w:rsidRPr="00D02543" w:rsidRDefault="001D215B">
      <w:pPr>
        <w:pStyle w:val="1f5"/>
        <w:ind w:left="360"/>
        <w:rPr>
          <w:lang w:eastAsia="zh-CN"/>
        </w:rPr>
      </w:pPr>
    </w:p>
    <w:p w14:paraId="5D8A57F4" w14:textId="77777777" w:rsidR="001D215B" w:rsidRPr="00D02543" w:rsidRDefault="006C521F">
      <w:pPr>
        <w:pStyle w:val="111"/>
        <w:ind w:left="840" w:hanging="840"/>
        <w:rPr>
          <w:lang w:val="en-GB"/>
        </w:rPr>
      </w:pPr>
      <w:r w:rsidRPr="00D02543">
        <w:rPr>
          <w:lang w:val="en-GB"/>
        </w:rPr>
        <w:t>进样测试</w:t>
      </w:r>
    </w:p>
    <w:p w14:paraId="1F5D027C" w14:textId="77777777" w:rsidR="001D215B" w:rsidRPr="00D02543" w:rsidRDefault="006C521F">
      <w:pPr>
        <w:pStyle w:val="3-6"/>
        <w:ind w:left="852"/>
        <w:rPr>
          <w:lang w:eastAsia="zh-CN"/>
        </w:rPr>
      </w:pPr>
      <w:r w:rsidRPr="00D02543">
        <w:rPr>
          <w:lang w:eastAsia="zh-CN"/>
        </w:rPr>
        <w:t>运行序列，记录色谱图。</w:t>
      </w:r>
    </w:p>
    <w:p w14:paraId="4E351687" w14:textId="77777777" w:rsidR="001D215B" w:rsidRPr="00D02543" w:rsidRDefault="001D215B">
      <w:pPr>
        <w:pStyle w:val="1f5"/>
        <w:ind w:left="360"/>
        <w:rPr>
          <w:lang w:eastAsia="zh-CN"/>
        </w:rPr>
      </w:pPr>
    </w:p>
    <w:p w14:paraId="65AE1DD2" w14:textId="77777777" w:rsidR="001D215B" w:rsidRPr="00D02543" w:rsidRDefault="006C521F">
      <w:pPr>
        <w:pStyle w:val="111"/>
        <w:ind w:left="840" w:hanging="840"/>
      </w:pPr>
      <w:r w:rsidRPr="00D02543">
        <w:t>数据处理</w:t>
      </w:r>
    </w:p>
    <w:p w14:paraId="63BAE6E4" w14:textId="27100717" w:rsidR="001D215B" w:rsidRPr="00D02543" w:rsidRDefault="00804AD4">
      <w:pPr>
        <w:pStyle w:val="3-6"/>
        <w:ind w:left="852"/>
        <w:rPr>
          <w:lang w:eastAsia="zh-CN"/>
        </w:rPr>
      </w:pPr>
      <w:bookmarkStart w:id="84" w:name="_Hlk121995437"/>
      <w:r w:rsidRPr="00D02543">
        <w:rPr>
          <w:lang w:eastAsia="zh-CN"/>
        </w:rPr>
        <w:t>按</w:t>
      </w:r>
      <w:r w:rsidRPr="00D02543">
        <w:rPr>
          <w:lang w:eastAsia="zh-CN"/>
        </w:rPr>
        <w:t>3-SMP-QC023</w:t>
      </w:r>
      <w:r w:rsidRPr="00D02543">
        <w:rPr>
          <w:lang w:eastAsia="zh-CN"/>
        </w:rPr>
        <w:t>《色谱系统积分管理规程》</w:t>
      </w:r>
      <w:r>
        <w:rPr>
          <w:rFonts w:hint="eastAsia"/>
          <w:lang w:eastAsia="zh-CN"/>
        </w:rPr>
        <w:t>要求，</w:t>
      </w:r>
      <w:r w:rsidRPr="00D02543">
        <w:rPr>
          <w:lang w:eastAsia="zh-CN"/>
        </w:rPr>
        <w:t>使用</w:t>
      </w:r>
      <w:r w:rsidRPr="00D02543">
        <w:rPr>
          <w:lang w:eastAsia="zh-CN"/>
        </w:rPr>
        <w:t>32 Karat</w:t>
      </w:r>
      <w:r>
        <w:rPr>
          <w:lang w:eastAsia="zh-CN"/>
        </w:rPr>
        <w:t>软件</w:t>
      </w:r>
      <w:r w:rsidRPr="00D02543">
        <w:rPr>
          <w:lang w:eastAsia="zh-CN"/>
        </w:rPr>
        <w:t>对空白溶液、系统适用性溶液、</w:t>
      </w:r>
      <w:proofErr w:type="gramStart"/>
      <w:r w:rsidRPr="00D02543">
        <w:rPr>
          <w:lang w:eastAsia="zh-CN"/>
        </w:rPr>
        <w:t>供试品溶液</w:t>
      </w:r>
      <w:proofErr w:type="gramEnd"/>
      <w:r w:rsidRPr="00D02543">
        <w:rPr>
          <w:lang w:eastAsia="zh-CN"/>
        </w:rPr>
        <w:t>进行</w:t>
      </w:r>
      <w:r>
        <w:rPr>
          <w:rFonts w:hint="eastAsia"/>
          <w:lang w:eastAsia="zh-CN"/>
        </w:rPr>
        <w:t>自动</w:t>
      </w:r>
      <w:r w:rsidRPr="00D02543">
        <w:rPr>
          <w:lang w:eastAsia="zh-CN"/>
        </w:rPr>
        <w:t>积分处理，每次分析可根据实际情况</w:t>
      </w:r>
      <w:r>
        <w:rPr>
          <w:rFonts w:hint="eastAsia"/>
          <w:lang w:eastAsia="zh-CN"/>
        </w:rPr>
        <w:t>按照</w:t>
      </w:r>
      <w:r w:rsidRPr="00D02543">
        <w:rPr>
          <w:lang w:eastAsia="zh-CN"/>
        </w:rPr>
        <w:t>3-SMP-QC023</w:t>
      </w:r>
      <w:r w:rsidRPr="00D02543">
        <w:rPr>
          <w:lang w:eastAsia="zh-CN"/>
        </w:rPr>
        <w:t>《色谱系统积分管理规程》</w:t>
      </w:r>
      <w:r>
        <w:rPr>
          <w:rFonts w:hint="eastAsia"/>
          <w:lang w:eastAsia="zh-CN"/>
        </w:rPr>
        <w:t>对积分参数进行</w:t>
      </w:r>
      <w:r w:rsidRPr="00D02543">
        <w:rPr>
          <w:lang w:eastAsia="zh-CN"/>
        </w:rPr>
        <w:t>调整，以获得合理积分</w:t>
      </w:r>
      <w:r w:rsidR="006C521F" w:rsidRPr="00D02543">
        <w:rPr>
          <w:lang w:eastAsia="zh-CN"/>
        </w:rPr>
        <w:t>。</w:t>
      </w:r>
    </w:p>
    <w:tbl>
      <w:tblPr>
        <w:tblStyle w:val="afff5"/>
        <w:tblW w:w="0" w:type="auto"/>
        <w:tblLook w:val="04A0" w:firstRow="1" w:lastRow="0" w:firstColumn="1" w:lastColumn="0" w:noHBand="0" w:noVBand="1"/>
      </w:tblPr>
      <w:tblGrid>
        <w:gridCol w:w="2122"/>
        <w:gridCol w:w="2407"/>
        <w:gridCol w:w="2408"/>
        <w:gridCol w:w="2408"/>
      </w:tblGrid>
      <w:tr w:rsidR="001D215B" w:rsidRPr="00D02543" w14:paraId="226A16DE" w14:textId="77777777">
        <w:trPr>
          <w:trHeight w:val="454"/>
          <w:tblHeader/>
        </w:trPr>
        <w:tc>
          <w:tcPr>
            <w:tcW w:w="2122" w:type="dxa"/>
            <w:shd w:val="clear" w:color="auto" w:fill="C6D9F1" w:themeFill="text2" w:themeFillTint="33"/>
            <w:vAlign w:val="center"/>
          </w:tcPr>
          <w:p w14:paraId="14389E5C" w14:textId="77777777" w:rsidR="001D215B" w:rsidRPr="00D02543" w:rsidRDefault="006C521F">
            <w:pPr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项目</w:t>
            </w:r>
          </w:p>
        </w:tc>
        <w:tc>
          <w:tcPr>
            <w:tcW w:w="2407" w:type="dxa"/>
            <w:shd w:val="clear" w:color="auto" w:fill="C6D9F1" w:themeFill="text2" w:themeFillTint="33"/>
            <w:vAlign w:val="center"/>
          </w:tcPr>
          <w:p w14:paraId="5B1FE79E" w14:textId="77777777" w:rsidR="001D215B" w:rsidRPr="00D02543" w:rsidRDefault="006C521F">
            <w:pPr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参数</w:t>
            </w:r>
          </w:p>
        </w:tc>
        <w:tc>
          <w:tcPr>
            <w:tcW w:w="2408" w:type="dxa"/>
            <w:shd w:val="clear" w:color="auto" w:fill="C6D9F1" w:themeFill="text2" w:themeFillTint="33"/>
            <w:vAlign w:val="center"/>
          </w:tcPr>
          <w:p w14:paraId="72057B14" w14:textId="77777777" w:rsidR="001D215B" w:rsidRPr="00D02543" w:rsidRDefault="006C521F">
            <w:pPr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项目</w:t>
            </w:r>
          </w:p>
        </w:tc>
        <w:tc>
          <w:tcPr>
            <w:tcW w:w="2408" w:type="dxa"/>
            <w:shd w:val="clear" w:color="auto" w:fill="C6D9F1" w:themeFill="text2" w:themeFillTint="33"/>
            <w:vAlign w:val="center"/>
          </w:tcPr>
          <w:p w14:paraId="574F9092" w14:textId="77777777" w:rsidR="001D215B" w:rsidRPr="00D02543" w:rsidRDefault="006C521F">
            <w:pPr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参数</w:t>
            </w:r>
          </w:p>
        </w:tc>
      </w:tr>
      <w:tr w:rsidR="001D215B" w:rsidRPr="00D02543" w14:paraId="5F5D1469" w14:textId="77777777" w:rsidTr="00095581">
        <w:trPr>
          <w:trHeight w:val="454"/>
        </w:trPr>
        <w:tc>
          <w:tcPr>
            <w:tcW w:w="2122" w:type="dxa"/>
            <w:shd w:val="clear" w:color="auto" w:fill="auto"/>
            <w:vAlign w:val="center"/>
          </w:tcPr>
          <w:p w14:paraId="5AFC16B7" w14:textId="0D0F43AD" w:rsidR="001D215B" w:rsidRPr="00D02543" w:rsidRDefault="006C521F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Main Peak</w:t>
            </w:r>
          </w:p>
        </w:tc>
        <w:tc>
          <w:tcPr>
            <w:tcW w:w="2407" w:type="dxa"/>
            <w:shd w:val="clear" w:color="auto" w:fill="auto"/>
            <w:vAlign w:val="center"/>
          </w:tcPr>
          <w:p w14:paraId="1400630B" w14:textId="7628FE7A" w:rsidR="001D215B" w:rsidRPr="00D02543" w:rsidRDefault="00EA5271" w:rsidP="00C437FE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迁移</w:t>
            </w:r>
            <w:r w:rsidR="006C521F"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时间约</w:t>
            </w:r>
            <w:r w:rsidR="00C437FE">
              <w:rPr>
                <w:rFonts w:ascii="Arial" w:eastAsia="楷体" w:hAnsi="Arial" w:cs="Arial"/>
                <w:sz w:val="21"/>
                <w:szCs w:val="21"/>
                <w:lang w:eastAsia="zh-CN"/>
              </w:rPr>
              <w:t>27.2</w:t>
            </w:r>
            <w:r w:rsidR="006C521F"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min</w:t>
            </w:r>
          </w:p>
        </w:tc>
        <w:tc>
          <w:tcPr>
            <w:tcW w:w="2408" w:type="dxa"/>
            <w:shd w:val="clear" w:color="auto" w:fill="auto"/>
            <w:vAlign w:val="center"/>
          </w:tcPr>
          <w:p w14:paraId="6DE45A6F" w14:textId="58D7B293" w:rsidR="001D215B" w:rsidRPr="00D02543" w:rsidRDefault="006C521F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  <w:t>积分区间</w:t>
            </w:r>
          </w:p>
        </w:tc>
        <w:tc>
          <w:tcPr>
            <w:tcW w:w="2408" w:type="dxa"/>
            <w:shd w:val="clear" w:color="auto" w:fill="auto"/>
            <w:vAlign w:val="center"/>
          </w:tcPr>
          <w:p w14:paraId="6C6E526D" w14:textId="0F104CA7" w:rsidR="001D215B" w:rsidRPr="00D02543" w:rsidRDefault="00C437FE" w:rsidP="00C437FE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  <w:t>12</w:t>
            </w:r>
            <w:r w:rsidR="006C521F" w:rsidRPr="00D02543"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  <w:t>min~</w:t>
            </w:r>
            <w:r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  <w:t>35</w:t>
            </w:r>
            <w:r w:rsidR="006C521F" w:rsidRPr="00D02543"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  <w:t>min</w:t>
            </w:r>
          </w:p>
        </w:tc>
      </w:tr>
      <w:tr w:rsidR="001D215B" w:rsidRPr="00D02543" w14:paraId="3E2C0F61" w14:textId="77777777">
        <w:trPr>
          <w:trHeight w:val="454"/>
        </w:trPr>
        <w:tc>
          <w:tcPr>
            <w:tcW w:w="2122" w:type="dxa"/>
            <w:vAlign w:val="center"/>
          </w:tcPr>
          <w:p w14:paraId="10E4E0E1" w14:textId="72FDAEE8" w:rsidR="001D215B" w:rsidRPr="00D02543" w:rsidRDefault="006C521F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峰宽</w:t>
            </w:r>
          </w:p>
        </w:tc>
        <w:tc>
          <w:tcPr>
            <w:tcW w:w="2407" w:type="dxa"/>
            <w:vAlign w:val="center"/>
          </w:tcPr>
          <w:p w14:paraId="3793DE52" w14:textId="2054BC64" w:rsidR="001D215B" w:rsidRPr="00D02543" w:rsidRDefault="006C521F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0.</w:t>
            </w:r>
            <w:r w:rsidR="00095581" w:rsidRPr="00D02543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4</w:t>
            </w:r>
          </w:p>
        </w:tc>
        <w:tc>
          <w:tcPr>
            <w:tcW w:w="2408" w:type="dxa"/>
            <w:vAlign w:val="center"/>
          </w:tcPr>
          <w:p w14:paraId="3EC4CDAD" w14:textId="75F62712" w:rsidR="001D215B" w:rsidRPr="00D02543" w:rsidRDefault="006C521F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阈值</w:t>
            </w:r>
          </w:p>
        </w:tc>
        <w:tc>
          <w:tcPr>
            <w:tcW w:w="2408" w:type="dxa"/>
            <w:vAlign w:val="center"/>
          </w:tcPr>
          <w:p w14:paraId="1F13302E" w14:textId="0AD8E17C" w:rsidR="001D215B" w:rsidRPr="00D02543" w:rsidRDefault="00095581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160</w:t>
            </w:r>
          </w:p>
        </w:tc>
      </w:tr>
    </w:tbl>
    <w:bookmarkEnd w:id="84"/>
    <w:p w14:paraId="3B56DEB2" w14:textId="24AECFAA" w:rsidR="001D215B" w:rsidRPr="00804AD4" w:rsidRDefault="00804AD4" w:rsidP="00804AD4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当自动积分无法满足当前的图谱处理时，如有分裂峰、主峰与肩峰重复积分，基线噪音、负峰、</w:t>
      </w:r>
      <w:proofErr w:type="gramStart"/>
      <w:r>
        <w:rPr>
          <w:rFonts w:hint="eastAsia"/>
          <w:lang w:eastAsia="zh-CN"/>
        </w:rPr>
        <w:t>峰上升</w:t>
      </w:r>
      <w:proofErr w:type="gramEnd"/>
      <w:r>
        <w:rPr>
          <w:rFonts w:hint="eastAsia"/>
          <w:lang w:eastAsia="zh-CN"/>
        </w:rPr>
        <w:t>或下降、</w:t>
      </w:r>
      <w:proofErr w:type="gramStart"/>
      <w:r>
        <w:rPr>
          <w:rFonts w:hint="eastAsia"/>
          <w:lang w:eastAsia="zh-CN"/>
        </w:rPr>
        <w:t>峰拖尾严重</w:t>
      </w:r>
      <w:proofErr w:type="gramEnd"/>
      <w:r>
        <w:rPr>
          <w:rFonts w:hint="eastAsia"/>
          <w:lang w:eastAsia="zh-CN"/>
        </w:rPr>
        <w:t>等导致自动积分没有正确积分时，可</w:t>
      </w:r>
      <w:r w:rsidRPr="00D02543">
        <w:rPr>
          <w:lang w:eastAsia="zh-CN"/>
        </w:rPr>
        <w:t>按照</w:t>
      </w:r>
      <w:r w:rsidRPr="00D02543">
        <w:rPr>
          <w:lang w:eastAsia="zh-CN"/>
        </w:rPr>
        <w:t>3-SMP-QC023</w:t>
      </w:r>
      <w:r w:rsidRPr="00D02543">
        <w:rPr>
          <w:lang w:eastAsia="zh-CN"/>
        </w:rPr>
        <w:t>《色谱系统积分管理规程》填写</w:t>
      </w:r>
      <w:r>
        <w:rPr>
          <w:rFonts w:hint="eastAsia"/>
          <w:lang w:eastAsia="zh-CN"/>
        </w:rPr>
        <w:t>手动积分</w:t>
      </w:r>
      <w:r w:rsidRPr="00D02543">
        <w:rPr>
          <w:lang w:eastAsia="zh-CN"/>
        </w:rPr>
        <w:t>申请表</w:t>
      </w:r>
      <w:r>
        <w:rPr>
          <w:rFonts w:hint="eastAsia"/>
          <w:lang w:eastAsia="zh-CN"/>
        </w:rPr>
        <w:t>并经批准后，对图谱进行手动积分</w:t>
      </w:r>
    </w:p>
    <w:p w14:paraId="61616B9F" w14:textId="3B641DF7" w:rsidR="00804AD4" w:rsidRDefault="00804AD4" w:rsidP="00804AD4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当需要对已处理完的图谱重新积分时，可</w:t>
      </w:r>
      <w:r w:rsidRPr="00D02543">
        <w:rPr>
          <w:lang w:eastAsia="zh-CN"/>
        </w:rPr>
        <w:t>按照</w:t>
      </w:r>
      <w:r w:rsidRPr="00D02543">
        <w:rPr>
          <w:lang w:eastAsia="zh-CN"/>
        </w:rPr>
        <w:t>3-SMP-QC023</w:t>
      </w:r>
      <w:r w:rsidRPr="00D02543">
        <w:rPr>
          <w:lang w:eastAsia="zh-CN"/>
        </w:rPr>
        <w:t>《色谱系统积分管理规程》填写</w:t>
      </w:r>
      <w:r>
        <w:rPr>
          <w:rFonts w:hint="eastAsia"/>
          <w:lang w:eastAsia="zh-CN"/>
        </w:rPr>
        <w:t>数据重新处理</w:t>
      </w:r>
      <w:r w:rsidRPr="00D02543">
        <w:rPr>
          <w:lang w:eastAsia="zh-CN"/>
        </w:rPr>
        <w:t>申请表</w:t>
      </w:r>
      <w:r>
        <w:rPr>
          <w:rFonts w:hint="eastAsia"/>
          <w:lang w:eastAsia="zh-CN"/>
        </w:rPr>
        <w:t>并经批准后，对图谱重新积分。</w:t>
      </w:r>
    </w:p>
    <w:p w14:paraId="0ADE4DB2" w14:textId="77777777" w:rsidR="00804AD4" w:rsidRPr="00804AD4" w:rsidRDefault="00804AD4">
      <w:pPr>
        <w:pStyle w:val="1f5"/>
        <w:ind w:left="360"/>
        <w:rPr>
          <w:lang w:val="en-US" w:eastAsia="zh-CN"/>
        </w:rPr>
      </w:pPr>
    </w:p>
    <w:p w14:paraId="0EAA2011" w14:textId="77777777" w:rsidR="001D215B" w:rsidRPr="00D02543" w:rsidRDefault="006C521F">
      <w:pPr>
        <w:pStyle w:val="111"/>
        <w:ind w:left="840" w:hanging="840"/>
      </w:pPr>
      <w:r w:rsidRPr="00D02543">
        <w:t>系统适用性要求</w:t>
      </w:r>
    </w:p>
    <w:p w14:paraId="2F9CF801" w14:textId="77777777" w:rsidR="001D215B" w:rsidRPr="00D02543" w:rsidRDefault="006C521F">
      <w:pPr>
        <w:pStyle w:val="1111"/>
      </w:pPr>
      <w:r w:rsidRPr="00D02543">
        <w:t>典型图谱</w:t>
      </w:r>
    </w:p>
    <w:p w14:paraId="33E3114F" w14:textId="2DA3AE84" w:rsidR="001D215B" w:rsidRPr="00D02543" w:rsidRDefault="005750FC" w:rsidP="00FB6181">
      <w:pPr>
        <w:pStyle w:val="1f5"/>
        <w:ind w:leftChars="0" w:left="0"/>
        <w:jc w:val="center"/>
      </w:pPr>
      <w:r>
        <w:rPr>
          <w:noProof/>
          <w:lang w:val="en-US" w:eastAsia="zh-CN"/>
        </w:rPr>
        <w:drawing>
          <wp:inline distT="0" distB="0" distL="0" distR="0" wp14:anchorId="385A9589" wp14:editId="7B79AC93">
            <wp:extent cx="3793037" cy="2024871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7" cy="2027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BE076" w14:textId="485A419E" w:rsidR="001D215B" w:rsidRPr="00D02543" w:rsidRDefault="00FB6181">
      <w:pPr>
        <w:pStyle w:val="111"/>
        <w:numPr>
          <w:ilvl w:val="0"/>
          <w:numId w:val="0"/>
        </w:numPr>
        <w:ind w:left="840"/>
        <w:jc w:val="center"/>
      </w:pPr>
      <w:bookmarkStart w:id="85" w:name="_Hlk149653133"/>
      <w:r w:rsidRPr="00D02543">
        <w:t>图</w:t>
      </w:r>
      <w:r w:rsidRPr="00D02543">
        <w:t>1-</w:t>
      </w:r>
      <w:bookmarkEnd w:id="85"/>
      <w:r w:rsidR="006C521F" w:rsidRPr="00D02543">
        <w:t>系统适用性溶液典型图谱</w:t>
      </w:r>
    </w:p>
    <w:p w14:paraId="5222010B" w14:textId="677F824B" w:rsidR="00FB6181" w:rsidRPr="00D02543" w:rsidRDefault="00FB6181">
      <w:pPr>
        <w:pStyle w:val="111"/>
        <w:numPr>
          <w:ilvl w:val="0"/>
          <w:numId w:val="0"/>
        </w:numPr>
        <w:ind w:left="840"/>
        <w:jc w:val="center"/>
      </w:pPr>
    </w:p>
    <w:p w14:paraId="77F481F5" w14:textId="77777777" w:rsidR="001D215B" w:rsidRPr="00D02543" w:rsidRDefault="006C521F">
      <w:pPr>
        <w:pStyle w:val="1111"/>
      </w:pPr>
      <w:r w:rsidRPr="00D02543">
        <w:t>可接受标准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1"/>
        <w:gridCol w:w="7594"/>
      </w:tblGrid>
      <w:tr w:rsidR="001D215B" w:rsidRPr="00D02543" w14:paraId="083C7710" w14:textId="77777777">
        <w:trPr>
          <w:trHeight w:val="317"/>
          <w:tblHeader/>
        </w:trPr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7A2A9733" w14:textId="77777777" w:rsidR="001D215B" w:rsidRPr="00D02543" w:rsidRDefault="006C521F">
            <w:pPr>
              <w:pStyle w:val="Table"/>
              <w:jc w:val="center"/>
              <w:rPr>
                <w:rFonts w:eastAsia="楷体" w:cs="Arial"/>
                <w:sz w:val="21"/>
                <w:szCs w:val="21"/>
                <w:lang w:eastAsia="zh-CN"/>
              </w:rPr>
            </w:pPr>
            <w:r w:rsidRPr="00D02543">
              <w:rPr>
                <w:rFonts w:eastAsia="楷体" w:cs="Arial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4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EF781D4" w14:textId="77777777" w:rsidR="001D215B" w:rsidRPr="00D02543" w:rsidRDefault="006C521F">
            <w:pPr>
              <w:pStyle w:val="Table"/>
              <w:jc w:val="center"/>
              <w:rPr>
                <w:rFonts w:eastAsia="楷体" w:cs="Arial"/>
                <w:sz w:val="21"/>
                <w:szCs w:val="21"/>
                <w:lang w:eastAsia="zh-CN"/>
              </w:rPr>
            </w:pPr>
            <w:r w:rsidRPr="00D02543">
              <w:rPr>
                <w:rFonts w:eastAsia="楷体" w:cs="Arial"/>
                <w:sz w:val="21"/>
                <w:szCs w:val="21"/>
                <w:lang w:eastAsia="zh-CN"/>
              </w:rPr>
              <w:t>可接受标准</w:t>
            </w:r>
          </w:p>
        </w:tc>
      </w:tr>
      <w:tr w:rsidR="001D215B" w:rsidRPr="00D02543" w14:paraId="468BB1E6" w14:textId="77777777">
        <w:trPr>
          <w:trHeight w:val="510"/>
        </w:trPr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B05A83" w14:textId="77777777" w:rsidR="001D215B" w:rsidRPr="00D02543" w:rsidRDefault="006C521F">
            <w:pPr>
              <w:pStyle w:val="Table"/>
              <w:rPr>
                <w:rFonts w:eastAsia="楷体" w:cs="Arial"/>
                <w:color w:val="000000"/>
                <w:sz w:val="21"/>
                <w:szCs w:val="21"/>
                <w:lang w:eastAsia="zh-CN"/>
              </w:rPr>
            </w:pPr>
            <w:r w:rsidRPr="00D02543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空白溶液</w:t>
            </w:r>
          </w:p>
        </w:tc>
        <w:tc>
          <w:tcPr>
            <w:tcW w:w="4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8D01D3" w14:textId="2E257C18" w:rsidR="001D215B" w:rsidRPr="00D02543" w:rsidRDefault="006C521F">
            <w:pPr>
              <w:pStyle w:val="Table"/>
              <w:rPr>
                <w:rFonts w:eastAsia="楷体" w:cs="Arial"/>
                <w:color w:val="000000"/>
                <w:sz w:val="21"/>
                <w:szCs w:val="21"/>
                <w:lang w:eastAsia="zh-CN"/>
              </w:rPr>
            </w:pPr>
            <w:r w:rsidRPr="00D02543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空白溶液在</w:t>
            </w:r>
            <w:r w:rsidR="00C437FE">
              <w:rPr>
                <w:rFonts w:eastAsia="楷体" w:cs="Arial" w:hint="eastAsia"/>
                <w:sz w:val="21"/>
                <w:szCs w:val="21"/>
                <w:lang w:eastAsia="zh-CN"/>
              </w:rPr>
              <w:t>供试</w:t>
            </w:r>
            <w:r w:rsidRPr="00D02543">
              <w:rPr>
                <w:rFonts w:eastAsia="楷体" w:cs="Arial"/>
                <w:sz w:val="21"/>
                <w:szCs w:val="21"/>
                <w:lang w:eastAsia="zh-CN"/>
              </w:rPr>
              <w:t>品出</w:t>
            </w:r>
            <w:proofErr w:type="gramStart"/>
            <w:r w:rsidRPr="00D02543">
              <w:rPr>
                <w:rFonts w:eastAsia="楷体" w:cs="Arial"/>
                <w:sz w:val="21"/>
                <w:szCs w:val="21"/>
                <w:lang w:eastAsia="zh-CN"/>
              </w:rPr>
              <w:t>峰</w:t>
            </w:r>
            <w:r w:rsidR="00C437FE">
              <w:rPr>
                <w:rFonts w:eastAsia="楷体" w:cs="Arial" w:hint="eastAsia"/>
                <w:sz w:val="21"/>
                <w:szCs w:val="21"/>
                <w:lang w:eastAsia="zh-CN"/>
              </w:rPr>
              <w:t>位置</w:t>
            </w:r>
            <w:proofErr w:type="gramEnd"/>
            <w:r w:rsidR="00DF4CE0" w:rsidRPr="00D02543">
              <w:rPr>
                <w:rFonts w:eastAsia="楷体" w:cs="Arial"/>
                <w:sz w:val="21"/>
                <w:szCs w:val="21"/>
                <w:lang w:eastAsia="zh-CN"/>
              </w:rPr>
              <w:t>无</w:t>
            </w:r>
            <w:r w:rsidR="00C437FE">
              <w:rPr>
                <w:rFonts w:eastAsia="楷体" w:cs="Arial" w:hint="eastAsia"/>
                <w:sz w:val="21"/>
                <w:szCs w:val="21"/>
                <w:lang w:eastAsia="zh-CN"/>
              </w:rPr>
              <w:t>明显</w:t>
            </w:r>
            <w:r w:rsidRPr="00D02543">
              <w:rPr>
                <w:rFonts w:eastAsia="楷体" w:cs="Arial"/>
                <w:sz w:val="21"/>
                <w:szCs w:val="21"/>
                <w:lang w:eastAsia="zh-CN"/>
              </w:rPr>
              <w:t>干扰峰</w:t>
            </w:r>
            <w:r w:rsidRPr="00D02543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；</w:t>
            </w:r>
          </w:p>
        </w:tc>
      </w:tr>
      <w:tr w:rsidR="001D215B" w:rsidRPr="00D02543" w14:paraId="7E7946F3" w14:textId="77777777">
        <w:trPr>
          <w:trHeight w:val="510"/>
        </w:trPr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34B1DF" w14:textId="77777777" w:rsidR="001D215B" w:rsidRPr="00D02543" w:rsidRDefault="006C521F">
            <w:pPr>
              <w:pStyle w:val="Table"/>
              <w:rPr>
                <w:rFonts w:eastAsia="楷体" w:cs="Arial"/>
                <w:color w:val="000000"/>
                <w:sz w:val="21"/>
                <w:szCs w:val="21"/>
                <w:lang w:eastAsia="zh-CN"/>
              </w:rPr>
            </w:pPr>
            <w:r w:rsidRPr="00D02543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系统适用性</w:t>
            </w:r>
          </w:p>
        </w:tc>
        <w:tc>
          <w:tcPr>
            <w:tcW w:w="4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98B8BE" w14:textId="77777777" w:rsidR="001D215B" w:rsidRPr="00D02543" w:rsidRDefault="006C521F">
            <w:pPr>
              <w:pStyle w:val="Table"/>
              <w:rPr>
                <w:rFonts w:eastAsia="楷体" w:cs="Arial"/>
                <w:color w:val="000000"/>
                <w:sz w:val="21"/>
                <w:szCs w:val="21"/>
                <w:lang w:eastAsia="zh-CN"/>
              </w:rPr>
            </w:pPr>
            <w:r w:rsidRPr="00D02543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1</w:t>
            </w:r>
            <w:r w:rsidRPr="00D02543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、</w:t>
            </w:r>
            <w:r w:rsidRPr="00D02543">
              <w:rPr>
                <w:rFonts w:eastAsia="楷体" w:cs="Arial"/>
                <w:lang w:eastAsia="zh-CN"/>
              </w:rPr>
              <w:t>系统适用性图谱应与典型图谱一致；</w:t>
            </w:r>
          </w:p>
          <w:p w14:paraId="7F1DC644" w14:textId="319CFAA5" w:rsidR="00FC3F17" w:rsidRDefault="006C521F">
            <w:pPr>
              <w:pStyle w:val="Table"/>
              <w:rPr>
                <w:rFonts w:eastAsia="楷体" w:cs="Arial"/>
                <w:color w:val="000000"/>
                <w:sz w:val="21"/>
                <w:szCs w:val="21"/>
                <w:lang w:eastAsia="zh-CN"/>
              </w:rPr>
            </w:pPr>
            <w:r w:rsidRPr="00D02543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2</w:t>
            </w:r>
            <w:r w:rsidRPr="00D02543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、</w:t>
            </w:r>
            <w:r w:rsidR="00696FAC" w:rsidRPr="005F0E69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参与系统适用性计算的</w:t>
            </w:r>
            <w:r w:rsidR="00FC3F17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第一针和最后一针系统适用性溶液样品主峰的迁移时间差应≤</w:t>
            </w:r>
            <w:r w:rsidR="00FC3F17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1.0</w:t>
            </w:r>
            <w:r w:rsidR="00FC3F17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min</w:t>
            </w:r>
            <w:r w:rsidR="00FC3F17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。</w:t>
            </w:r>
          </w:p>
          <w:p w14:paraId="267F58AA" w14:textId="598B5D89" w:rsidR="00C437FE" w:rsidRPr="00FC3F17" w:rsidRDefault="00FC3F17" w:rsidP="00FC3F17">
            <w:pPr>
              <w:pStyle w:val="Table"/>
              <w:rPr>
                <w:rFonts w:eastAsia="楷体" w:cs="Arial"/>
                <w:color w:val="000000"/>
                <w:sz w:val="21"/>
                <w:szCs w:val="21"/>
                <w:lang w:eastAsia="zh-CN"/>
              </w:rPr>
            </w:pPr>
            <w:r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3</w:t>
            </w:r>
            <w:r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、</w:t>
            </w:r>
            <w:r w:rsidR="006C521F" w:rsidRPr="00D02543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系统适用性溶液（控制针）与样品测试前</w:t>
            </w:r>
            <w:r w:rsidR="006C521F" w:rsidRPr="00D02543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2</w:t>
            </w:r>
            <w:r w:rsidR="006C521F" w:rsidRPr="00D02543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针系统适用性溶液共同计算，</w:t>
            </w:r>
            <w:r w:rsidR="00C437FE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主峰迁移时间</w:t>
            </w:r>
            <w:r w:rsidR="00C437FE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R</w:t>
            </w:r>
            <w:r w:rsidR="00C437FE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SD</w:t>
            </w:r>
            <w:r w:rsidR="00C437FE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应≤</w:t>
            </w:r>
            <w:r w:rsidR="00C437FE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2.0%</w:t>
            </w:r>
            <w:r w:rsidR="00C437FE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，</w:t>
            </w:r>
            <w:r w:rsidR="006C521F" w:rsidRPr="00D02543">
              <w:rPr>
                <w:rFonts w:eastAsia="楷体" w:cs="Arial"/>
                <w:sz w:val="21"/>
                <w:szCs w:val="21"/>
                <w:lang w:eastAsia="zh-CN"/>
              </w:rPr>
              <w:t>主峰修正面积百分比</w:t>
            </w:r>
            <w:r w:rsidR="006C521F" w:rsidRPr="00D02543">
              <w:rPr>
                <w:rFonts w:eastAsia="楷体" w:cs="Arial"/>
                <w:sz w:val="21"/>
                <w:szCs w:val="21"/>
                <w:lang w:eastAsia="zh-CN"/>
              </w:rPr>
              <w:t xml:space="preserve"> RSD</w:t>
            </w:r>
            <w:r w:rsidR="006C521F" w:rsidRPr="00D02543">
              <w:rPr>
                <w:rFonts w:eastAsia="楷体" w:cs="Arial"/>
                <w:sz w:val="21"/>
                <w:szCs w:val="21"/>
                <w:lang w:eastAsia="zh-CN"/>
              </w:rPr>
              <w:t>应</w:t>
            </w:r>
            <w:r w:rsidR="006C521F" w:rsidRPr="00D02543">
              <w:rPr>
                <w:rFonts w:eastAsia="楷体" w:cs="Arial"/>
                <w:sz w:val="21"/>
                <w:szCs w:val="21"/>
                <w:lang w:eastAsia="zh-CN"/>
              </w:rPr>
              <w:t>≤</w:t>
            </w:r>
            <w:r w:rsidR="00C437FE">
              <w:rPr>
                <w:rFonts w:eastAsia="楷体" w:cs="Arial" w:hint="eastAsia"/>
                <w:sz w:val="21"/>
                <w:szCs w:val="21"/>
                <w:lang w:eastAsia="zh-CN"/>
              </w:rPr>
              <w:t>2</w:t>
            </w:r>
            <w:r w:rsidR="006C521F" w:rsidRPr="00D02543">
              <w:rPr>
                <w:rFonts w:eastAsia="楷体" w:cs="Arial"/>
                <w:sz w:val="21"/>
                <w:szCs w:val="21"/>
                <w:lang w:eastAsia="zh-CN"/>
              </w:rPr>
              <w:t>.0%</w:t>
            </w:r>
            <w:r w:rsidR="006C521F" w:rsidRPr="00D02543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；</w:t>
            </w:r>
          </w:p>
        </w:tc>
      </w:tr>
    </w:tbl>
    <w:p w14:paraId="0DA3C647" w14:textId="77777777" w:rsidR="001D215B" w:rsidRPr="00D02543" w:rsidRDefault="001D215B">
      <w:pPr>
        <w:pStyle w:val="11"/>
        <w:numPr>
          <w:ilvl w:val="0"/>
          <w:numId w:val="0"/>
        </w:numPr>
        <w:ind w:left="357" w:hanging="357"/>
        <w:outlineLvl w:val="9"/>
      </w:pPr>
      <w:bookmarkStart w:id="86" w:name="_Toc81491273"/>
    </w:p>
    <w:p w14:paraId="5EFA37C8" w14:textId="77777777" w:rsidR="001D215B" w:rsidRPr="00D02543" w:rsidRDefault="006C521F">
      <w:pPr>
        <w:pStyle w:val="111"/>
        <w:ind w:left="840" w:hanging="840"/>
      </w:pPr>
      <w:r w:rsidRPr="00D02543">
        <w:t>计算</w:t>
      </w:r>
      <w:bookmarkEnd w:id="86"/>
    </w:p>
    <w:p w14:paraId="403AD104" w14:textId="6B0D71DB" w:rsidR="001D215B" w:rsidRPr="00D02543" w:rsidRDefault="006C521F">
      <w:pPr>
        <w:pStyle w:val="3-6"/>
        <w:ind w:left="852"/>
        <w:rPr>
          <w:b/>
          <w:color w:val="000000"/>
          <w:lang w:eastAsia="zh-CN"/>
        </w:rPr>
      </w:pPr>
      <w:bookmarkStart w:id="87" w:name="_Hlk137049802"/>
      <w:bookmarkStart w:id="88" w:name="_Hlk97226040"/>
      <w:r w:rsidRPr="00D02543">
        <w:rPr>
          <w:lang w:eastAsia="zh-CN"/>
        </w:rPr>
        <w:t>按面积归一化法计算</w:t>
      </w:r>
      <w:r w:rsidR="003C37C2">
        <w:rPr>
          <w:rFonts w:hint="eastAsia"/>
          <w:lang w:eastAsia="zh-CN"/>
        </w:rPr>
        <w:t>，</w:t>
      </w:r>
      <w:r w:rsidR="00CC7E8D">
        <w:rPr>
          <w:rFonts w:hint="eastAsia"/>
          <w:lang w:eastAsia="zh-CN"/>
        </w:rPr>
        <w:t>计算</w:t>
      </w:r>
      <w:r w:rsidRPr="00D02543">
        <w:rPr>
          <w:lang w:eastAsia="zh-CN"/>
        </w:rPr>
        <w:t>主峰的修正峰面积占所有修正峰面积之和的百分比</w:t>
      </w:r>
      <w:bookmarkEnd w:id="87"/>
      <w:r w:rsidRPr="00D02543">
        <w:rPr>
          <w:lang w:eastAsia="zh-CN"/>
        </w:rPr>
        <w:t>。</w:t>
      </w:r>
      <w:bookmarkEnd w:id="88"/>
    </w:p>
    <w:p w14:paraId="2B716CBB" w14:textId="77777777" w:rsidR="001D215B" w:rsidRPr="00D02543" w:rsidRDefault="001D215B">
      <w:pPr>
        <w:pStyle w:val="3-6"/>
        <w:ind w:leftChars="0" w:left="0"/>
        <w:rPr>
          <w:lang w:eastAsia="zh-CN"/>
        </w:rPr>
      </w:pPr>
    </w:p>
    <w:p w14:paraId="39651973" w14:textId="77777777" w:rsidR="001D215B" w:rsidRPr="00D02543" w:rsidRDefault="006C521F">
      <w:pPr>
        <w:pStyle w:val="11"/>
        <w:ind w:left="422" w:hanging="422"/>
      </w:pPr>
      <w:bookmarkStart w:id="89" w:name="_Toc88947257"/>
      <w:bookmarkStart w:id="90" w:name="_Toc121409167"/>
      <w:bookmarkStart w:id="91" w:name="_Toc199943742"/>
      <w:r w:rsidRPr="00D02543">
        <w:t>系统适用性评估</w:t>
      </w:r>
      <w:bookmarkEnd w:id="89"/>
      <w:r w:rsidRPr="00D02543">
        <w:t>System Suitability Assessment</w:t>
      </w:r>
      <w:bookmarkEnd w:id="90"/>
      <w:bookmarkEnd w:id="91"/>
    </w:p>
    <w:p w14:paraId="768E309C" w14:textId="77777777" w:rsidR="001D215B" w:rsidRPr="00D02543" w:rsidRDefault="006C521F">
      <w:pPr>
        <w:pStyle w:val="111"/>
        <w:ind w:left="840" w:hangingChars="400" w:hanging="840"/>
      </w:pPr>
      <w:r w:rsidRPr="00D02543">
        <w:t>若系统适用性结果符合要求，则认为实验有效，样品测试结果有效。</w:t>
      </w:r>
    </w:p>
    <w:p w14:paraId="47EBB6B9" w14:textId="77777777" w:rsidR="001D215B" w:rsidRPr="00D02543" w:rsidRDefault="001D215B">
      <w:pPr>
        <w:pStyle w:val="3-6"/>
        <w:ind w:left="852"/>
        <w:rPr>
          <w:lang w:eastAsia="zh-CN"/>
        </w:rPr>
      </w:pPr>
    </w:p>
    <w:p w14:paraId="38CDC055" w14:textId="77777777" w:rsidR="001D215B" w:rsidRPr="00D02543" w:rsidRDefault="006C521F">
      <w:pPr>
        <w:pStyle w:val="111"/>
        <w:ind w:left="840" w:hangingChars="400" w:hanging="840"/>
      </w:pPr>
      <w:r w:rsidRPr="00D02543">
        <w:t>若系统适用性结果不符合要求，则按照</w:t>
      </w:r>
      <w:r w:rsidRPr="00D02543">
        <w:t>3-SMP-QC013</w:t>
      </w:r>
      <w:r w:rsidRPr="00D02543">
        <w:t>《无效实验管理规程》进行处理。</w:t>
      </w:r>
    </w:p>
    <w:p w14:paraId="485850A6" w14:textId="77777777" w:rsidR="001D215B" w:rsidRPr="00D02543" w:rsidRDefault="001D215B" w:rsidP="00054331">
      <w:pPr>
        <w:pStyle w:val="3-6"/>
        <w:ind w:left="852"/>
        <w:rPr>
          <w:lang w:eastAsia="zh-CN"/>
        </w:rPr>
      </w:pPr>
    </w:p>
    <w:p w14:paraId="7F1ACCFD" w14:textId="77777777" w:rsidR="001D215B" w:rsidRPr="00D02543" w:rsidRDefault="006C521F">
      <w:pPr>
        <w:pStyle w:val="11"/>
        <w:ind w:left="422" w:hanging="422"/>
      </w:pPr>
      <w:bookmarkStart w:id="92" w:name="_Toc121409168"/>
      <w:bookmarkStart w:id="93" w:name="_Toc199943743"/>
      <w:r w:rsidRPr="00D02543">
        <w:t>可接受标准</w:t>
      </w:r>
      <w:r w:rsidRPr="00D02543">
        <w:t>Acceptable Standard</w:t>
      </w:r>
      <w:bookmarkEnd w:id="92"/>
      <w:bookmarkEnd w:id="93"/>
    </w:p>
    <w:p w14:paraId="4236FA33" w14:textId="77777777" w:rsidR="001D215B" w:rsidRPr="00D02543" w:rsidRDefault="006C521F">
      <w:pPr>
        <w:pStyle w:val="1-2"/>
      </w:pPr>
      <w:r w:rsidRPr="00D02543">
        <w:rPr>
          <w:color w:val="000000" w:themeColor="text1"/>
        </w:rPr>
        <w:t>按各样品参考标准判定。</w:t>
      </w:r>
    </w:p>
    <w:p w14:paraId="52294CC5" w14:textId="77777777" w:rsidR="001D215B" w:rsidRPr="00D02543" w:rsidRDefault="001D215B">
      <w:pPr>
        <w:pStyle w:val="3-6"/>
        <w:ind w:left="852"/>
        <w:rPr>
          <w:lang w:eastAsia="zh-CN"/>
        </w:rPr>
      </w:pPr>
    </w:p>
    <w:p w14:paraId="1572FE08" w14:textId="77777777" w:rsidR="001D215B" w:rsidRPr="00D02543" w:rsidRDefault="006C521F">
      <w:pPr>
        <w:pStyle w:val="11"/>
        <w:ind w:left="422" w:hanging="422"/>
      </w:pPr>
      <w:bookmarkStart w:id="94" w:name="_Toc121409169"/>
      <w:bookmarkStart w:id="95" w:name="_Toc199943744"/>
      <w:r w:rsidRPr="00D02543">
        <w:t>实验记录</w:t>
      </w:r>
      <w:r w:rsidRPr="00D02543">
        <w:t>Test Record</w:t>
      </w:r>
      <w:bookmarkEnd w:id="94"/>
      <w:bookmarkEnd w:id="95"/>
    </w:p>
    <w:p w14:paraId="778831EC" w14:textId="1D7922AC" w:rsidR="001D215B" w:rsidRPr="00D02543" w:rsidRDefault="006C521F">
      <w:pPr>
        <w:pStyle w:val="1-2"/>
        <w:rPr>
          <w:color w:val="000000" w:themeColor="text1"/>
        </w:rPr>
      </w:pPr>
      <w:r w:rsidRPr="00D02543">
        <w:rPr>
          <w:color w:val="000000" w:themeColor="text1"/>
        </w:rPr>
        <w:lastRenderedPageBreak/>
        <w:t>实验过程及实验结果记录在</w:t>
      </w:r>
      <w:r w:rsidRPr="00D02543">
        <w:rPr>
          <w:color w:val="000000" w:themeColor="text1"/>
          <w:sz w:val="22"/>
        </w:rPr>
        <w:t>3-CB</w:t>
      </w:r>
      <w:r w:rsidR="00C437FE">
        <w:rPr>
          <w:rFonts w:hint="eastAsia"/>
          <w:color w:val="000000" w:themeColor="text1"/>
          <w:sz w:val="22"/>
        </w:rPr>
        <w:t>0012-</w:t>
      </w:r>
      <w:r w:rsidRPr="00D02543">
        <w:rPr>
          <w:color w:val="000000" w:themeColor="text1"/>
          <w:sz w:val="22"/>
        </w:rPr>
        <w:t>SOP-TI</w:t>
      </w:r>
      <w:r w:rsidR="00072AB5">
        <w:rPr>
          <w:color w:val="000000" w:themeColor="text1"/>
          <w:sz w:val="22"/>
        </w:rPr>
        <w:t>0</w:t>
      </w:r>
      <w:r w:rsidR="00307BEB">
        <w:rPr>
          <w:color w:val="000000" w:themeColor="text1"/>
          <w:sz w:val="22"/>
        </w:rPr>
        <w:t>05</w:t>
      </w:r>
      <w:r w:rsidRPr="00D02543">
        <w:rPr>
          <w:color w:val="000000" w:themeColor="text1"/>
          <w:sz w:val="22"/>
        </w:rPr>
        <w:t>-R01</w:t>
      </w:r>
      <w:r w:rsidRPr="00D02543">
        <w:rPr>
          <w:color w:val="000000" w:themeColor="text1"/>
        </w:rPr>
        <w:t>《</w:t>
      </w:r>
      <w:r w:rsidRPr="00D02543">
        <w:rPr>
          <w:color w:val="000000" w:themeColor="text1"/>
        </w:rPr>
        <w:t>CB</w:t>
      </w:r>
      <w:r w:rsidR="00551037">
        <w:rPr>
          <w:color w:val="000000" w:themeColor="text1"/>
        </w:rPr>
        <w:t>0012</w:t>
      </w:r>
      <w:r w:rsidRPr="00D02543">
        <w:rPr>
          <w:color w:val="000000" w:themeColor="text1"/>
        </w:rPr>
        <w:t>非还原纯度（</w:t>
      </w:r>
      <w:proofErr w:type="spellStart"/>
      <w:r w:rsidR="00307BEB">
        <w:rPr>
          <w:rFonts w:hint="eastAsia"/>
          <w:color w:val="000000" w:themeColor="text1"/>
        </w:rPr>
        <w:t>n</w:t>
      </w:r>
      <w:r w:rsidR="00307BEB">
        <w:rPr>
          <w:color w:val="000000" w:themeColor="text1"/>
        </w:rPr>
        <w:t>r</w:t>
      </w:r>
      <w:r w:rsidRPr="00D02543">
        <w:rPr>
          <w:color w:val="000000" w:themeColor="text1"/>
        </w:rPr>
        <w:t>CE</w:t>
      </w:r>
      <w:proofErr w:type="spellEnd"/>
      <w:r w:rsidRPr="00D02543">
        <w:rPr>
          <w:color w:val="000000" w:themeColor="text1"/>
        </w:rPr>
        <w:t>-SDS</w:t>
      </w:r>
      <w:r w:rsidRPr="00D02543">
        <w:rPr>
          <w:color w:val="000000" w:themeColor="text1"/>
        </w:rPr>
        <w:t>）检验记录》。</w:t>
      </w:r>
    </w:p>
    <w:p w14:paraId="3EF033B4" w14:textId="734D31A9" w:rsidR="001D215B" w:rsidRDefault="001D215B" w:rsidP="00054331">
      <w:pPr>
        <w:pStyle w:val="3-6"/>
        <w:ind w:left="852"/>
        <w:rPr>
          <w:lang w:eastAsia="zh-CN"/>
        </w:rPr>
      </w:pPr>
    </w:p>
    <w:p w14:paraId="68C304C5" w14:textId="39A557F9" w:rsidR="00C437FE" w:rsidRPr="00D02543" w:rsidRDefault="00A76F1C" w:rsidP="00C437FE">
      <w:pPr>
        <w:pStyle w:val="11"/>
        <w:ind w:left="422" w:hanging="422"/>
      </w:pPr>
      <w:bookmarkStart w:id="96" w:name="_Toc199943745"/>
      <w:r>
        <w:rPr>
          <w:rFonts w:hint="eastAsia"/>
        </w:rPr>
        <w:t>注意事项</w:t>
      </w:r>
      <w:r>
        <w:t>Note</w:t>
      </w:r>
      <w:r>
        <w:rPr>
          <w:rFonts w:hint="eastAsia"/>
        </w:rPr>
        <w:t>s</w:t>
      </w:r>
      <w:bookmarkEnd w:id="96"/>
    </w:p>
    <w:p w14:paraId="737702C6" w14:textId="35FE12CD" w:rsidR="00C437FE" w:rsidRDefault="00A76F1C" w:rsidP="00A76F1C">
      <w:pPr>
        <w:pStyle w:val="111"/>
        <w:ind w:left="840" w:hangingChars="400" w:hanging="840"/>
      </w:pPr>
      <w:r>
        <w:rPr>
          <w:rFonts w:hint="eastAsia"/>
        </w:rPr>
        <w:t>若</w:t>
      </w:r>
      <w:proofErr w:type="gramStart"/>
      <w:r>
        <w:rPr>
          <w:rFonts w:hint="eastAsia"/>
        </w:rPr>
        <w:t>供试品中</w:t>
      </w:r>
      <w:proofErr w:type="gramEnd"/>
      <w:r>
        <w:rPr>
          <w:rFonts w:hint="eastAsia"/>
        </w:rPr>
        <w:t>含有较高浓度的</w:t>
      </w:r>
      <w:r>
        <w:rPr>
          <w:rFonts w:hint="eastAsia"/>
        </w:rPr>
        <w:t>P</w:t>
      </w:r>
      <w:r>
        <w:t>EG6000(</w:t>
      </w:r>
      <w:r>
        <w:rPr>
          <w:rFonts w:hint="eastAsia"/>
        </w:rPr>
        <w:t>如</w:t>
      </w:r>
      <w:r>
        <w:rPr>
          <w:rFonts w:hint="eastAsia"/>
        </w:rPr>
        <w:t>5%</w:t>
      </w:r>
      <w:r>
        <w:t>)</w:t>
      </w:r>
      <w:r>
        <w:rPr>
          <w:rFonts w:hint="eastAsia"/>
        </w:rPr>
        <w:t>，超滤浓缩样品时，不能一步浓缩，要分多步浓缩（如取</w:t>
      </w:r>
      <w:r>
        <w:rPr>
          <w:rFonts w:hint="eastAsia"/>
        </w:rPr>
        <w:t>100</w:t>
      </w:r>
      <w:bookmarkStart w:id="97" w:name="OLE_LINK4"/>
      <w:bookmarkStart w:id="98" w:name="OLE_LINK13"/>
      <w:r w:rsidRPr="00A76F1C">
        <w:t>μ</w:t>
      </w:r>
      <w:bookmarkEnd w:id="97"/>
      <w:bookmarkEnd w:id="98"/>
      <w:r>
        <w:rPr>
          <w:rFonts w:hint="eastAsia"/>
        </w:rPr>
        <w:t>L</w:t>
      </w:r>
      <w:r>
        <w:rPr>
          <w:rFonts w:hint="eastAsia"/>
        </w:rPr>
        <w:t>供试品，加入</w:t>
      </w:r>
      <w:r>
        <w:rPr>
          <w:rFonts w:hint="eastAsia"/>
        </w:rPr>
        <w:t>400</w:t>
      </w:r>
      <w:r w:rsidRPr="00A76F1C">
        <w:t>μ</w:t>
      </w:r>
      <w:r>
        <w:rPr>
          <w:rFonts w:hint="eastAsia"/>
        </w:rPr>
        <w:t>L</w:t>
      </w:r>
      <w:r>
        <w:rPr>
          <w:rFonts w:hint="eastAsia"/>
        </w:rPr>
        <w:t>超纯水，超滤离心后，再加入</w:t>
      </w:r>
      <w:r>
        <w:rPr>
          <w:rFonts w:hint="eastAsia"/>
        </w:rPr>
        <w:t>100</w:t>
      </w:r>
      <w:r w:rsidR="008F5A96" w:rsidRPr="00A76F1C">
        <w:t>μ</w:t>
      </w:r>
      <w:r w:rsidR="008F5A96">
        <w:t>L</w:t>
      </w:r>
      <w:proofErr w:type="gramStart"/>
      <w:r>
        <w:rPr>
          <w:rFonts w:hint="eastAsia"/>
        </w:rPr>
        <w:t>供试品和</w:t>
      </w:r>
      <w:proofErr w:type="gramEnd"/>
      <w:r>
        <w:rPr>
          <w:rFonts w:hint="eastAsia"/>
        </w:rPr>
        <w:t>适量超纯水，继续离心，按照此步骤重复，直至蛋白浓度和盐浓度满足实验要求），以免</w:t>
      </w:r>
      <w:r>
        <w:rPr>
          <w:rFonts w:hint="eastAsia"/>
        </w:rPr>
        <w:t>P</w:t>
      </w:r>
      <w:r>
        <w:t>EG6000</w:t>
      </w:r>
      <w:r>
        <w:rPr>
          <w:rFonts w:hint="eastAsia"/>
        </w:rPr>
        <w:t>浓度过高，会</w:t>
      </w:r>
      <w:r w:rsidR="00497CF0">
        <w:rPr>
          <w:rFonts w:hint="eastAsia"/>
        </w:rPr>
        <w:t>使蛋白沉淀，浓缩回收率低。</w:t>
      </w:r>
    </w:p>
    <w:p w14:paraId="3A30C663" w14:textId="77777777" w:rsidR="00C437FE" w:rsidRPr="00D02543" w:rsidRDefault="00C437FE" w:rsidP="00054331">
      <w:pPr>
        <w:pStyle w:val="3-6"/>
        <w:ind w:left="852"/>
        <w:rPr>
          <w:lang w:eastAsia="zh-CN"/>
        </w:rPr>
      </w:pPr>
    </w:p>
    <w:p w14:paraId="1FFC5BBB" w14:textId="77777777" w:rsidR="001D215B" w:rsidRPr="00D02543" w:rsidRDefault="006C521F">
      <w:pPr>
        <w:pStyle w:val="10"/>
      </w:pPr>
      <w:bookmarkStart w:id="99" w:name="_Toc15648554"/>
      <w:bookmarkStart w:id="100" w:name="_Toc121409170"/>
      <w:bookmarkStart w:id="101" w:name="_Toc11770192"/>
      <w:bookmarkStart w:id="102" w:name="_Toc199943746"/>
      <w:r w:rsidRPr="00D02543">
        <w:t>职责</w:t>
      </w:r>
      <w:r w:rsidRPr="00D02543">
        <w:t>Responsibilities</w:t>
      </w:r>
      <w:bookmarkEnd w:id="99"/>
      <w:bookmarkEnd w:id="100"/>
      <w:bookmarkEnd w:id="101"/>
      <w:bookmarkEnd w:id="102"/>
      <w:r w:rsidRPr="00D02543">
        <w:t xml:space="preserve"> </w:t>
      </w:r>
    </w:p>
    <w:p w14:paraId="2F57D885" w14:textId="77777777" w:rsidR="001D215B" w:rsidRPr="00D02543" w:rsidRDefault="006C521F">
      <w:pPr>
        <w:pStyle w:val="11"/>
        <w:ind w:left="422" w:hanging="422"/>
      </w:pPr>
      <w:bookmarkStart w:id="103" w:name="_Toc87455771"/>
      <w:bookmarkStart w:id="104" w:name="_Toc88947260"/>
      <w:bookmarkStart w:id="105" w:name="_Toc83796857"/>
      <w:bookmarkStart w:id="106" w:name="_Toc83887721"/>
      <w:bookmarkStart w:id="107" w:name="_Toc121409171"/>
      <w:bookmarkStart w:id="108" w:name="_Toc199943747"/>
      <w:r w:rsidRPr="00D02543">
        <w:t>质量控制部</w:t>
      </w:r>
      <w:bookmarkEnd w:id="103"/>
      <w:bookmarkEnd w:id="104"/>
      <w:bookmarkEnd w:id="105"/>
      <w:bookmarkEnd w:id="106"/>
      <w:r w:rsidRPr="00D02543">
        <w:t>QC Dept.</w:t>
      </w:r>
      <w:bookmarkEnd w:id="107"/>
      <w:bookmarkEnd w:id="108"/>
    </w:p>
    <w:p w14:paraId="581A3A03" w14:textId="77777777" w:rsidR="001D215B" w:rsidRPr="00D02543" w:rsidRDefault="006C521F">
      <w:pPr>
        <w:pStyle w:val="1-2"/>
        <w:tabs>
          <w:tab w:val="clear" w:pos="357"/>
        </w:tabs>
      </w:pPr>
      <w:r w:rsidRPr="00D02543">
        <w:t>负责严格按此规程执行。</w:t>
      </w:r>
    </w:p>
    <w:p w14:paraId="01305AD0" w14:textId="77777777" w:rsidR="001D215B" w:rsidRPr="00D02543" w:rsidRDefault="001D215B">
      <w:pPr>
        <w:pStyle w:val="1-2"/>
        <w:ind w:left="360"/>
      </w:pPr>
    </w:p>
    <w:p w14:paraId="3718893F" w14:textId="77777777" w:rsidR="001D215B" w:rsidRPr="00D02543" w:rsidRDefault="006C521F">
      <w:pPr>
        <w:pStyle w:val="11"/>
        <w:ind w:left="422" w:hanging="422"/>
      </w:pPr>
      <w:bookmarkStart w:id="109" w:name="_Toc88947261"/>
      <w:bookmarkStart w:id="110" w:name="_Toc83796858"/>
      <w:bookmarkStart w:id="111" w:name="_Toc87455772"/>
      <w:bookmarkStart w:id="112" w:name="_Toc83887722"/>
      <w:bookmarkStart w:id="113" w:name="_Toc121409172"/>
      <w:bookmarkStart w:id="114" w:name="_Toc199943748"/>
      <w:r w:rsidRPr="00D02543">
        <w:t>质量保证部</w:t>
      </w:r>
      <w:bookmarkEnd w:id="109"/>
      <w:bookmarkEnd w:id="110"/>
      <w:bookmarkEnd w:id="111"/>
      <w:bookmarkEnd w:id="112"/>
      <w:r w:rsidRPr="00D02543">
        <w:t>QA Dept.</w:t>
      </w:r>
      <w:bookmarkEnd w:id="113"/>
      <w:bookmarkEnd w:id="114"/>
    </w:p>
    <w:p w14:paraId="43560BC1" w14:textId="77777777" w:rsidR="001D215B" w:rsidRPr="00D02543" w:rsidRDefault="006C521F">
      <w:pPr>
        <w:pStyle w:val="1-2"/>
      </w:pPr>
      <w:bookmarkStart w:id="115" w:name="_Toc87455773"/>
      <w:bookmarkStart w:id="116" w:name="_Toc83887723"/>
      <w:r w:rsidRPr="00D02543">
        <w:t>负责监督本规程的执行。</w:t>
      </w:r>
      <w:bookmarkEnd w:id="115"/>
      <w:bookmarkEnd w:id="116"/>
    </w:p>
    <w:p w14:paraId="570DD68F" w14:textId="77777777" w:rsidR="001D215B" w:rsidRPr="00D02543" w:rsidRDefault="006C521F">
      <w:pPr>
        <w:pStyle w:val="3-6"/>
        <w:ind w:leftChars="0" w:left="0"/>
        <w:rPr>
          <w:b/>
          <w:lang w:eastAsia="zh-CN"/>
        </w:rPr>
      </w:pPr>
      <w:r w:rsidRPr="00D02543">
        <w:rPr>
          <w:b/>
          <w:lang w:eastAsia="zh-CN"/>
        </w:rPr>
        <w:t xml:space="preserve"> </w:t>
      </w:r>
    </w:p>
    <w:p w14:paraId="48ED17EC" w14:textId="77777777" w:rsidR="001D215B" w:rsidRPr="00D02543" w:rsidRDefault="006C521F">
      <w:pPr>
        <w:pStyle w:val="10"/>
      </w:pPr>
      <w:bookmarkStart w:id="117" w:name="_Toc11770193"/>
      <w:bookmarkStart w:id="118" w:name="_Toc15648555"/>
      <w:bookmarkStart w:id="119" w:name="_Toc121409173"/>
      <w:bookmarkStart w:id="120" w:name="_Toc199943749"/>
      <w:r w:rsidRPr="00D02543">
        <w:t>相关文件</w:t>
      </w:r>
      <w:r w:rsidRPr="00D02543">
        <w:t>Relevant Document</w:t>
      </w:r>
      <w:bookmarkEnd w:id="117"/>
      <w:bookmarkEnd w:id="118"/>
      <w:r w:rsidRPr="00D02543">
        <w:t>s</w:t>
      </w:r>
      <w:bookmarkEnd w:id="119"/>
      <w:bookmarkEnd w:id="120"/>
      <w:r w:rsidRPr="00D02543">
        <w:t xml:space="preserve"> </w:t>
      </w:r>
    </w:p>
    <w:p w14:paraId="4ABB88C2" w14:textId="77777777" w:rsidR="001D215B" w:rsidRPr="00D02543" w:rsidRDefault="006C521F">
      <w:pPr>
        <w:pStyle w:val="11"/>
        <w:ind w:left="422" w:hanging="422"/>
      </w:pPr>
      <w:bookmarkStart w:id="121" w:name="_Toc121409174"/>
      <w:bookmarkStart w:id="122" w:name="_Toc199943750"/>
      <w:r w:rsidRPr="00D02543">
        <w:t>参考文件</w:t>
      </w:r>
      <w:r w:rsidRPr="00D02543">
        <w:t>Reference Documents</w:t>
      </w:r>
      <w:bookmarkEnd w:id="121"/>
      <w:bookmarkEnd w:id="122"/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869"/>
        <w:gridCol w:w="6476"/>
      </w:tblGrid>
      <w:tr w:rsidR="001D215B" w:rsidRPr="00D02543" w14:paraId="5975E5E8" w14:textId="77777777" w:rsidTr="001D2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869" w:type="dxa"/>
          </w:tcPr>
          <w:p w14:paraId="177A5405" w14:textId="77777777" w:rsidR="001D215B" w:rsidRPr="00D02543" w:rsidRDefault="006C521F">
            <w:pPr>
              <w:pStyle w:val="Table1"/>
              <w:jc w:val="center"/>
            </w:pPr>
            <w:r w:rsidRPr="00D02543">
              <w:t>编号</w:t>
            </w:r>
            <w:r w:rsidRPr="00D02543">
              <w:t>Code</w:t>
            </w:r>
          </w:p>
        </w:tc>
        <w:tc>
          <w:tcPr>
            <w:tcW w:w="6476" w:type="dxa"/>
          </w:tcPr>
          <w:p w14:paraId="4AF5F99D" w14:textId="77777777" w:rsidR="001D215B" w:rsidRPr="00D02543" w:rsidRDefault="006C521F">
            <w:pPr>
              <w:pStyle w:val="Table1"/>
              <w:jc w:val="center"/>
            </w:pPr>
            <w:r w:rsidRPr="00D02543">
              <w:t>名称</w:t>
            </w:r>
            <w:r w:rsidRPr="00D02543">
              <w:t>Name</w:t>
            </w:r>
          </w:p>
        </w:tc>
      </w:tr>
      <w:tr w:rsidR="001D215B" w:rsidRPr="00D02543" w14:paraId="2DFC745E" w14:textId="77777777" w:rsidTr="001D215B">
        <w:trPr>
          <w:trHeight w:val="368"/>
          <w:jc w:val="center"/>
        </w:trPr>
        <w:tc>
          <w:tcPr>
            <w:tcW w:w="2869" w:type="dxa"/>
          </w:tcPr>
          <w:p w14:paraId="1B01E860" w14:textId="77777777" w:rsidR="001D215B" w:rsidRPr="00D02543" w:rsidRDefault="006C521F">
            <w:pPr>
              <w:pStyle w:val="Table1"/>
              <w:rPr>
                <w:color w:val="365F91" w:themeColor="accent1" w:themeShade="BF"/>
              </w:rPr>
            </w:pPr>
            <w:r w:rsidRPr="00D02543">
              <w:t>不适用</w:t>
            </w:r>
            <w:r w:rsidRPr="00D02543">
              <w:t>N/A</w:t>
            </w:r>
          </w:p>
        </w:tc>
        <w:tc>
          <w:tcPr>
            <w:tcW w:w="6476" w:type="dxa"/>
          </w:tcPr>
          <w:p w14:paraId="333C5E5A" w14:textId="6BA6C206" w:rsidR="001D215B" w:rsidRPr="00D02543" w:rsidRDefault="00307BEB">
            <w:pPr>
              <w:pStyle w:val="Table1"/>
              <w:rPr>
                <w:color w:val="365F91" w:themeColor="accent1" w:themeShade="BF"/>
              </w:rPr>
            </w:pPr>
            <w:r>
              <w:t>2025</w:t>
            </w:r>
            <w:r w:rsidR="006C521F" w:rsidRPr="00D02543">
              <w:t>版《中国药典》</w:t>
            </w:r>
          </w:p>
        </w:tc>
      </w:tr>
      <w:tr w:rsidR="001D215B" w:rsidRPr="00D02543" w14:paraId="26D38C2D" w14:textId="77777777" w:rsidTr="001D215B">
        <w:trPr>
          <w:trHeight w:val="368"/>
          <w:jc w:val="center"/>
        </w:trPr>
        <w:tc>
          <w:tcPr>
            <w:tcW w:w="2869" w:type="dxa"/>
          </w:tcPr>
          <w:p w14:paraId="4909138A" w14:textId="2327A8BD" w:rsidR="001D215B" w:rsidRPr="00D02543" w:rsidRDefault="00307BEB">
            <w:pPr>
              <w:pStyle w:val="Table1"/>
            </w:pPr>
            <w:r>
              <w:t>1-CB0012SOP-AN004-01</w:t>
            </w:r>
          </w:p>
        </w:tc>
        <w:tc>
          <w:tcPr>
            <w:tcW w:w="6476" w:type="dxa"/>
          </w:tcPr>
          <w:p w14:paraId="7C3F635B" w14:textId="3CE492BE" w:rsidR="001D215B" w:rsidRPr="00D02543" w:rsidRDefault="00307BEB">
            <w:pPr>
              <w:pStyle w:val="Table1"/>
            </w:pPr>
            <w:r>
              <w:t>CB0012</w:t>
            </w:r>
            <w:r>
              <w:rPr>
                <w:rFonts w:hint="eastAsia"/>
              </w:rPr>
              <w:t>蛋白分子大小变异体非还原纯度分析（</w:t>
            </w:r>
            <w:r>
              <w:rPr>
                <w:rFonts w:hint="eastAsia"/>
              </w:rPr>
              <w:t>C</w:t>
            </w:r>
            <w:r>
              <w:t>E-SDS</w:t>
            </w:r>
            <w:r>
              <w:rPr>
                <w:rFonts w:hint="eastAsia"/>
              </w:rPr>
              <w:t>）</w:t>
            </w:r>
            <w:r w:rsidR="004354FB" w:rsidRPr="00D02543">
              <w:t>标准操作规程</w:t>
            </w:r>
          </w:p>
        </w:tc>
      </w:tr>
      <w:tr w:rsidR="001D215B" w:rsidRPr="00D02543" w14:paraId="4D345B4E" w14:textId="77777777" w:rsidTr="001D215B">
        <w:trPr>
          <w:trHeight w:val="368"/>
          <w:jc w:val="center"/>
        </w:trPr>
        <w:tc>
          <w:tcPr>
            <w:tcW w:w="2869" w:type="dxa"/>
          </w:tcPr>
          <w:p w14:paraId="1CB56667" w14:textId="77777777" w:rsidR="001D215B" w:rsidRPr="00D02543" w:rsidRDefault="006C521F">
            <w:pPr>
              <w:pStyle w:val="Table1"/>
            </w:pPr>
            <w:r w:rsidRPr="00D02543">
              <w:t>不适用</w:t>
            </w:r>
            <w:r w:rsidRPr="00D02543">
              <w:t>N/A</w:t>
            </w:r>
          </w:p>
        </w:tc>
        <w:tc>
          <w:tcPr>
            <w:tcW w:w="6476" w:type="dxa"/>
          </w:tcPr>
          <w:p w14:paraId="76263EE7" w14:textId="77777777" w:rsidR="001D215B" w:rsidRPr="00D02543" w:rsidRDefault="006C521F">
            <w:pPr>
              <w:pStyle w:val="Table1"/>
            </w:pPr>
            <w:r w:rsidRPr="00D02543">
              <w:t>药品生产质量管理规范（</w:t>
            </w:r>
            <w:r w:rsidRPr="00D02543">
              <w:t>2010</w:t>
            </w:r>
            <w:r w:rsidRPr="00D02543">
              <w:t>年修订）</w:t>
            </w:r>
          </w:p>
          <w:p w14:paraId="34481AAE" w14:textId="77777777" w:rsidR="001D215B" w:rsidRPr="00D02543" w:rsidRDefault="006C521F">
            <w:pPr>
              <w:pStyle w:val="Table1"/>
            </w:pPr>
            <w:r w:rsidRPr="00D02543">
              <w:t>Good Manufacture Practice of Medical Products (Revised in 2010)</w:t>
            </w:r>
          </w:p>
        </w:tc>
      </w:tr>
      <w:tr w:rsidR="001D215B" w:rsidRPr="00D02543" w14:paraId="0F0CF2BC" w14:textId="77777777" w:rsidTr="001D215B">
        <w:trPr>
          <w:trHeight w:val="368"/>
          <w:jc w:val="center"/>
        </w:trPr>
        <w:tc>
          <w:tcPr>
            <w:tcW w:w="2869" w:type="dxa"/>
          </w:tcPr>
          <w:p w14:paraId="6C9F8DDC" w14:textId="77777777" w:rsidR="001D215B" w:rsidRPr="00D02543" w:rsidRDefault="006C521F">
            <w:pPr>
              <w:pStyle w:val="Table1"/>
            </w:pPr>
            <w:r w:rsidRPr="00D02543">
              <w:t>不适用</w:t>
            </w:r>
            <w:r w:rsidRPr="00D02543">
              <w:t>N/A</w:t>
            </w:r>
          </w:p>
        </w:tc>
        <w:tc>
          <w:tcPr>
            <w:tcW w:w="6476" w:type="dxa"/>
          </w:tcPr>
          <w:p w14:paraId="4012188C" w14:textId="77777777" w:rsidR="001D215B" w:rsidRPr="00D02543" w:rsidRDefault="006C521F">
            <w:pPr>
              <w:pStyle w:val="Table1"/>
            </w:pPr>
            <w:r w:rsidRPr="00D02543">
              <w:t xml:space="preserve">CFR, Title 21, </w:t>
            </w:r>
            <w:r w:rsidRPr="00D02543">
              <w:t>现行药品生产质量管理规范</w:t>
            </w:r>
          </w:p>
          <w:p w14:paraId="114494CB" w14:textId="77777777" w:rsidR="001D215B" w:rsidRPr="00D02543" w:rsidRDefault="006C521F">
            <w:pPr>
              <w:pStyle w:val="Table1"/>
            </w:pPr>
            <w:r w:rsidRPr="00D02543">
              <w:t>CFR, Title 21, Current Good Manufacturing Practice Regulations.</w:t>
            </w:r>
          </w:p>
        </w:tc>
      </w:tr>
      <w:tr w:rsidR="001D215B" w:rsidRPr="00D02543" w14:paraId="50F3E4B0" w14:textId="77777777" w:rsidTr="001D215B">
        <w:trPr>
          <w:trHeight w:val="368"/>
          <w:jc w:val="center"/>
        </w:trPr>
        <w:tc>
          <w:tcPr>
            <w:tcW w:w="2869" w:type="dxa"/>
          </w:tcPr>
          <w:p w14:paraId="7EC8D89B" w14:textId="77777777" w:rsidR="001D215B" w:rsidRPr="00D02543" w:rsidRDefault="006C521F">
            <w:pPr>
              <w:pStyle w:val="Table1"/>
            </w:pPr>
            <w:r w:rsidRPr="00D02543">
              <w:t>不适用</w:t>
            </w:r>
            <w:r w:rsidRPr="00D02543">
              <w:t>N/A</w:t>
            </w:r>
          </w:p>
        </w:tc>
        <w:tc>
          <w:tcPr>
            <w:tcW w:w="6476" w:type="dxa"/>
          </w:tcPr>
          <w:p w14:paraId="7A2AA8FE" w14:textId="77777777" w:rsidR="001D215B" w:rsidRPr="00D02543" w:rsidRDefault="006C521F">
            <w:pPr>
              <w:pStyle w:val="Table1"/>
            </w:pPr>
            <w:r w:rsidRPr="00D02543">
              <w:t>欧盟药品法规，</w:t>
            </w:r>
            <w:r w:rsidRPr="00D02543">
              <w:t>GMP</w:t>
            </w:r>
            <w:r w:rsidRPr="00D02543">
              <w:t>指南</w:t>
            </w:r>
          </w:p>
          <w:p w14:paraId="51A20DAF" w14:textId="77777777" w:rsidR="001D215B" w:rsidRPr="00D02543" w:rsidRDefault="006C521F">
            <w:pPr>
              <w:pStyle w:val="Table1"/>
            </w:pPr>
            <w:proofErr w:type="spellStart"/>
            <w:r w:rsidRPr="00D02543">
              <w:t>Eudralex</w:t>
            </w:r>
            <w:proofErr w:type="spellEnd"/>
            <w:r w:rsidRPr="00D02543">
              <w:t>: The Rules Governing Medicinal Products in the European Union, Volume 4 GMP Guidelines.</w:t>
            </w:r>
          </w:p>
        </w:tc>
      </w:tr>
    </w:tbl>
    <w:p w14:paraId="37992647" w14:textId="77777777" w:rsidR="001D215B" w:rsidRPr="00D02543" w:rsidRDefault="001D215B">
      <w:pPr>
        <w:pStyle w:val="Text"/>
        <w:adjustRightInd w:val="0"/>
        <w:snapToGrid w:val="0"/>
        <w:spacing w:before="0" w:line="360" w:lineRule="auto"/>
        <w:jc w:val="left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095E52AE" w14:textId="77777777" w:rsidR="001D215B" w:rsidRPr="00D02543" w:rsidRDefault="006C521F">
      <w:pPr>
        <w:pStyle w:val="11"/>
        <w:ind w:left="422" w:hanging="422"/>
      </w:pPr>
      <w:bookmarkStart w:id="123" w:name="_Toc121409175"/>
      <w:bookmarkStart w:id="124" w:name="_Toc199943751"/>
      <w:r w:rsidRPr="00D02543">
        <w:t>关联文件</w:t>
      </w:r>
      <w:r w:rsidRPr="00D02543">
        <w:t>Related Documents</w:t>
      </w:r>
      <w:bookmarkEnd w:id="123"/>
      <w:bookmarkEnd w:id="124"/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869"/>
        <w:gridCol w:w="6476"/>
      </w:tblGrid>
      <w:tr w:rsidR="001D215B" w:rsidRPr="00D02543" w14:paraId="54A6B8D3" w14:textId="77777777" w:rsidTr="001D2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869" w:type="dxa"/>
          </w:tcPr>
          <w:p w14:paraId="02968B5F" w14:textId="77777777" w:rsidR="001D215B" w:rsidRPr="00D02543" w:rsidRDefault="006C521F">
            <w:pPr>
              <w:pStyle w:val="Table1"/>
            </w:pPr>
            <w:r w:rsidRPr="00D02543">
              <w:t>编号</w:t>
            </w:r>
            <w:r w:rsidRPr="00D02543">
              <w:t>Code</w:t>
            </w:r>
          </w:p>
        </w:tc>
        <w:tc>
          <w:tcPr>
            <w:tcW w:w="6476" w:type="dxa"/>
          </w:tcPr>
          <w:p w14:paraId="646D6ACA" w14:textId="77777777" w:rsidR="001D215B" w:rsidRPr="00D02543" w:rsidRDefault="006C521F">
            <w:pPr>
              <w:pStyle w:val="Table1"/>
            </w:pPr>
            <w:r w:rsidRPr="00D02543">
              <w:t>名称</w:t>
            </w:r>
            <w:r w:rsidRPr="00D02543">
              <w:t>Name</w:t>
            </w:r>
          </w:p>
        </w:tc>
      </w:tr>
      <w:tr w:rsidR="001D215B" w:rsidRPr="00D02543" w14:paraId="06B59606" w14:textId="77777777" w:rsidTr="001D215B">
        <w:trPr>
          <w:jc w:val="center"/>
        </w:trPr>
        <w:tc>
          <w:tcPr>
            <w:tcW w:w="2869" w:type="dxa"/>
          </w:tcPr>
          <w:p w14:paraId="1B0D67A6" w14:textId="77777777" w:rsidR="001D215B" w:rsidRPr="00D02543" w:rsidRDefault="006C521F">
            <w:pPr>
              <w:pStyle w:val="Table1"/>
            </w:pPr>
            <w:r w:rsidRPr="00D02543">
              <w:t>3-SMP-QC013</w:t>
            </w:r>
          </w:p>
        </w:tc>
        <w:tc>
          <w:tcPr>
            <w:tcW w:w="6476" w:type="dxa"/>
          </w:tcPr>
          <w:p w14:paraId="6C4DFB7B" w14:textId="77777777" w:rsidR="001D215B" w:rsidRPr="00D02543" w:rsidRDefault="006C521F">
            <w:pPr>
              <w:pStyle w:val="Table1"/>
            </w:pPr>
            <w:r w:rsidRPr="00D02543">
              <w:t>无效实验管理规程</w:t>
            </w:r>
          </w:p>
        </w:tc>
      </w:tr>
      <w:tr w:rsidR="001D215B" w:rsidRPr="00D02543" w14:paraId="236B97AD" w14:textId="77777777" w:rsidTr="001D215B">
        <w:trPr>
          <w:jc w:val="center"/>
        </w:trPr>
        <w:tc>
          <w:tcPr>
            <w:tcW w:w="2869" w:type="dxa"/>
          </w:tcPr>
          <w:p w14:paraId="7F490CDD" w14:textId="77777777" w:rsidR="001D215B" w:rsidRPr="00D02543" w:rsidRDefault="006C521F">
            <w:pPr>
              <w:pStyle w:val="Table1"/>
            </w:pPr>
            <w:r w:rsidRPr="00D02543">
              <w:t>3-SMP-QC023</w:t>
            </w:r>
          </w:p>
        </w:tc>
        <w:tc>
          <w:tcPr>
            <w:tcW w:w="6476" w:type="dxa"/>
          </w:tcPr>
          <w:p w14:paraId="307F6C54" w14:textId="77777777" w:rsidR="001D215B" w:rsidRPr="00D02543" w:rsidRDefault="006C521F">
            <w:pPr>
              <w:pStyle w:val="Table1"/>
            </w:pPr>
            <w:r w:rsidRPr="00D02543">
              <w:t>色谱系统积分管理规程</w:t>
            </w:r>
          </w:p>
        </w:tc>
      </w:tr>
      <w:tr w:rsidR="002870B6" w:rsidRPr="00D02543" w14:paraId="196119CE" w14:textId="77777777" w:rsidTr="000D54D8">
        <w:trPr>
          <w:jc w:val="center"/>
        </w:trPr>
        <w:tc>
          <w:tcPr>
            <w:tcW w:w="2869" w:type="dxa"/>
          </w:tcPr>
          <w:p w14:paraId="47F9171F" w14:textId="77777777" w:rsidR="002870B6" w:rsidRPr="00D02543" w:rsidRDefault="002870B6" w:rsidP="000D54D8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3-</w:t>
            </w:r>
            <w:r>
              <w:t>SOP-QC-EQ047</w:t>
            </w:r>
          </w:p>
        </w:tc>
        <w:tc>
          <w:tcPr>
            <w:tcW w:w="6476" w:type="dxa"/>
          </w:tcPr>
          <w:p w14:paraId="39F8D070" w14:textId="77777777" w:rsidR="002870B6" w:rsidRPr="00D02543" w:rsidRDefault="002870B6" w:rsidP="000D54D8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P</w:t>
            </w:r>
            <w:r>
              <w:t>A800 P</w:t>
            </w:r>
            <w:r>
              <w:rPr>
                <w:rFonts w:hint="eastAsia"/>
              </w:rPr>
              <w:t>l</w:t>
            </w:r>
            <w:r>
              <w:t>us</w:t>
            </w:r>
            <w:r>
              <w:rPr>
                <w:rFonts w:hint="eastAsia"/>
              </w:rPr>
              <w:t>毛细管电泳仪使用、清洁、</w:t>
            </w:r>
            <w:bookmarkStart w:id="125" w:name="OLE_LINK75"/>
            <w:r>
              <w:rPr>
                <w:rFonts w:hint="eastAsia"/>
              </w:rPr>
              <w:t>维护保养标准操作规程</w:t>
            </w:r>
            <w:bookmarkEnd w:id="125"/>
          </w:p>
        </w:tc>
      </w:tr>
      <w:tr w:rsidR="002870B6" w:rsidRPr="00D02543" w14:paraId="7D724D52" w14:textId="77777777" w:rsidTr="000D54D8">
        <w:trPr>
          <w:jc w:val="center"/>
        </w:trPr>
        <w:tc>
          <w:tcPr>
            <w:tcW w:w="2869" w:type="dxa"/>
          </w:tcPr>
          <w:p w14:paraId="3D27A165" w14:textId="77777777" w:rsidR="002870B6" w:rsidRPr="00D02543" w:rsidRDefault="002870B6" w:rsidP="000D54D8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3</w:t>
            </w:r>
            <w:r>
              <w:t>-SOP-QC-EQ073</w:t>
            </w:r>
          </w:p>
        </w:tc>
        <w:tc>
          <w:tcPr>
            <w:tcW w:w="6476" w:type="dxa"/>
          </w:tcPr>
          <w:p w14:paraId="346763F4" w14:textId="77777777" w:rsidR="002870B6" w:rsidRPr="00D02543" w:rsidRDefault="002870B6" w:rsidP="000D54D8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H</w:t>
            </w:r>
            <w:r>
              <w:t>H-100</w:t>
            </w:r>
            <w:r>
              <w:rPr>
                <w:rFonts w:hint="eastAsia"/>
              </w:rPr>
              <w:t>恒温混匀仪使用、清洁、维护保养标准操作规程</w:t>
            </w:r>
          </w:p>
        </w:tc>
      </w:tr>
      <w:tr w:rsidR="002870B6" w:rsidRPr="00D02543" w14:paraId="4AC4D454" w14:textId="77777777" w:rsidTr="000D54D8">
        <w:trPr>
          <w:jc w:val="center"/>
        </w:trPr>
        <w:tc>
          <w:tcPr>
            <w:tcW w:w="2869" w:type="dxa"/>
          </w:tcPr>
          <w:p w14:paraId="250D4025" w14:textId="77777777" w:rsidR="002870B6" w:rsidRDefault="002870B6" w:rsidP="000D54D8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3-</w:t>
            </w:r>
            <w:r>
              <w:t>SOP-QC-EQ051</w:t>
            </w:r>
          </w:p>
        </w:tc>
        <w:tc>
          <w:tcPr>
            <w:tcW w:w="6476" w:type="dxa"/>
          </w:tcPr>
          <w:p w14:paraId="0862A0F0" w14:textId="77777777" w:rsidR="002870B6" w:rsidRDefault="002870B6" w:rsidP="000D54D8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G</w:t>
            </w:r>
            <w:r>
              <w:t>A150-4</w:t>
            </w:r>
            <w:r>
              <w:rPr>
                <w:rFonts w:hint="eastAsia"/>
              </w:rPr>
              <w:t>干式恒温器使用、清洁、维护保养标准操作规程</w:t>
            </w:r>
          </w:p>
        </w:tc>
      </w:tr>
      <w:tr w:rsidR="002870B6" w:rsidRPr="00D02543" w14:paraId="35EC6B3A" w14:textId="77777777" w:rsidTr="000D54D8">
        <w:trPr>
          <w:jc w:val="center"/>
        </w:trPr>
        <w:tc>
          <w:tcPr>
            <w:tcW w:w="2869" w:type="dxa"/>
          </w:tcPr>
          <w:p w14:paraId="7C127CBE" w14:textId="77777777" w:rsidR="002870B6" w:rsidRDefault="002870B6" w:rsidP="000D54D8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lastRenderedPageBreak/>
              <w:t>3-</w:t>
            </w:r>
            <w:r>
              <w:t>SOP-QC-EQ046</w:t>
            </w:r>
          </w:p>
        </w:tc>
        <w:tc>
          <w:tcPr>
            <w:tcW w:w="6476" w:type="dxa"/>
          </w:tcPr>
          <w:p w14:paraId="6C488A3E" w14:textId="77777777" w:rsidR="002870B6" w:rsidRDefault="002870B6" w:rsidP="000D54D8">
            <w:pPr>
              <w:pStyle w:val="Table1"/>
              <w:keepNext w:val="0"/>
              <w:keepLines w:val="0"/>
            </w:pPr>
            <w:proofErr w:type="spellStart"/>
            <w:r>
              <w:rPr>
                <w:rFonts w:hint="eastAsia"/>
              </w:rPr>
              <w:t>Sor</w:t>
            </w:r>
            <w:r>
              <w:t>ball</w:t>
            </w:r>
            <w:proofErr w:type="spellEnd"/>
            <w:r>
              <w:t xml:space="preserve"> </w:t>
            </w:r>
            <w:r w:rsidRPr="006133F2">
              <w:t>Legend Micro 21R</w:t>
            </w:r>
            <w:r>
              <w:rPr>
                <w:rFonts w:hint="eastAsia"/>
              </w:rPr>
              <w:t>高速冷冻离心机</w:t>
            </w:r>
            <w:bookmarkStart w:id="126" w:name="OLE_LINK78"/>
            <w:r>
              <w:rPr>
                <w:rFonts w:hint="eastAsia"/>
              </w:rPr>
              <w:t>使用、清洁、维护保养标准操作规程</w:t>
            </w:r>
            <w:bookmarkEnd w:id="126"/>
          </w:p>
        </w:tc>
      </w:tr>
      <w:tr w:rsidR="002870B6" w:rsidRPr="00D02543" w14:paraId="1A5AD112" w14:textId="77777777" w:rsidTr="000D54D8">
        <w:trPr>
          <w:jc w:val="center"/>
        </w:trPr>
        <w:tc>
          <w:tcPr>
            <w:tcW w:w="2869" w:type="dxa"/>
          </w:tcPr>
          <w:p w14:paraId="49DA6FE7" w14:textId="77777777" w:rsidR="002870B6" w:rsidRDefault="002870B6" w:rsidP="000D54D8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3-</w:t>
            </w:r>
            <w:r>
              <w:t>SOP-QC-EQ013</w:t>
            </w:r>
          </w:p>
        </w:tc>
        <w:tc>
          <w:tcPr>
            <w:tcW w:w="6476" w:type="dxa"/>
          </w:tcPr>
          <w:p w14:paraId="5C03D6F8" w14:textId="77777777" w:rsidR="002870B6" w:rsidRDefault="002870B6" w:rsidP="000D54D8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U</w:t>
            </w:r>
            <w:r>
              <w:t>V5N</w:t>
            </w:r>
            <w:r>
              <w:rPr>
                <w:rFonts w:hint="eastAsia"/>
              </w:rPr>
              <w:t>an</w:t>
            </w:r>
            <w:r>
              <w:t>o</w:t>
            </w:r>
            <w:r>
              <w:rPr>
                <w:rFonts w:hint="eastAsia"/>
              </w:rPr>
              <w:t>紫外可见分光光度计使用、清洁、维护保养标准操作规程</w:t>
            </w:r>
          </w:p>
        </w:tc>
      </w:tr>
      <w:tr w:rsidR="002870B6" w:rsidRPr="00D02543" w14:paraId="67AA063A" w14:textId="77777777" w:rsidTr="000D54D8">
        <w:trPr>
          <w:jc w:val="center"/>
        </w:trPr>
        <w:tc>
          <w:tcPr>
            <w:tcW w:w="2869" w:type="dxa"/>
          </w:tcPr>
          <w:p w14:paraId="29136560" w14:textId="77777777" w:rsidR="002870B6" w:rsidRDefault="002870B6" w:rsidP="000D54D8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3-</w:t>
            </w:r>
            <w:r>
              <w:t>SOP-QC-EQ071</w:t>
            </w:r>
          </w:p>
        </w:tc>
        <w:tc>
          <w:tcPr>
            <w:tcW w:w="6476" w:type="dxa"/>
          </w:tcPr>
          <w:p w14:paraId="6824D270" w14:textId="77777777" w:rsidR="002870B6" w:rsidRDefault="002870B6" w:rsidP="000D54D8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X</w:t>
            </w:r>
            <w:r>
              <w:t>SR105</w:t>
            </w:r>
            <w:r>
              <w:rPr>
                <w:rFonts w:hint="eastAsia"/>
              </w:rPr>
              <w:t>电子天平使用、清洁、维护保养标准操作规程</w:t>
            </w:r>
          </w:p>
        </w:tc>
      </w:tr>
      <w:tr w:rsidR="002870B6" w:rsidRPr="00D02543" w14:paraId="4FCCC7C9" w14:textId="77777777" w:rsidTr="000D54D8">
        <w:trPr>
          <w:jc w:val="center"/>
        </w:trPr>
        <w:tc>
          <w:tcPr>
            <w:tcW w:w="2869" w:type="dxa"/>
          </w:tcPr>
          <w:p w14:paraId="00BDBC5C" w14:textId="77777777" w:rsidR="002870B6" w:rsidRDefault="002870B6" w:rsidP="000D54D8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3-</w:t>
            </w:r>
            <w:r>
              <w:t>SOP-QC-EQ091</w:t>
            </w:r>
          </w:p>
        </w:tc>
        <w:tc>
          <w:tcPr>
            <w:tcW w:w="6476" w:type="dxa"/>
          </w:tcPr>
          <w:p w14:paraId="09EFCE5F" w14:textId="77777777" w:rsidR="002870B6" w:rsidRDefault="002870B6" w:rsidP="000D54D8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S</w:t>
            </w:r>
            <w:r>
              <w:t>QP SECURA225D-1CN</w:t>
            </w:r>
            <w:r>
              <w:rPr>
                <w:rFonts w:hint="eastAsia"/>
              </w:rPr>
              <w:t>电子天平使用清洁维护保养标准操作规程</w:t>
            </w:r>
          </w:p>
        </w:tc>
      </w:tr>
    </w:tbl>
    <w:p w14:paraId="790F5004" w14:textId="77777777" w:rsidR="001D215B" w:rsidRPr="00D02543" w:rsidRDefault="001D215B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5B7DA0F6" w14:textId="77777777" w:rsidR="001D215B" w:rsidRPr="00D02543" w:rsidRDefault="006C521F">
      <w:pPr>
        <w:pStyle w:val="10"/>
      </w:pPr>
      <w:bookmarkStart w:id="127" w:name="_Toc121409176"/>
      <w:bookmarkStart w:id="128" w:name="_Toc15648556"/>
      <w:bookmarkStart w:id="129" w:name="_Toc11770194"/>
      <w:bookmarkStart w:id="130" w:name="_Toc199943752"/>
      <w:r w:rsidRPr="00D02543">
        <w:t>附件</w:t>
      </w:r>
      <w:r w:rsidRPr="00D02543">
        <w:t>Annexes</w:t>
      </w:r>
      <w:bookmarkEnd w:id="127"/>
      <w:bookmarkEnd w:id="128"/>
      <w:bookmarkEnd w:id="129"/>
      <w:bookmarkEnd w:id="130"/>
      <w:r w:rsidRPr="00D02543">
        <w:t xml:space="preserve"> </w:t>
      </w:r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6089"/>
      </w:tblGrid>
      <w:tr w:rsidR="001D215B" w:rsidRPr="00D02543" w14:paraId="7156DE66" w14:textId="77777777" w:rsidTr="001D2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3256" w:type="dxa"/>
          </w:tcPr>
          <w:p w14:paraId="7D94F2C7" w14:textId="77777777" w:rsidR="001D215B" w:rsidRPr="00D02543" w:rsidRDefault="006C521F">
            <w:pPr>
              <w:pStyle w:val="Table1"/>
              <w:jc w:val="center"/>
            </w:pPr>
            <w:r w:rsidRPr="00D02543">
              <w:t>编号</w:t>
            </w:r>
            <w:r w:rsidRPr="00D02543">
              <w:t>Code</w:t>
            </w:r>
          </w:p>
        </w:tc>
        <w:tc>
          <w:tcPr>
            <w:tcW w:w="6089" w:type="dxa"/>
          </w:tcPr>
          <w:p w14:paraId="5632AE55" w14:textId="77777777" w:rsidR="001D215B" w:rsidRPr="00D02543" w:rsidRDefault="006C521F">
            <w:pPr>
              <w:pStyle w:val="Table1"/>
              <w:jc w:val="center"/>
            </w:pPr>
            <w:r w:rsidRPr="00D02543">
              <w:t>名称</w:t>
            </w:r>
            <w:r w:rsidRPr="00D02543">
              <w:t>Name</w:t>
            </w:r>
          </w:p>
        </w:tc>
      </w:tr>
      <w:tr w:rsidR="001D215B" w:rsidRPr="00D02543" w14:paraId="42D6AACA" w14:textId="77777777" w:rsidTr="001D215B">
        <w:trPr>
          <w:jc w:val="center"/>
        </w:trPr>
        <w:tc>
          <w:tcPr>
            <w:tcW w:w="3256" w:type="dxa"/>
          </w:tcPr>
          <w:p w14:paraId="2C9EE1FF" w14:textId="73CBECF1" w:rsidR="001D215B" w:rsidRPr="00D02543" w:rsidRDefault="006C521F" w:rsidP="00307BEB">
            <w:pPr>
              <w:pStyle w:val="Table1"/>
              <w:rPr>
                <w:color w:val="FF0000"/>
              </w:rPr>
            </w:pPr>
            <w:r w:rsidRPr="00D02543">
              <w:rPr>
                <w:color w:val="000000" w:themeColor="text1"/>
                <w:sz w:val="22"/>
              </w:rPr>
              <w:t>3-CB</w:t>
            </w:r>
            <w:r w:rsidR="00307BEB">
              <w:rPr>
                <w:color w:val="000000" w:themeColor="text1"/>
                <w:sz w:val="22"/>
              </w:rPr>
              <w:t>0012</w:t>
            </w:r>
            <w:r w:rsidRPr="00D02543">
              <w:rPr>
                <w:color w:val="000000" w:themeColor="text1"/>
                <w:sz w:val="22"/>
              </w:rPr>
              <w:t>-SOP-TI</w:t>
            </w:r>
            <w:r w:rsidR="00307BEB">
              <w:rPr>
                <w:color w:val="000000" w:themeColor="text1"/>
                <w:sz w:val="22"/>
              </w:rPr>
              <w:t>005</w:t>
            </w:r>
            <w:r w:rsidRPr="00D02543">
              <w:rPr>
                <w:color w:val="000000" w:themeColor="text1"/>
                <w:sz w:val="22"/>
              </w:rPr>
              <w:t>-R01</w:t>
            </w:r>
          </w:p>
        </w:tc>
        <w:tc>
          <w:tcPr>
            <w:tcW w:w="6089" w:type="dxa"/>
          </w:tcPr>
          <w:p w14:paraId="6650BFB0" w14:textId="537FD225" w:rsidR="001D215B" w:rsidRPr="00D02543" w:rsidRDefault="006C521F" w:rsidP="00307BEB">
            <w:pPr>
              <w:pStyle w:val="Table1"/>
              <w:rPr>
                <w:color w:val="FF0000"/>
              </w:rPr>
            </w:pPr>
            <w:r w:rsidRPr="00D02543">
              <w:rPr>
                <w:color w:val="000000" w:themeColor="text1"/>
              </w:rPr>
              <w:t>CB</w:t>
            </w:r>
            <w:r w:rsidR="00307BEB">
              <w:rPr>
                <w:color w:val="000000" w:themeColor="text1"/>
              </w:rPr>
              <w:t>0012</w:t>
            </w:r>
            <w:r w:rsidRPr="00D02543">
              <w:rPr>
                <w:color w:val="000000" w:themeColor="text1"/>
              </w:rPr>
              <w:t>非还原纯度（</w:t>
            </w:r>
            <w:proofErr w:type="spellStart"/>
            <w:r w:rsidR="00307BEB">
              <w:rPr>
                <w:rFonts w:hint="eastAsia"/>
                <w:color w:val="000000" w:themeColor="text1"/>
              </w:rPr>
              <w:t>nr</w:t>
            </w:r>
            <w:r w:rsidRPr="00D02543">
              <w:rPr>
                <w:color w:val="000000" w:themeColor="text1"/>
              </w:rPr>
              <w:t>CE</w:t>
            </w:r>
            <w:proofErr w:type="spellEnd"/>
            <w:r w:rsidRPr="00D02543">
              <w:rPr>
                <w:color w:val="000000" w:themeColor="text1"/>
              </w:rPr>
              <w:t>-SDS</w:t>
            </w:r>
            <w:r w:rsidRPr="00D02543">
              <w:rPr>
                <w:color w:val="000000" w:themeColor="text1"/>
              </w:rPr>
              <w:t>）检验记录</w:t>
            </w:r>
          </w:p>
        </w:tc>
      </w:tr>
    </w:tbl>
    <w:p w14:paraId="4062D7C8" w14:textId="77777777" w:rsidR="001D215B" w:rsidRPr="00D02543" w:rsidRDefault="001D215B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color w:val="1F497D" w:themeColor="text2"/>
          <w:sz w:val="21"/>
          <w:szCs w:val="21"/>
          <w:lang w:val="en-GB" w:eastAsia="zh-CN"/>
        </w:rPr>
      </w:pPr>
    </w:p>
    <w:p w14:paraId="2AFCE9AD" w14:textId="77777777" w:rsidR="001D215B" w:rsidRPr="00D02543" w:rsidRDefault="006C521F">
      <w:pPr>
        <w:pStyle w:val="10"/>
      </w:pPr>
      <w:bookmarkStart w:id="131" w:name="_Toc15648557"/>
      <w:bookmarkStart w:id="132" w:name="_Toc121409177"/>
      <w:bookmarkStart w:id="133" w:name="_Toc199943753"/>
      <w:r w:rsidRPr="00D02543">
        <w:t>培训需求</w:t>
      </w:r>
      <w:r w:rsidRPr="00D02543">
        <w:t>Training Requirements</w:t>
      </w:r>
      <w:bookmarkEnd w:id="131"/>
      <w:bookmarkEnd w:id="132"/>
      <w:bookmarkEnd w:id="133"/>
      <w:r w:rsidRPr="00D02543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2551"/>
        <w:gridCol w:w="1418"/>
        <w:gridCol w:w="1417"/>
        <w:gridCol w:w="1270"/>
      </w:tblGrid>
      <w:tr w:rsidR="001D215B" w:rsidRPr="00D02543" w14:paraId="715621C5" w14:textId="77777777">
        <w:trPr>
          <w:trHeight w:val="391"/>
        </w:trPr>
        <w:tc>
          <w:tcPr>
            <w:tcW w:w="2689" w:type="dxa"/>
            <w:vMerge w:val="restart"/>
            <w:shd w:val="clear" w:color="auto" w:fill="C6D9F1" w:themeFill="text2" w:themeFillTint="33"/>
            <w:vAlign w:val="center"/>
          </w:tcPr>
          <w:p w14:paraId="439D5967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部门</w:t>
            </w:r>
          </w:p>
          <w:p w14:paraId="067BB02B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Dept.</w:t>
            </w:r>
          </w:p>
        </w:tc>
        <w:tc>
          <w:tcPr>
            <w:tcW w:w="2551" w:type="dxa"/>
            <w:vMerge w:val="restart"/>
            <w:shd w:val="clear" w:color="auto" w:fill="C6D9F1" w:themeFill="text2" w:themeFillTint="33"/>
            <w:vAlign w:val="center"/>
          </w:tcPr>
          <w:p w14:paraId="52221CBD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人员</w:t>
            </w:r>
          </w:p>
          <w:p w14:paraId="01B56491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Position</w:t>
            </w:r>
          </w:p>
        </w:tc>
        <w:tc>
          <w:tcPr>
            <w:tcW w:w="4105" w:type="dxa"/>
            <w:gridSpan w:val="3"/>
            <w:shd w:val="clear" w:color="auto" w:fill="C6D9F1" w:themeFill="text2" w:themeFillTint="33"/>
            <w:vAlign w:val="center"/>
          </w:tcPr>
          <w:p w14:paraId="26DFC35A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培训需求</w:t>
            </w:r>
            <w:r w:rsidRPr="00D02543">
              <w:rPr>
                <w:color w:val="000000" w:themeColor="text1"/>
              </w:rPr>
              <w:t>Training Requirements</w:t>
            </w:r>
          </w:p>
        </w:tc>
      </w:tr>
      <w:tr w:rsidR="001D215B" w:rsidRPr="00D02543" w14:paraId="775F1F74" w14:textId="77777777">
        <w:trPr>
          <w:trHeight w:val="410"/>
        </w:trPr>
        <w:tc>
          <w:tcPr>
            <w:tcW w:w="2689" w:type="dxa"/>
            <w:vMerge/>
            <w:shd w:val="clear" w:color="auto" w:fill="C6D9F1" w:themeFill="text2" w:themeFillTint="33"/>
            <w:vAlign w:val="center"/>
          </w:tcPr>
          <w:p w14:paraId="105A7DC0" w14:textId="77777777" w:rsidR="001D215B" w:rsidRPr="00D02543" w:rsidRDefault="001D215B">
            <w:pPr>
              <w:pStyle w:val="Table1"/>
              <w:jc w:val="center"/>
              <w:rPr>
                <w:color w:val="000000" w:themeColor="text1"/>
              </w:rPr>
            </w:pPr>
          </w:p>
        </w:tc>
        <w:tc>
          <w:tcPr>
            <w:tcW w:w="2551" w:type="dxa"/>
            <w:vMerge/>
            <w:shd w:val="clear" w:color="auto" w:fill="C6D9F1" w:themeFill="text2" w:themeFillTint="33"/>
            <w:vAlign w:val="center"/>
          </w:tcPr>
          <w:p w14:paraId="7A96F9E6" w14:textId="77777777" w:rsidR="001D215B" w:rsidRPr="00D02543" w:rsidRDefault="001D215B">
            <w:pPr>
              <w:pStyle w:val="Table1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  <w:shd w:val="clear" w:color="auto" w:fill="C6D9F1" w:themeFill="text2" w:themeFillTint="33"/>
            <w:vAlign w:val="center"/>
          </w:tcPr>
          <w:p w14:paraId="0CFDF3E1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操作</w:t>
            </w:r>
          </w:p>
          <w:p w14:paraId="0581B404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Operates</w:t>
            </w:r>
          </w:p>
        </w:tc>
        <w:tc>
          <w:tcPr>
            <w:tcW w:w="1417" w:type="dxa"/>
            <w:shd w:val="clear" w:color="auto" w:fill="C6D9F1" w:themeFill="text2" w:themeFillTint="33"/>
            <w:vAlign w:val="center"/>
          </w:tcPr>
          <w:p w14:paraId="5BE3B68C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掌握</w:t>
            </w:r>
            <w:r w:rsidRPr="00D02543">
              <w:rPr>
                <w:color w:val="000000" w:themeColor="text1"/>
              </w:rPr>
              <w:t>Understand</w:t>
            </w:r>
          </w:p>
        </w:tc>
        <w:tc>
          <w:tcPr>
            <w:tcW w:w="1270" w:type="dxa"/>
            <w:shd w:val="clear" w:color="auto" w:fill="C6D9F1" w:themeFill="text2" w:themeFillTint="33"/>
            <w:vAlign w:val="center"/>
          </w:tcPr>
          <w:p w14:paraId="49DF026F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了解</w:t>
            </w:r>
          </w:p>
          <w:p w14:paraId="0B6D338B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Knowledge</w:t>
            </w:r>
          </w:p>
        </w:tc>
      </w:tr>
      <w:tr w:rsidR="001D215B" w:rsidRPr="00D02543" w14:paraId="16B99F49" w14:textId="77777777">
        <w:trPr>
          <w:trHeight w:val="345"/>
        </w:trPr>
        <w:tc>
          <w:tcPr>
            <w:tcW w:w="2689" w:type="dxa"/>
            <w:vMerge w:val="restart"/>
            <w:vAlign w:val="center"/>
          </w:tcPr>
          <w:p w14:paraId="17469BAE" w14:textId="77777777" w:rsidR="001D215B" w:rsidRPr="00D02543" w:rsidRDefault="006C521F">
            <w:pPr>
              <w:pStyle w:val="Table1"/>
              <w:rPr>
                <w:bCs w:val="0"/>
                <w:color w:val="000000" w:themeColor="text1"/>
                <w:highlight w:val="yellow"/>
              </w:rPr>
            </w:pPr>
            <w:r w:rsidRPr="00D02543">
              <w:rPr>
                <w:color w:val="000000" w:themeColor="text1"/>
              </w:rPr>
              <w:t>质量控制部</w:t>
            </w:r>
          </w:p>
        </w:tc>
        <w:tc>
          <w:tcPr>
            <w:tcW w:w="2551" w:type="dxa"/>
            <w:vAlign w:val="center"/>
          </w:tcPr>
          <w:p w14:paraId="0ACF237A" w14:textId="77777777" w:rsidR="001D215B" w:rsidRPr="00D02543" w:rsidRDefault="006C521F">
            <w:pPr>
              <w:pStyle w:val="Table1"/>
              <w:rPr>
                <w:b/>
                <w:color w:val="000000" w:themeColor="text1"/>
                <w:highlight w:val="yellow"/>
              </w:rPr>
            </w:pPr>
            <w:r w:rsidRPr="00D02543">
              <w:rPr>
                <w:color w:val="000000" w:themeColor="text1"/>
              </w:rPr>
              <w:t>理化组成员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929078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8" w:type="dxa"/>
                <w:vAlign w:val="center"/>
              </w:tcPr>
              <w:p w14:paraId="4790BAD0" w14:textId="77777777" w:rsidR="001D215B" w:rsidRPr="00D02543" w:rsidRDefault="006C521F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D02543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7633843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7" w:type="dxa"/>
                <w:vAlign w:val="center"/>
              </w:tcPr>
              <w:p w14:paraId="165B9FF2" w14:textId="77777777" w:rsidR="001D215B" w:rsidRPr="00D02543" w:rsidRDefault="006C521F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D02543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823232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0" w:type="dxa"/>
                <w:vAlign w:val="center"/>
              </w:tcPr>
              <w:p w14:paraId="5413CD59" w14:textId="77777777" w:rsidR="001D215B" w:rsidRPr="00D02543" w:rsidRDefault="006C521F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D02543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</w:tr>
      <w:tr w:rsidR="001D215B" w:rsidRPr="00D02543" w14:paraId="3A913928" w14:textId="77777777">
        <w:trPr>
          <w:trHeight w:val="345"/>
        </w:trPr>
        <w:tc>
          <w:tcPr>
            <w:tcW w:w="2689" w:type="dxa"/>
            <w:vMerge/>
            <w:vAlign w:val="center"/>
          </w:tcPr>
          <w:p w14:paraId="6A205FBA" w14:textId="77777777" w:rsidR="001D215B" w:rsidRPr="00D02543" w:rsidRDefault="001D215B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2551" w:type="dxa"/>
            <w:vAlign w:val="center"/>
          </w:tcPr>
          <w:p w14:paraId="770542DA" w14:textId="77777777" w:rsidR="001D215B" w:rsidRPr="00D02543" w:rsidRDefault="006C521F">
            <w:pPr>
              <w:pStyle w:val="Table1"/>
              <w:rPr>
                <w:color w:val="000000" w:themeColor="text1"/>
              </w:rPr>
            </w:pPr>
            <w:r w:rsidRPr="00D02543">
              <w:rPr>
                <w:color w:val="000000" w:themeColor="text1"/>
              </w:rPr>
              <w:t>综合组成员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7119344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8" w:type="dxa"/>
                <w:vAlign w:val="center"/>
              </w:tcPr>
              <w:p w14:paraId="1FE28EB2" w14:textId="77777777" w:rsidR="001D215B" w:rsidRPr="00D02543" w:rsidRDefault="006C521F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D02543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3027693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7" w:type="dxa"/>
                <w:vAlign w:val="center"/>
              </w:tcPr>
              <w:p w14:paraId="518912E9" w14:textId="77777777" w:rsidR="001D215B" w:rsidRPr="00D02543" w:rsidRDefault="006C521F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D02543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14529249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70" w:type="dxa"/>
                <w:vAlign w:val="center"/>
              </w:tcPr>
              <w:p w14:paraId="12A76318" w14:textId="77777777" w:rsidR="001D215B" w:rsidRPr="00D02543" w:rsidRDefault="006C521F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D02543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</w:tr>
    </w:tbl>
    <w:p w14:paraId="704A782A" w14:textId="77777777" w:rsidR="001D215B" w:rsidRPr="00D02543" w:rsidRDefault="001D215B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73F0CBC8" w14:textId="77777777" w:rsidR="001D215B" w:rsidRPr="00D02543" w:rsidRDefault="006C521F">
      <w:pPr>
        <w:pStyle w:val="10"/>
      </w:pPr>
      <w:bookmarkStart w:id="134" w:name="_Toc15648558"/>
      <w:bookmarkStart w:id="135" w:name="_Toc121409178"/>
      <w:bookmarkStart w:id="136" w:name="_Toc199943754"/>
      <w:r w:rsidRPr="00D02543">
        <w:t>环境、健康及安全要求</w:t>
      </w:r>
      <w:r w:rsidRPr="00D02543">
        <w:t>EHS Requirements</w:t>
      </w:r>
      <w:bookmarkEnd w:id="134"/>
      <w:bookmarkEnd w:id="135"/>
      <w:bookmarkEnd w:id="136"/>
    </w:p>
    <w:p w14:paraId="77C6A07A" w14:textId="77777777" w:rsidR="001D215B" w:rsidRPr="00D02543" w:rsidRDefault="006C521F">
      <w:pPr>
        <w:pStyle w:val="1-2"/>
        <w:rPr>
          <w:color w:val="365F91" w:themeColor="accent1" w:themeShade="BF"/>
        </w:rPr>
      </w:pPr>
      <w:r w:rsidRPr="00D02543">
        <w:rPr>
          <w:color w:val="000000" w:themeColor="text1"/>
        </w:rPr>
        <w:t>不适用</w:t>
      </w:r>
      <w:r w:rsidRPr="00D02543">
        <w:rPr>
          <w:color w:val="000000" w:themeColor="text1"/>
        </w:rPr>
        <w:t xml:space="preserve"> N/A</w:t>
      </w:r>
    </w:p>
    <w:p w14:paraId="44962C46" w14:textId="68B9F384" w:rsidR="001D215B" w:rsidRPr="00D02543" w:rsidRDefault="001D215B">
      <w:pPr>
        <w:pStyle w:val="111"/>
        <w:numPr>
          <w:ilvl w:val="0"/>
          <w:numId w:val="0"/>
        </w:numPr>
        <w:rPr>
          <w:rFonts w:hint="eastAsia"/>
        </w:rPr>
      </w:pPr>
    </w:p>
    <w:p w14:paraId="502D5870" w14:textId="77777777" w:rsidR="001D215B" w:rsidRPr="00D02543" w:rsidRDefault="006C521F">
      <w:pPr>
        <w:pStyle w:val="10"/>
      </w:pPr>
      <w:bookmarkStart w:id="137" w:name="_Toc11770196"/>
      <w:bookmarkStart w:id="138" w:name="_Toc15648560"/>
      <w:bookmarkStart w:id="139" w:name="_Toc121409180"/>
      <w:bookmarkStart w:id="140" w:name="_Toc199943755"/>
      <w:r w:rsidRPr="00D02543">
        <w:t>文档历史</w:t>
      </w:r>
      <w:r w:rsidRPr="00D02543">
        <w:t>Document History</w:t>
      </w:r>
      <w:bookmarkEnd w:id="137"/>
      <w:bookmarkEnd w:id="138"/>
      <w:bookmarkEnd w:id="139"/>
      <w:bookmarkEnd w:id="140"/>
      <w:r w:rsidRPr="00D02543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499"/>
        <w:gridCol w:w="5838"/>
      </w:tblGrid>
      <w:tr w:rsidR="001D215B" w:rsidRPr="00D02543" w14:paraId="65A1E7B3" w14:textId="77777777">
        <w:trPr>
          <w:trHeight w:hRule="exact" w:val="737"/>
        </w:trPr>
        <w:tc>
          <w:tcPr>
            <w:tcW w:w="1008" w:type="dxa"/>
            <w:shd w:val="clear" w:color="auto" w:fill="C6D9F1" w:themeFill="text2" w:themeFillTint="33"/>
            <w:vAlign w:val="center"/>
          </w:tcPr>
          <w:p w14:paraId="76A6A6D0" w14:textId="77777777" w:rsidR="001D215B" w:rsidRPr="00D02543" w:rsidRDefault="006C521F">
            <w:pPr>
              <w:pStyle w:val="Table1"/>
              <w:jc w:val="center"/>
            </w:pPr>
            <w:r w:rsidRPr="00D02543">
              <w:t>版本</w:t>
            </w:r>
          </w:p>
          <w:p w14:paraId="725A6981" w14:textId="77777777" w:rsidR="001D215B" w:rsidRPr="00D02543" w:rsidRDefault="006C521F">
            <w:pPr>
              <w:pStyle w:val="Table1"/>
              <w:jc w:val="center"/>
            </w:pPr>
            <w:proofErr w:type="spellStart"/>
            <w:r w:rsidRPr="00D02543">
              <w:t>Ver</w:t>
            </w:r>
            <w:proofErr w:type="spellEnd"/>
          </w:p>
        </w:tc>
        <w:tc>
          <w:tcPr>
            <w:tcW w:w="2499" w:type="dxa"/>
            <w:shd w:val="clear" w:color="auto" w:fill="C6D9F1" w:themeFill="text2" w:themeFillTint="33"/>
            <w:vAlign w:val="center"/>
          </w:tcPr>
          <w:p w14:paraId="118E6217" w14:textId="77777777" w:rsidR="001D215B" w:rsidRPr="00D02543" w:rsidRDefault="006C521F">
            <w:pPr>
              <w:pStyle w:val="Table1"/>
              <w:jc w:val="center"/>
            </w:pPr>
            <w:r w:rsidRPr="00D02543">
              <w:t>生效日期</w:t>
            </w:r>
          </w:p>
          <w:p w14:paraId="1E55D94F" w14:textId="77777777" w:rsidR="001D215B" w:rsidRPr="00D02543" w:rsidRDefault="006C521F">
            <w:pPr>
              <w:pStyle w:val="Table1"/>
              <w:jc w:val="center"/>
            </w:pPr>
            <w:r w:rsidRPr="00D02543">
              <w:t>Effective date</w:t>
            </w:r>
          </w:p>
        </w:tc>
        <w:tc>
          <w:tcPr>
            <w:tcW w:w="5838" w:type="dxa"/>
            <w:shd w:val="clear" w:color="auto" w:fill="C6D9F1" w:themeFill="text2" w:themeFillTint="33"/>
            <w:vAlign w:val="center"/>
          </w:tcPr>
          <w:p w14:paraId="5E7E7414" w14:textId="77777777" w:rsidR="001D215B" w:rsidRPr="00D02543" w:rsidRDefault="006C521F">
            <w:pPr>
              <w:pStyle w:val="Table1"/>
              <w:jc w:val="center"/>
            </w:pPr>
            <w:r w:rsidRPr="00D02543">
              <w:t>变更历史</w:t>
            </w:r>
          </w:p>
          <w:p w14:paraId="34380EF0" w14:textId="77777777" w:rsidR="001D215B" w:rsidRPr="00D02543" w:rsidRDefault="006C521F">
            <w:pPr>
              <w:pStyle w:val="Table1"/>
              <w:jc w:val="center"/>
            </w:pPr>
            <w:r w:rsidRPr="00D02543">
              <w:t>Change history</w:t>
            </w:r>
          </w:p>
        </w:tc>
      </w:tr>
      <w:tr w:rsidR="001D215B" w:rsidRPr="00D02543" w14:paraId="334254A5" w14:textId="77777777">
        <w:tc>
          <w:tcPr>
            <w:tcW w:w="1008" w:type="dxa"/>
            <w:vAlign w:val="center"/>
          </w:tcPr>
          <w:p w14:paraId="0F42A80E" w14:textId="77777777" w:rsidR="001D215B" w:rsidRPr="00D02543" w:rsidRDefault="006C521F">
            <w:pPr>
              <w:pStyle w:val="Table1"/>
            </w:pPr>
            <w:r w:rsidRPr="00D02543">
              <w:t>01</w:t>
            </w:r>
          </w:p>
        </w:tc>
        <w:tc>
          <w:tcPr>
            <w:tcW w:w="2499" w:type="dxa"/>
            <w:vAlign w:val="center"/>
          </w:tcPr>
          <w:p w14:paraId="0B35D564" w14:textId="77777777" w:rsidR="001D215B" w:rsidRPr="00D02543" w:rsidRDefault="001D215B">
            <w:pPr>
              <w:pStyle w:val="Table1"/>
            </w:pPr>
          </w:p>
        </w:tc>
        <w:tc>
          <w:tcPr>
            <w:tcW w:w="5838" w:type="dxa"/>
            <w:vAlign w:val="center"/>
          </w:tcPr>
          <w:p w14:paraId="2B480890" w14:textId="77777777" w:rsidR="001D215B" w:rsidRPr="00D02543" w:rsidRDefault="006C521F">
            <w:pPr>
              <w:pStyle w:val="Table1"/>
            </w:pPr>
            <w:r w:rsidRPr="00D02543">
              <w:t>第一版</w:t>
            </w:r>
          </w:p>
          <w:p w14:paraId="057D4EBD" w14:textId="77777777" w:rsidR="001D215B" w:rsidRPr="00D02543" w:rsidRDefault="006C521F">
            <w:pPr>
              <w:pStyle w:val="Table1"/>
            </w:pPr>
            <w:r w:rsidRPr="00D02543">
              <w:t>First edition</w:t>
            </w:r>
          </w:p>
        </w:tc>
      </w:tr>
    </w:tbl>
    <w:p w14:paraId="6C905E49" w14:textId="77777777" w:rsidR="001D215B" w:rsidRPr="00D02543" w:rsidRDefault="001D215B">
      <w:pPr>
        <w:pStyle w:val="1-2"/>
        <w:rPr>
          <w:color w:val="365F91" w:themeColor="accent1" w:themeShade="BF"/>
          <w:lang w:val="en-US"/>
        </w:rPr>
      </w:pPr>
    </w:p>
    <w:sectPr w:rsidR="001D215B" w:rsidRPr="00D02543">
      <w:headerReference w:type="default" r:id="rId16"/>
      <w:footerReference w:type="default" r:id="rId17"/>
      <w:headerReference w:type="first" r:id="rId18"/>
      <w:endnotePr>
        <w:numFmt w:val="decimal"/>
      </w:endnotePr>
      <w:type w:val="continuous"/>
      <w:pgSz w:w="11907" w:h="16839"/>
      <w:pgMar w:top="1134" w:right="1134" w:bottom="1134" w:left="1418" w:header="850" w:footer="283" w:gutter="0"/>
      <w:pgNumType w:start="1"/>
      <w:cols w:space="720"/>
      <w:titlePg/>
      <w:docGrid w:linePitch="326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5233AE" w16cex:dateUtc="2025-05-27T02:35:00Z"/>
  <w16cex:commentExtensible w16cex:durableId="38890A9D" w16cex:dateUtc="2025-05-27T02:36:00Z"/>
  <w16cex:commentExtensible w16cex:durableId="2E1A67E3" w16cex:dateUtc="2025-05-27T02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0C23B6" w16cid:durableId="7A5233AE"/>
  <w16cid:commentId w16cid:paraId="1DEB38D2" w16cid:durableId="38890A9D"/>
  <w16cid:commentId w16cid:paraId="4D6ECA88" w16cid:durableId="2E1A67E3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336722" w14:textId="77777777" w:rsidR="00DC4F56" w:rsidRDefault="00DC4F56">
      <w:r>
        <w:separator/>
      </w:r>
    </w:p>
  </w:endnote>
  <w:endnote w:type="continuationSeparator" w:id="0">
    <w:p w14:paraId="5E9E8179" w14:textId="77777777" w:rsidR="00DC4F56" w:rsidRDefault="00DC4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6F0DB8" w14:textId="1216DE29" w:rsidR="00B64219" w:rsidRDefault="00B64219">
    <w:pPr>
      <w:pStyle w:val="aff2"/>
      <w:jc w:val="center"/>
      <w:rPr>
        <w:rFonts w:ascii="Arial" w:hAnsi="Arial" w:cs="Arial"/>
        <w:sz w:val="22"/>
        <w:lang w:eastAsia="zh-CN"/>
      </w:rPr>
    </w:pPr>
    <w:r>
      <w:rPr>
        <w:rFonts w:ascii="Arial" w:hAnsi="Arial" w:cs="Arial"/>
        <w:sz w:val="21"/>
        <w:szCs w:val="21"/>
        <w:lang w:eastAsia="zh-CN"/>
      </w:rPr>
      <w:t xml:space="preserve">Page </w:t>
    </w:r>
    <w:r>
      <w:rPr>
        <w:rFonts w:ascii="Arial" w:hAnsi="Arial" w:cs="Arial"/>
        <w:sz w:val="21"/>
        <w:szCs w:val="21"/>
        <w:lang w:eastAsia="zh-CN"/>
      </w:rPr>
      <w:fldChar w:fldCharType="begin"/>
    </w:r>
    <w:r>
      <w:rPr>
        <w:rFonts w:ascii="Arial" w:hAnsi="Arial" w:cs="Arial"/>
        <w:sz w:val="21"/>
        <w:szCs w:val="21"/>
        <w:lang w:eastAsia="zh-CN"/>
      </w:rPr>
      <w:instrText xml:space="preserve"> PAGE   \* MERGEFORMAT </w:instrText>
    </w:r>
    <w:r>
      <w:rPr>
        <w:rFonts w:ascii="Arial" w:hAnsi="Arial" w:cs="Arial"/>
        <w:sz w:val="21"/>
        <w:szCs w:val="21"/>
        <w:lang w:eastAsia="zh-CN"/>
      </w:rPr>
      <w:fldChar w:fldCharType="separate"/>
    </w:r>
    <w:r w:rsidR="00E73D5B">
      <w:rPr>
        <w:rFonts w:ascii="Arial" w:hAnsi="Arial" w:cs="Arial"/>
        <w:noProof/>
        <w:sz w:val="21"/>
        <w:szCs w:val="21"/>
        <w:lang w:eastAsia="zh-CN"/>
      </w:rPr>
      <w:t>4</w:t>
    </w:r>
    <w:r>
      <w:rPr>
        <w:rFonts w:ascii="Arial" w:hAnsi="Arial" w:cs="Arial"/>
        <w:sz w:val="21"/>
        <w:szCs w:val="21"/>
        <w:lang w:eastAsia="zh-CN"/>
      </w:rPr>
      <w:fldChar w:fldCharType="end"/>
    </w:r>
    <w:r>
      <w:rPr>
        <w:rFonts w:ascii="Arial" w:hAnsi="Arial" w:cs="Arial"/>
        <w:sz w:val="21"/>
        <w:szCs w:val="21"/>
        <w:lang w:eastAsia="zh-CN"/>
      </w:rPr>
      <w:t xml:space="preserve"> of </w:t>
    </w:r>
    <w:r>
      <w:rPr>
        <w:rFonts w:ascii="Arial" w:hAnsi="Arial" w:cs="Arial"/>
        <w:sz w:val="21"/>
        <w:szCs w:val="21"/>
        <w:lang w:eastAsia="zh-CN"/>
      </w:rPr>
      <w:fldChar w:fldCharType="begin"/>
    </w:r>
    <w:r>
      <w:rPr>
        <w:rFonts w:ascii="Arial" w:hAnsi="Arial" w:cs="Arial"/>
        <w:sz w:val="21"/>
        <w:szCs w:val="21"/>
        <w:lang w:eastAsia="zh-CN"/>
      </w:rPr>
      <w:instrText xml:space="preserve"> NUMPAGES  </w:instrText>
    </w:r>
    <w:r>
      <w:rPr>
        <w:rFonts w:ascii="Arial" w:hAnsi="Arial" w:cs="Arial"/>
        <w:sz w:val="21"/>
        <w:szCs w:val="21"/>
        <w:lang w:eastAsia="zh-CN"/>
      </w:rPr>
      <w:fldChar w:fldCharType="separate"/>
    </w:r>
    <w:r w:rsidR="00E73D5B">
      <w:rPr>
        <w:rFonts w:ascii="Arial" w:hAnsi="Arial" w:cs="Arial"/>
        <w:noProof/>
        <w:sz w:val="21"/>
        <w:szCs w:val="21"/>
        <w:lang w:eastAsia="zh-CN"/>
      </w:rPr>
      <w:t>15</w:t>
    </w:r>
    <w:r>
      <w:rPr>
        <w:rFonts w:ascii="Arial" w:hAnsi="Arial" w:cs="Arial"/>
        <w:sz w:val="21"/>
        <w:szCs w:val="21"/>
        <w:lang w:eastAsia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5EBEAF" w14:textId="77777777" w:rsidR="00DC4F56" w:rsidRDefault="00DC4F56">
      <w:r>
        <w:separator/>
      </w:r>
    </w:p>
  </w:footnote>
  <w:footnote w:type="continuationSeparator" w:id="0">
    <w:p w14:paraId="28E88E35" w14:textId="77777777" w:rsidR="00DC4F56" w:rsidRDefault="00DC4F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694"/>
      <w:gridCol w:w="6651"/>
    </w:tblGrid>
    <w:tr w:rsidR="00B64219" w14:paraId="32EF5102" w14:textId="77777777">
      <w:trPr>
        <w:cantSplit/>
        <w:trHeight w:val="413"/>
      </w:trPr>
      <w:tc>
        <w:tcPr>
          <w:tcW w:w="2354" w:type="dxa"/>
          <w:vMerge w:val="restart"/>
          <w:vAlign w:val="center"/>
        </w:tcPr>
        <w:p w14:paraId="6F87BEEC" w14:textId="1D1EBA41" w:rsidR="00B64219" w:rsidRDefault="00B64219">
          <w:pPr>
            <w:jc w:val="center"/>
            <w:rPr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44AF2AB2" wp14:editId="0F05DA7D">
                <wp:extent cx="1259840" cy="719455"/>
                <wp:effectExtent l="0" t="0" r="0" b="4445"/>
                <wp:docPr id="1357277727" name="图片 13572777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7277727" name="图片 1357277727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  <w:vAlign w:val="center"/>
        </w:tcPr>
        <w:p w14:paraId="45B45A0C" w14:textId="1B7B519B" w:rsidR="00B64219" w:rsidRPr="00183378" w:rsidRDefault="00B64219" w:rsidP="00603BA9">
          <w:pPr>
            <w:jc w:val="center"/>
            <w:rPr>
              <w:rFonts w:eastAsia="微软雅黑"/>
              <w:b/>
              <w:color w:val="000000" w:themeColor="text1"/>
              <w:sz w:val="22"/>
              <w:szCs w:val="22"/>
              <w:lang w:eastAsia="zh-CN"/>
            </w:rPr>
          </w:pPr>
          <w:r w:rsidRPr="00183378">
            <w:rPr>
              <w:rFonts w:ascii="Arial" w:eastAsia="楷体" w:hAnsi="Arial" w:cs="Arial"/>
              <w:b/>
              <w:bCs/>
              <w:color w:val="000000" w:themeColor="text1"/>
              <w:sz w:val="22"/>
              <w:szCs w:val="22"/>
              <w:lang w:val="pt-BR" w:eastAsia="zh-CN"/>
            </w:rPr>
            <w:t>3-CB</w:t>
          </w:r>
          <w:r>
            <w:rPr>
              <w:rFonts w:ascii="Arial" w:eastAsia="楷体" w:hAnsi="Arial" w:cs="Arial"/>
              <w:b/>
              <w:bCs/>
              <w:color w:val="000000" w:themeColor="text1"/>
              <w:sz w:val="22"/>
              <w:szCs w:val="22"/>
              <w:lang w:val="pt-BR" w:eastAsia="zh-CN"/>
            </w:rPr>
            <w:t>0012</w:t>
          </w:r>
          <w:r w:rsidRPr="00183378">
            <w:rPr>
              <w:rFonts w:ascii="Arial" w:eastAsia="楷体" w:hAnsi="Arial" w:cs="Arial"/>
              <w:b/>
              <w:bCs/>
              <w:color w:val="000000" w:themeColor="text1"/>
              <w:sz w:val="22"/>
              <w:szCs w:val="22"/>
              <w:lang w:val="pt-BR" w:eastAsia="zh-CN"/>
            </w:rPr>
            <w:t>-SOP-TI</w:t>
          </w:r>
          <w:r>
            <w:rPr>
              <w:rFonts w:ascii="Arial" w:eastAsia="楷体" w:hAnsi="Arial" w:cs="Arial"/>
              <w:b/>
              <w:bCs/>
              <w:color w:val="000000" w:themeColor="text1"/>
              <w:sz w:val="22"/>
              <w:szCs w:val="22"/>
              <w:lang w:val="pt-BR" w:eastAsia="zh-CN"/>
            </w:rPr>
            <w:t>0</w:t>
          </w:r>
          <w:r>
            <w:rPr>
              <w:rFonts w:ascii="Arial" w:eastAsia="楷体" w:hAnsi="Arial" w:cs="Arial" w:hint="eastAsia"/>
              <w:b/>
              <w:bCs/>
              <w:color w:val="000000" w:themeColor="text1"/>
              <w:sz w:val="22"/>
              <w:szCs w:val="22"/>
              <w:lang w:val="pt-BR" w:eastAsia="zh-CN"/>
            </w:rPr>
            <w:t>05</w:t>
          </w:r>
          <w:r w:rsidRPr="00183378">
            <w:rPr>
              <w:rFonts w:ascii="Arial" w:eastAsia="楷体" w:hAnsi="Arial" w:cs="Arial"/>
              <w:b/>
              <w:bCs/>
              <w:color w:val="000000" w:themeColor="text1"/>
              <w:sz w:val="22"/>
              <w:szCs w:val="22"/>
              <w:lang w:val="pt-BR" w:eastAsia="zh-CN"/>
            </w:rPr>
            <w:t>-01</w:t>
          </w:r>
        </w:p>
      </w:tc>
    </w:tr>
    <w:tr w:rsidR="00B64219" w14:paraId="6DC711E9" w14:textId="77777777">
      <w:trPr>
        <w:cantSplit/>
        <w:trHeight w:val="847"/>
      </w:trPr>
      <w:tc>
        <w:tcPr>
          <w:tcW w:w="2354" w:type="dxa"/>
          <w:vMerge/>
        </w:tcPr>
        <w:p w14:paraId="22037A9E" w14:textId="77777777" w:rsidR="00B64219" w:rsidRDefault="00B64219">
          <w:pPr>
            <w:rPr>
              <w:lang w:eastAsia="zh-CN"/>
            </w:rPr>
          </w:pPr>
        </w:p>
      </w:tc>
      <w:tc>
        <w:tcPr>
          <w:tcW w:w="5811" w:type="dxa"/>
          <w:vAlign w:val="center"/>
        </w:tcPr>
        <w:p w14:paraId="7A83BE69" w14:textId="03395787" w:rsidR="00B64219" w:rsidRPr="00183378" w:rsidRDefault="00B64219">
          <w:pPr>
            <w:jc w:val="center"/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</w:pP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Test Instruction - Non Reduced Purity</w:t>
          </w: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（</w:t>
          </w:r>
          <w:proofErr w:type="spellStart"/>
          <w:r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n</w:t>
          </w:r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r</w:t>
          </w: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CE</w:t>
          </w:r>
          <w:proofErr w:type="spellEnd"/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-SDS</w:t>
          </w: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）</w:t>
          </w: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 xml:space="preserve"> for CB0012</w:t>
          </w:r>
        </w:p>
        <w:p w14:paraId="2B2CB922" w14:textId="0477A75A" w:rsidR="00B64219" w:rsidRPr="00CF5BA4" w:rsidRDefault="00B64219" w:rsidP="00603BA9">
          <w:pPr>
            <w:jc w:val="center"/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</w:pP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CB0012</w:t>
          </w: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非还原纯度（</w:t>
          </w:r>
          <w:proofErr w:type="spellStart"/>
          <w:r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n</w:t>
          </w:r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r</w:t>
          </w: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CE</w:t>
          </w:r>
          <w:proofErr w:type="spellEnd"/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-SDS</w:t>
          </w: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）检验标准操作规</w:t>
          </w:r>
          <w:r w:rsidRPr="00183378"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程</w:t>
          </w:r>
        </w:p>
      </w:tc>
    </w:tr>
  </w:tbl>
  <w:p w14:paraId="0906F934" w14:textId="77777777" w:rsidR="00B64219" w:rsidRDefault="00B64219">
    <w:pPr>
      <w:pStyle w:val="aff5"/>
      <w:pBdr>
        <w:bottom w:val="none" w:sz="0" w:space="0" w:color="auto"/>
      </w:pBdr>
      <w:rPr>
        <w:lang w:eastAsia="zh-C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3163"/>
      <w:gridCol w:w="3224"/>
      <w:gridCol w:w="2958"/>
    </w:tblGrid>
    <w:tr w:rsidR="00B64219" w14:paraId="25AAB3FC" w14:textId="77777777">
      <w:trPr>
        <w:cantSplit/>
        <w:trHeight w:val="356"/>
        <w:jc w:val="center"/>
      </w:trPr>
      <w:tc>
        <w:tcPr>
          <w:tcW w:w="2920" w:type="dxa"/>
          <w:vMerge w:val="restart"/>
          <w:vAlign w:val="center"/>
        </w:tcPr>
        <w:p w14:paraId="4ED983B3" w14:textId="77777777" w:rsidR="00B64219" w:rsidRDefault="00B64219">
          <w:pPr>
            <w:jc w:val="center"/>
            <w:rPr>
              <w:rFonts w:ascii="Arial" w:eastAsia="楷体" w:hAnsi="Arial" w:cs="Arial"/>
              <w:sz w:val="20"/>
              <w:szCs w:val="20"/>
              <w:lang w:eastAsia="zh-CN"/>
            </w:rPr>
          </w:pPr>
          <w:r>
            <w:rPr>
              <w:rFonts w:ascii="Arial" w:eastAsia="楷体" w:hAnsi="Arial" w:cs="Arial"/>
              <w:noProof/>
              <w:lang w:eastAsia="zh-CN"/>
            </w:rPr>
            <w:drawing>
              <wp:inline distT="0" distB="0" distL="0" distR="0" wp14:anchorId="0BCD1EDD" wp14:editId="5725AF71">
                <wp:extent cx="1367790" cy="826770"/>
                <wp:effectExtent l="0" t="0" r="3810" b="0"/>
                <wp:docPr id="9" name="图片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图片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5F6F7"/>
                            </a:clrFrom>
                            <a:clrTo>
                              <a:srgbClr val="F5F6F7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2001" cy="82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  <w:vAlign w:val="center"/>
        </w:tcPr>
        <w:p w14:paraId="099E5315" w14:textId="77777777" w:rsidR="00B64219" w:rsidRDefault="00B64219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文件编号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Doc No.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19E5F312" w14:textId="2F949482" w:rsidR="00B64219" w:rsidRDefault="00B64219" w:rsidP="00CF5BA4">
          <w:pPr>
            <w:jc w:val="both"/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val="en-GB" w:eastAsia="zh-CN"/>
            </w:rPr>
            <w:t>3-CB0012</w:t>
          </w:r>
          <w:r w:rsidRPr="00183378">
            <w:rPr>
              <w:rFonts w:ascii="Arial" w:eastAsia="楷体" w:hAnsi="Arial" w:cs="Arial"/>
              <w:color w:val="000000" w:themeColor="text1"/>
              <w:sz w:val="21"/>
              <w:szCs w:val="21"/>
              <w:lang w:val="en-GB" w:eastAsia="zh-CN"/>
            </w:rPr>
            <w:t>-SOP-TI</w:t>
          </w: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val="en-GB" w:eastAsia="zh-CN"/>
            </w:rPr>
            <w:t>0</w:t>
          </w:r>
          <w:r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val="en-GB" w:eastAsia="zh-CN"/>
            </w:rPr>
            <w:t>05</w:t>
          </w:r>
        </w:p>
      </w:tc>
    </w:tr>
    <w:tr w:rsidR="00B64219" w14:paraId="77366847" w14:textId="77777777">
      <w:trPr>
        <w:cantSplit/>
        <w:trHeight w:val="357"/>
        <w:jc w:val="center"/>
      </w:trPr>
      <w:tc>
        <w:tcPr>
          <w:tcW w:w="2920" w:type="dxa"/>
          <w:vMerge/>
        </w:tcPr>
        <w:p w14:paraId="20C7981A" w14:textId="77777777" w:rsidR="00B64219" w:rsidRDefault="00B64219">
          <w:pPr>
            <w:rPr>
              <w:rFonts w:ascii="Arial" w:eastAsia="楷体" w:hAnsi="Arial" w:cs="Arial"/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2422D0D9" w14:textId="77777777" w:rsidR="00B64219" w:rsidRDefault="00B64219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版本号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Version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66B2DF89" w14:textId="77777777" w:rsidR="00B64219" w:rsidRDefault="00B64219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0</w:t>
          </w:r>
          <w:r>
            <w:rPr>
              <w:rFonts w:ascii="Arial" w:eastAsia="楷体" w:hAnsi="Arial" w:cs="Arial" w:hint="eastAsia"/>
              <w:sz w:val="21"/>
              <w:szCs w:val="21"/>
              <w:lang w:eastAsia="zh-CN"/>
            </w:rPr>
            <w:t>1</w:t>
          </w:r>
        </w:p>
      </w:tc>
    </w:tr>
    <w:tr w:rsidR="00B64219" w14:paraId="0AC9B8E7" w14:textId="77777777">
      <w:trPr>
        <w:cantSplit/>
        <w:trHeight w:val="356"/>
        <w:jc w:val="center"/>
      </w:trPr>
      <w:tc>
        <w:tcPr>
          <w:tcW w:w="2920" w:type="dxa"/>
          <w:vMerge/>
        </w:tcPr>
        <w:p w14:paraId="7D4B6001" w14:textId="77777777" w:rsidR="00B64219" w:rsidRDefault="00B64219">
          <w:pPr>
            <w:rPr>
              <w:rFonts w:ascii="Arial" w:eastAsia="楷体" w:hAnsi="Arial" w:cs="Arial"/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4FAEFC13" w14:textId="77777777" w:rsidR="00B64219" w:rsidRDefault="00B64219">
          <w:pPr>
            <w:jc w:val="right"/>
            <w:rPr>
              <w:rFonts w:ascii="Arial" w:eastAsia="楷体" w:hAnsi="Arial" w:cs="Arial"/>
              <w:sz w:val="21"/>
              <w:szCs w:val="21"/>
              <w:highlight w:val="yellow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种类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Category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07094C88" w14:textId="77777777" w:rsidR="00B64219" w:rsidRDefault="00B64219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标准操作规程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SOP</w:t>
          </w:r>
        </w:p>
      </w:tc>
    </w:tr>
    <w:tr w:rsidR="00B64219" w14:paraId="5654A538" w14:textId="77777777">
      <w:trPr>
        <w:cantSplit/>
        <w:trHeight w:val="356"/>
        <w:jc w:val="center"/>
      </w:trPr>
      <w:tc>
        <w:tcPr>
          <w:tcW w:w="2920" w:type="dxa"/>
          <w:vMerge/>
        </w:tcPr>
        <w:p w14:paraId="77C731EF" w14:textId="77777777" w:rsidR="00B64219" w:rsidRDefault="00B64219">
          <w:pPr>
            <w:rPr>
              <w:rFonts w:ascii="Arial" w:eastAsia="楷体" w:hAnsi="Arial" w:cs="Arial"/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2FD38A9F" w14:textId="77777777" w:rsidR="00B64219" w:rsidRDefault="00B64219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生效日期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Effective Date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6179C5B5" w14:textId="77777777" w:rsidR="00B64219" w:rsidRDefault="00B64219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  <w:p w14:paraId="17A2A9B1" w14:textId="77777777" w:rsidR="00B64219" w:rsidRDefault="00B64219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</w:tc>
    </w:tr>
  </w:tbl>
  <w:p w14:paraId="08533ED9" w14:textId="77777777" w:rsidR="00B64219" w:rsidRDefault="00B64219">
    <w:pPr>
      <w:pStyle w:val="aff5"/>
      <w:pBdr>
        <w:bottom w:val="none" w:sz="0" w:space="0" w:color="auto"/>
      </w:pBdr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7163CD8"/>
    <w:multiLevelType w:val="multilevel"/>
    <w:tmpl w:val="27163CD8"/>
    <w:lvl w:ilvl="0">
      <w:start w:val="1"/>
      <w:numFmt w:val="decimal"/>
      <w:pStyle w:val="1"/>
      <w:lvlText w:val="%1."/>
      <w:lvlJc w:val="left"/>
      <w:pPr>
        <w:ind w:left="562" w:hanging="420"/>
      </w:pPr>
      <w:rPr>
        <w:rFonts w:hint="default"/>
        <w:sz w:val="24"/>
        <w:szCs w:val="24"/>
      </w:rPr>
    </w:lvl>
    <w:lvl w:ilvl="1">
      <w:start w:val="1"/>
      <w:numFmt w:val="decimal"/>
      <w:pStyle w:val="21"/>
      <w:lvlText w:val="4.%2"/>
      <w:lvlJc w:val="left"/>
      <w:pPr>
        <w:tabs>
          <w:tab w:val="left" w:pos="1292"/>
        </w:tabs>
        <w:ind w:left="1292" w:hanging="1008"/>
      </w:pPr>
      <w:rPr>
        <w:rFonts w:ascii="Arial" w:hAnsi="Arial" w:cs="Arial" w:hint="default"/>
        <w:b/>
        <w:sz w:val="24"/>
        <w:szCs w:val="24"/>
      </w:rPr>
    </w:lvl>
    <w:lvl w:ilvl="2">
      <w:start w:val="1"/>
      <w:numFmt w:val="decimal"/>
      <w:pStyle w:val="31"/>
      <w:lvlText w:val="%1.%2.%3"/>
      <w:lvlJc w:val="left"/>
      <w:pPr>
        <w:tabs>
          <w:tab w:val="left" w:pos="1008"/>
        </w:tabs>
        <w:ind w:left="1008" w:hanging="1008"/>
      </w:pPr>
      <w:rPr>
        <w:rFonts w:hint="default"/>
        <w:sz w:val="20"/>
        <w:szCs w:val="20"/>
      </w:rPr>
    </w:lvl>
    <w:lvl w:ilvl="3">
      <w:start w:val="1"/>
      <w:numFmt w:val="decimal"/>
      <w:pStyle w:val="41"/>
      <w:lvlText w:val="%1.%2.%3.%4"/>
      <w:lvlJc w:val="left"/>
      <w:pPr>
        <w:tabs>
          <w:tab w:val="left" w:pos="1150"/>
        </w:tabs>
        <w:ind w:left="1150" w:hanging="1008"/>
      </w:pPr>
      <w:rPr>
        <w:rFonts w:hint="default"/>
        <w:sz w:val="20"/>
        <w:szCs w:val="20"/>
      </w:rPr>
    </w:lvl>
    <w:lvl w:ilvl="4">
      <w:start w:val="1"/>
      <w:numFmt w:val="decimal"/>
      <w:pStyle w:val="51"/>
      <w:lvlText w:val="%1.%2.%3.%4.%5"/>
      <w:lvlJc w:val="left"/>
      <w:pPr>
        <w:tabs>
          <w:tab w:val="left" w:pos="1150"/>
        </w:tabs>
        <w:ind w:left="1150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822"/>
        </w:tabs>
        <w:ind w:left="4462" w:hanging="1440"/>
      </w:pPr>
      <w:rPr>
        <w:rFonts w:hint="default"/>
      </w:rPr>
    </w:lvl>
  </w:abstractNum>
  <w:abstractNum w:abstractNumId="11" w15:restartNumberingAfterBreak="0">
    <w:nsid w:val="2BDF3D2D"/>
    <w:multiLevelType w:val="multilevel"/>
    <w:tmpl w:val="2BDF3D2D"/>
    <w:lvl w:ilvl="0">
      <w:start w:val="1"/>
      <w:numFmt w:val="decimal"/>
      <w:pStyle w:val="10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pStyle w:val="11"/>
      <w:isLgl/>
      <w:lvlText w:val="%1.%2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  <w:color w:val="000000" w:themeColor="text1"/>
      </w:rPr>
    </w:lvl>
    <w:lvl w:ilvl="2">
      <w:start w:val="1"/>
      <w:numFmt w:val="decimal"/>
      <w:pStyle w:val="111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decimal"/>
      <w:pStyle w:val="1111"/>
      <w:isLgl/>
      <w:lvlText w:val="%1.%2.%3.%4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2FA46D2B"/>
    <w:multiLevelType w:val="multilevel"/>
    <w:tmpl w:val="2FA46D2B"/>
    <w:lvl w:ilvl="0">
      <w:start w:val="1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bullet"/>
      <w:pStyle w:val="6"/>
      <w:lvlText w:val=""/>
      <w:lvlJc w:val="left"/>
      <w:pPr>
        <w:tabs>
          <w:tab w:val="left" w:pos="357"/>
        </w:tabs>
        <w:ind w:left="357" w:hanging="357"/>
      </w:pPr>
      <w:rPr>
        <w:rFonts w:ascii="Wingdings" w:hAnsi="Wingdings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3BF30D94"/>
    <w:multiLevelType w:val="hybridMultilevel"/>
    <w:tmpl w:val="5FEA0CC4"/>
    <w:lvl w:ilvl="0" w:tplc="FC365C18">
      <w:start w:val="1"/>
      <w:numFmt w:val="decimal"/>
      <w:lvlText w:val="（%1）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ind w:left="4860" w:hanging="420"/>
      </w:pPr>
    </w:lvl>
  </w:abstractNum>
  <w:abstractNum w:abstractNumId="14" w15:restartNumberingAfterBreak="0">
    <w:nsid w:val="48D44412"/>
    <w:multiLevelType w:val="multilevel"/>
    <w:tmpl w:val="48D44412"/>
    <w:lvl w:ilvl="0">
      <w:start w:val="1"/>
      <w:numFmt w:val="lowerLetter"/>
      <w:pStyle w:val="52"/>
      <w:lvlText w:val="%1."/>
      <w:lvlJc w:val="left"/>
      <w:pPr>
        <w:ind w:left="595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ind w:left="1015" w:hanging="420"/>
      </w:pPr>
    </w:lvl>
    <w:lvl w:ilvl="2">
      <w:start w:val="1"/>
      <w:numFmt w:val="lowerRoman"/>
      <w:lvlText w:val="%3."/>
      <w:lvlJc w:val="right"/>
      <w:pPr>
        <w:ind w:left="1435" w:hanging="420"/>
      </w:pPr>
    </w:lvl>
    <w:lvl w:ilvl="3">
      <w:start w:val="1"/>
      <w:numFmt w:val="decimal"/>
      <w:lvlText w:val="%4."/>
      <w:lvlJc w:val="left"/>
      <w:pPr>
        <w:ind w:left="1855" w:hanging="420"/>
      </w:pPr>
    </w:lvl>
    <w:lvl w:ilvl="4">
      <w:start w:val="1"/>
      <w:numFmt w:val="lowerLetter"/>
      <w:lvlText w:val="%5)"/>
      <w:lvlJc w:val="left"/>
      <w:pPr>
        <w:ind w:left="2275" w:hanging="420"/>
      </w:pPr>
    </w:lvl>
    <w:lvl w:ilvl="5">
      <w:start w:val="1"/>
      <w:numFmt w:val="lowerRoman"/>
      <w:lvlText w:val="%6."/>
      <w:lvlJc w:val="right"/>
      <w:pPr>
        <w:ind w:left="2695" w:hanging="420"/>
      </w:pPr>
    </w:lvl>
    <w:lvl w:ilvl="6">
      <w:start w:val="1"/>
      <w:numFmt w:val="decimal"/>
      <w:lvlText w:val="%7."/>
      <w:lvlJc w:val="left"/>
      <w:pPr>
        <w:ind w:left="3115" w:hanging="420"/>
      </w:pPr>
    </w:lvl>
    <w:lvl w:ilvl="7">
      <w:start w:val="1"/>
      <w:numFmt w:val="lowerLetter"/>
      <w:lvlText w:val="%8)"/>
      <w:lvlJc w:val="left"/>
      <w:pPr>
        <w:ind w:left="3535" w:hanging="420"/>
      </w:pPr>
    </w:lvl>
    <w:lvl w:ilvl="8">
      <w:start w:val="1"/>
      <w:numFmt w:val="lowerRoman"/>
      <w:lvlText w:val="%9."/>
      <w:lvlJc w:val="right"/>
      <w:pPr>
        <w:ind w:left="3955" w:hanging="420"/>
      </w:pPr>
    </w:lvl>
  </w:abstractNum>
  <w:abstractNum w:abstractNumId="15" w15:restartNumberingAfterBreak="0">
    <w:nsid w:val="660B0D1F"/>
    <w:multiLevelType w:val="multilevel"/>
    <w:tmpl w:val="660B0D1F"/>
    <w:lvl w:ilvl="0">
      <w:start w:val="1"/>
      <w:numFmt w:val="lowerLetter"/>
      <w:pStyle w:val="11111"/>
      <w:lvlText w:val="%1"/>
      <w:lvlJc w:val="left"/>
      <w:pPr>
        <w:ind w:left="420" w:hanging="420"/>
      </w:pPr>
      <w:rPr>
        <w:rFonts w:ascii="Arial" w:hAnsi="Arial" w:cs="Arial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8"/>
  </w:num>
  <w:num w:numId="5">
    <w:abstractNumId w:val="9"/>
  </w:num>
  <w:num w:numId="6">
    <w:abstractNumId w:val="6"/>
  </w:num>
  <w:num w:numId="7">
    <w:abstractNumId w:val="2"/>
  </w:num>
  <w:num w:numId="8">
    <w:abstractNumId w:val="7"/>
  </w:num>
  <w:num w:numId="9">
    <w:abstractNumId w:val="4"/>
  </w:num>
  <w:num w:numId="10">
    <w:abstractNumId w:val="1"/>
  </w:num>
  <w:num w:numId="11">
    <w:abstractNumId w:val="0"/>
  </w:num>
  <w:num w:numId="12">
    <w:abstractNumId w:val="11"/>
  </w:num>
  <w:num w:numId="13">
    <w:abstractNumId w:val="14"/>
  </w:num>
  <w:num w:numId="14">
    <w:abstractNumId w:val="12"/>
  </w:num>
  <w:num w:numId="15">
    <w:abstractNumId w:val="15"/>
  </w:num>
  <w:num w:numId="16">
    <w:abstractNumId w:val="11"/>
  </w:num>
  <w:num w:numId="17">
    <w:abstractNumId w:val="11"/>
  </w:num>
  <w:num w:numId="18">
    <w:abstractNumId w:val="11"/>
  </w:num>
  <w:num w:numId="19">
    <w:abstractNumId w:val="11"/>
  </w:num>
  <w:num w:numId="20">
    <w:abstractNumId w:val="13"/>
  </w:num>
  <w:num w:numId="21">
    <w:abstractNumId w:val="11"/>
  </w:num>
  <w:num w:numId="22">
    <w:abstractNumId w:val="11"/>
  </w:num>
  <w:num w:numId="23">
    <w:abstractNumId w:val="11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2C7"/>
    <w:rsid w:val="00005542"/>
    <w:rsid w:val="00013705"/>
    <w:rsid w:val="00013A17"/>
    <w:rsid w:val="00015EEF"/>
    <w:rsid w:val="000178F7"/>
    <w:rsid w:val="0002494B"/>
    <w:rsid w:val="00025C5E"/>
    <w:rsid w:val="00025CB3"/>
    <w:rsid w:val="00027AD2"/>
    <w:rsid w:val="00033B34"/>
    <w:rsid w:val="00036654"/>
    <w:rsid w:val="00036E0B"/>
    <w:rsid w:val="000378B3"/>
    <w:rsid w:val="000424CC"/>
    <w:rsid w:val="000432AB"/>
    <w:rsid w:val="00044841"/>
    <w:rsid w:val="00050B65"/>
    <w:rsid w:val="000519BE"/>
    <w:rsid w:val="00051D03"/>
    <w:rsid w:val="00054331"/>
    <w:rsid w:val="00056286"/>
    <w:rsid w:val="00056CC4"/>
    <w:rsid w:val="00066A4D"/>
    <w:rsid w:val="0006767E"/>
    <w:rsid w:val="00072AB5"/>
    <w:rsid w:val="00081A70"/>
    <w:rsid w:val="00085BB9"/>
    <w:rsid w:val="000922E3"/>
    <w:rsid w:val="00095581"/>
    <w:rsid w:val="00097A22"/>
    <w:rsid w:val="000A1F13"/>
    <w:rsid w:val="000A256A"/>
    <w:rsid w:val="000B1FD2"/>
    <w:rsid w:val="000B7015"/>
    <w:rsid w:val="000C1528"/>
    <w:rsid w:val="000C3935"/>
    <w:rsid w:val="000C6A84"/>
    <w:rsid w:val="000D165E"/>
    <w:rsid w:val="000D27B5"/>
    <w:rsid w:val="000D3309"/>
    <w:rsid w:val="000D5F67"/>
    <w:rsid w:val="000D7BE0"/>
    <w:rsid w:val="000E15D5"/>
    <w:rsid w:val="000E1B7C"/>
    <w:rsid w:val="000E42AE"/>
    <w:rsid w:val="000F1BE3"/>
    <w:rsid w:val="000F2780"/>
    <w:rsid w:val="000F3C2A"/>
    <w:rsid w:val="001004F5"/>
    <w:rsid w:val="00100E94"/>
    <w:rsid w:val="00102317"/>
    <w:rsid w:val="001049FC"/>
    <w:rsid w:val="00105BAF"/>
    <w:rsid w:val="00106C31"/>
    <w:rsid w:val="00107134"/>
    <w:rsid w:val="00111BD4"/>
    <w:rsid w:val="00112C76"/>
    <w:rsid w:val="00115FCE"/>
    <w:rsid w:val="0012327E"/>
    <w:rsid w:val="001243F3"/>
    <w:rsid w:val="00124DDA"/>
    <w:rsid w:val="00126729"/>
    <w:rsid w:val="00127BBF"/>
    <w:rsid w:val="00131FD4"/>
    <w:rsid w:val="0013523B"/>
    <w:rsid w:val="0014119E"/>
    <w:rsid w:val="00141C44"/>
    <w:rsid w:val="00141C90"/>
    <w:rsid w:val="00142C50"/>
    <w:rsid w:val="00151F24"/>
    <w:rsid w:val="00155712"/>
    <w:rsid w:val="0016190A"/>
    <w:rsid w:val="00161C2D"/>
    <w:rsid w:val="00165F72"/>
    <w:rsid w:val="001700F3"/>
    <w:rsid w:val="0018127F"/>
    <w:rsid w:val="001823B8"/>
    <w:rsid w:val="00183378"/>
    <w:rsid w:val="00183A19"/>
    <w:rsid w:val="00185AB5"/>
    <w:rsid w:val="001876C0"/>
    <w:rsid w:val="001916B0"/>
    <w:rsid w:val="001936FF"/>
    <w:rsid w:val="001A16FD"/>
    <w:rsid w:val="001A5C22"/>
    <w:rsid w:val="001A7DFA"/>
    <w:rsid w:val="001B33DD"/>
    <w:rsid w:val="001B478F"/>
    <w:rsid w:val="001B65B9"/>
    <w:rsid w:val="001C42B4"/>
    <w:rsid w:val="001C7B32"/>
    <w:rsid w:val="001C7BA8"/>
    <w:rsid w:val="001D1E59"/>
    <w:rsid w:val="001D215B"/>
    <w:rsid w:val="001D293C"/>
    <w:rsid w:val="001D316C"/>
    <w:rsid w:val="001D6F65"/>
    <w:rsid w:val="001E01C3"/>
    <w:rsid w:val="001E23AD"/>
    <w:rsid w:val="001E71F0"/>
    <w:rsid w:val="001F1973"/>
    <w:rsid w:val="001F69F3"/>
    <w:rsid w:val="001F6AB1"/>
    <w:rsid w:val="00202601"/>
    <w:rsid w:val="00217864"/>
    <w:rsid w:val="0021790D"/>
    <w:rsid w:val="00225A60"/>
    <w:rsid w:val="00225DF3"/>
    <w:rsid w:val="00226139"/>
    <w:rsid w:val="002274B6"/>
    <w:rsid w:val="00231A77"/>
    <w:rsid w:val="002379B9"/>
    <w:rsid w:val="0024221D"/>
    <w:rsid w:val="0024311B"/>
    <w:rsid w:val="00244248"/>
    <w:rsid w:val="00247C96"/>
    <w:rsid w:val="00250A04"/>
    <w:rsid w:val="00253409"/>
    <w:rsid w:val="002538A9"/>
    <w:rsid w:val="00253FC4"/>
    <w:rsid w:val="0025681E"/>
    <w:rsid w:val="00256F3D"/>
    <w:rsid w:val="002575F1"/>
    <w:rsid w:val="00260C12"/>
    <w:rsid w:val="00265A0F"/>
    <w:rsid w:val="00265C05"/>
    <w:rsid w:val="00274CD6"/>
    <w:rsid w:val="002765EA"/>
    <w:rsid w:val="00277200"/>
    <w:rsid w:val="00277B76"/>
    <w:rsid w:val="00282AE5"/>
    <w:rsid w:val="00282F7A"/>
    <w:rsid w:val="0028388C"/>
    <w:rsid w:val="002863C6"/>
    <w:rsid w:val="002870B6"/>
    <w:rsid w:val="00295E01"/>
    <w:rsid w:val="002A1AAB"/>
    <w:rsid w:val="002A2C5E"/>
    <w:rsid w:val="002A2E68"/>
    <w:rsid w:val="002A6B43"/>
    <w:rsid w:val="002A7522"/>
    <w:rsid w:val="002B2A78"/>
    <w:rsid w:val="002B2B9A"/>
    <w:rsid w:val="002B4827"/>
    <w:rsid w:val="002B596E"/>
    <w:rsid w:val="002C2F8E"/>
    <w:rsid w:val="002C4575"/>
    <w:rsid w:val="002C74EF"/>
    <w:rsid w:val="002D0531"/>
    <w:rsid w:val="002D3340"/>
    <w:rsid w:val="002E2C7C"/>
    <w:rsid w:val="002E2C97"/>
    <w:rsid w:val="002E50C3"/>
    <w:rsid w:val="002E64D5"/>
    <w:rsid w:val="002F079F"/>
    <w:rsid w:val="00300075"/>
    <w:rsid w:val="003002F6"/>
    <w:rsid w:val="003048AE"/>
    <w:rsid w:val="0030614E"/>
    <w:rsid w:val="00307BEB"/>
    <w:rsid w:val="00310F94"/>
    <w:rsid w:val="00313E09"/>
    <w:rsid w:val="00314F53"/>
    <w:rsid w:val="00316F1E"/>
    <w:rsid w:val="00320DF1"/>
    <w:rsid w:val="00322290"/>
    <w:rsid w:val="003278E0"/>
    <w:rsid w:val="00332CF6"/>
    <w:rsid w:val="00336361"/>
    <w:rsid w:val="00337333"/>
    <w:rsid w:val="00346358"/>
    <w:rsid w:val="003479FE"/>
    <w:rsid w:val="0035145D"/>
    <w:rsid w:val="0035521C"/>
    <w:rsid w:val="00357174"/>
    <w:rsid w:val="003574BA"/>
    <w:rsid w:val="00363820"/>
    <w:rsid w:val="00366D58"/>
    <w:rsid w:val="003679EE"/>
    <w:rsid w:val="003730C5"/>
    <w:rsid w:val="00393887"/>
    <w:rsid w:val="003940F8"/>
    <w:rsid w:val="003A0FFA"/>
    <w:rsid w:val="003A15EF"/>
    <w:rsid w:val="003A31A1"/>
    <w:rsid w:val="003A37CE"/>
    <w:rsid w:val="003A5AFA"/>
    <w:rsid w:val="003A6026"/>
    <w:rsid w:val="003A70F1"/>
    <w:rsid w:val="003A7399"/>
    <w:rsid w:val="003B2434"/>
    <w:rsid w:val="003B5D6E"/>
    <w:rsid w:val="003C37C2"/>
    <w:rsid w:val="003C5DC1"/>
    <w:rsid w:val="003C6E05"/>
    <w:rsid w:val="003D1CE6"/>
    <w:rsid w:val="003D67A4"/>
    <w:rsid w:val="003D7019"/>
    <w:rsid w:val="003E09AB"/>
    <w:rsid w:val="003E1779"/>
    <w:rsid w:val="003E2CB3"/>
    <w:rsid w:val="003E4772"/>
    <w:rsid w:val="003E5963"/>
    <w:rsid w:val="003E6DFD"/>
    <w:rsid w:val="003F03FB"/>
    <w:rsid w:val="003F1F1C"/>
    <w:rsid w:val="003F370F"/>
    <w:rsid w:val="003F4400"/>
    <w:rsid w:val="003F4AF3"/>
    <w:rsid w:val="00405763"/>
    <w:rsid w:val="00405F92"/>
    <w:rsid w:val="00406456"/>
    <w:rsid w:val="00406849"/>
    <w:rsid w:val="00410F58"/>
    <w:rsid w:val="00411AEE"/>
    <w:rsid w:val="00415400"/>
    <w:rsid w:val="004161B8"/>
    <w:rsid w:val="00424B80"/>
    <w:rsid w:val="00432231"/>
    <w:rsid w:val="00432F37"/>
    <w:rsid w:val="004354FB"/>
    <w:rsid w:val="00435563"/>
    <w:rsid w:val="004475ED"/>
    <w:rsid w:val="0045047D"/>
    <w:rsid w:val="004518A5"/>
    <w:rsid w:val="00452A1C"/>
    <w:rsid w:val="004547ED"/>
    <w:rsid w:val="00455480"/>
    <w:rsid w:val="00456C8E"/>
    <w:rsid w:val="00456F8C"/>
    <w:rsid w:val="00457223"/>
    <w:rsid w:val="0045724D"/>
    <w:rsid w:val="00461F0A"/>
    <w:rsid w:val="004648FA"/>
    <w:rsid w:val="00473A49"/>
    <w:rsid w:val="004774F2"/>
    <w:rsid w:val="00477EA2"/>
    <w:rsid w:val="00482048"/>
    <w:rsid w:val="0048375D"/>
    <w:rsid w:val="00486FDF"/>
    <w:rsid w:val="00487DA4"/>
    <w:rsid w:val="00493865"/>
    <w:rsid w:val="00495A6D"/>
    <w:rsid w:val="0049636F"/>
    <w:rsid w:val="004970B1"/>
    <w:rsid w:val="00497621"/>
    <w:rsid w:val="00497CF0"/>
    <w:rsid w:val="004A198C"/>
    <w:rsid w:val="004A1EEE"/>
    <w:rsid w:val="004A7D26"/>
    <w:rsid w:val="004B6380"/>
    <w:rsid w:val="004B7063"/>
    <w:rsid w:val="004C7DFE"/>
    <w:rsid w:val="004D0100"/>
    <w:rsid w:val="004D18D4"/>
    <w:rsid w:val="004D59EA"/>
    <w:rsid w:val="004E09DF"/>
    <w:rsid w:val="004E1606"/>
    <w:rsid w:val="004E45E9"/>
    <w:rsid w:val="004E7E63"/>
    <w:rsid w:val="004F6362"/>
    <w:rsid w:val="004F6FBB"/>
    <w:rsid w:val="0050270F"/>
    <w:rsid w:val="00510228"/>
    <w:rsid w:val="005111E0"/>
    <w:rsid w:val="00515DBC"/>
    <w:rsid w:val="0052048A"/>
    <w:rsid w:val="0052160D"/>
    <w:rsid w:val="00527D04"/>
    <w:rsid w:val="00527DEC"/>
    <w:rsid w:val="0053094D"/>
    <w:rsid w:val="00535260"/>
    <w:rsid w:val="00537E38"/>
    <w:rsid w:val="00542477"/>
    <w:rsid w:val="00543FE7"/>
    <w:rsid w:val="00545E09"/>
    <w:rsid w:val="00551037"/>
    <w:rsid w:val="00554A6E"/>
    <w:rsid w:val="00560BB2"/>
    <w:rsid w:val="00564D3D"/>
    <w:rsid w:val="005650F5"/>
    <w:rsid w:val="005669D1"/>
    <w:rsid w:val="005750FC"/>
    <w:rsid w:val="0057750D"/>
    <w:rsid w:val="00584303"/>
    <w:rsid w:val="005847F8"/>
    <w:rsid w:val="00585DF7"/>
    <w:rsid w:val="00587BB3"/>
    <w:rsid w:val="005923F8"/>
    <w:rsid w:val="0059280B"/>
    <w:rsid w:val="0059352B"/>
    <w:rsid w:val="00596556"/>
    <w:rsid w:val="005A115B"/>
    <w:rsid w:val="005A2A92"/>
    <w:rsid w:val="005A2B66"/>
    <w:rsid w:val="005A450E"/>
    <w:rsid w:val="005A46F2"/>
    <w:rsid w:val="005A4871"/>
    <w:rsid w:val="005A7A64"/>
    <w:rsid w:val="005B08EC"/>
    <w:rsid w:val="005B5924"/>
    <w:rsid w:val="005C0EB2"/>
    <w:rsid w:val="005C3D06"/>
    <w:rsid w:val="005C4588"/>
    <w:rsid w:val="005C76F7"/>
    <w:rsid w:val="005D0A63"/>
    <w:rsid w:val="005D0F0A"/>
    <w:rsid w:val="005D1424"/>
    <w:rsid w:val="005D4102"/>
    <w:rsid w:val="005D4664"/>
    <w:rsid w:val="005E3FF0"/>
    <w:rsid w:val="005E6015"/>
    <w:rsid w:val="005E6145"/>
    <w:rsid w:val="005E6350"/>
    <w:rsid w:val="005F1358"/>
    <w:rsid w:val="005F383D"/>
    <w:rsid w:val="00601213"/>
    <w:rsid w:val="00602BF1"/>
    <w:rsid w:val="00603BA9"/>
    <w:rsid w:val="00604284"/>
    <w:rsid w:val="006065BE"/>
    <w:rsid w:val="00607981"/>
    <w:rsid w:val="006115E5"/>
    <w:rsid w:val="00612AE6"/>
    <w:rsid w:val="00615703"/>
    <w:rsid w:val="0061571C"/>
    <w:rsid w:val="00620951"/>
    <w:rsid w:val="00623136"/>
    <w:rsid w:val="00630B2E"/>
    <w:rsid w:val="00635843"/>
    <w:rsid w:val="00640F70"/>
    <w:rsid w:val="0064588F"/>
    <w:rsid w:val="00655E6E"/>
    <w:rsid w:val="00656181"/>
    <w:rsid w:val="006619DA"/>
    <w:rsid w:val="006621E5"/>
    <w:rsid w:val="0066401E"/>
    <w:rsid w:val="00667EE4"/>
    <w:rsid w:val="00672617"/>
    <w:rsid w:val="00674AA7"/>
    <w:rsid w:val="00682761"/>
    <w:rsid w:val="00684CB9"/>
    <w:rsid w:val="006852DA"/>
    <w:rsid w:val="006876E3"/>
    <w:rsid w:val="006901F3"/>
    <w:rsid w:val="00690D55"/>
    <w:rsid w:val="00691FBD"/>
    <w:rsid w:val="00696033"/>
    <w:rsid w:val="00696FAC"/>
    <w:rsid w:val="006A2BE0"/>
    <w:rsid w:val="006A6BF0"/>
    <w:rsid w:val="006B3EFE"/>
    <w:rsid w:val="006B4E1F"/>
    <w:rsid w:val="006B53B8"/>
    <w:rsid w:val="006B5EAE"/>
    <w:rsid w:val="006B6DCC"/>
    <w:rsid w:val="006C08FD"/>
    <w:rsid w:val="006C1B9C"/>
    <w:rsid w:val="006C2FAE"/>
    <w:rsid w:val="006C3142"/>
    <w:rsid w:val="006C4182"/>
    <w:rsid w:val="006C4AA8"/>
    <w:rsid w:val="006C521F"/>
    <w:rsid w:val="006C7225"/>
    <w:rsid w:val="006E1DC5"/>
    <w:rsid w:val="006E2371"/>
    <w:rsid w:val="006E45CF"/>
    <w:rsid w:val="006E470F"/>
    <w:rsid w:val="006E557A"/>
    <w:rsid w:val="006E58C3"/>
    <w:rsid w:val="006E5DFC"/>
    <w:rsid w:val="006E7C4C"/>
    <w:rsid w:val="006F0B02"/>
    <w:rsid w:val="006F25A4"/>
    <w:rsid w:val="006F3803"/>
    <w:rsid w:val="006F43B0"/>
    <w:rsid w:val="006F5ECE"/>
    <w:rsid w:val="006F61AE"/>
    <w:rsid w:val="006F6D1F"/>
    <w:rsid w:val="00703F63"/>
    <w:rsid w:val="00715DE3"/>
    <w:rsid w:val="007209BC"/>
    <w:rsid w:val="00721204"/>
    <w:rsid w:val="007223BA"/>
    <w:rsid w:val="007271B8"/>
    <w:rsid w:val="0073066E"/>
    <w:rsid w:val="0073298B"/>
    <w:rsid w:val="007355BF"/>
    <w:rsid w:val="00735EC6"/>
    <w:rsid w:val="00741FD8"/>
    <w:rsid w:val="00744763"/>
    <w:rsid w:val="007467ED"/>
    <w:rsid w:val="00746B75"/>
    <w:rsid w:val="00746F6C"/>
    <w:rsid w:val="007568C8"/>
    <w:rsid w:val="00757F1A"/>
    <w:rsid w:val="00760AF5"/>
    <w:rsid w:val="00761C0B"/>
    <w:rsid w:val="00761F65"/>
    <w:rsid w:val="00763F1C"/>
    <w:rsid w:val="00766030"/>
    <w:rsid w:val="007673BC"/>
    <w:rsid w:val="00767E74"/>
    <w:rsid w:val="0077467C"/>
    <w:rsid w:val="00776C43"/>
    <w:rsid w:val="007801AF"/>
    <w:rsid w:val="00786AEA"/>
    <w:rsid w:val="00794F18"/>
    <w:rsid w:val="00795E33"/>
    <w:rsid w:val="00796FF7"/>
    <w:rsid w:val="007973F1"/>
    <w:rsid w:val="007A30A2"/>
    <w:rsid w:val="007A4623"/>
    <w:rsid w:val="007A4B1D"/>
    <w:rsid w:val="007A728F"/>
    <w:rsid w:val="007A7681"/>
    <w:rsid w:val="007B22E0"/>
    <w:rsid w:val="007B3500"/>
    <w:rsid w:val="007B42FE"/>
    <w:rsid w:val="007B4893"/>
    <w:rsid w:val="007B4E93"/>
    <w:rsid w:val="007C42E2"/>
    <w:rsid w:val="007C4965"/>
    <w:rsid w:val="007C50F2"/>
    <w:rsid w:val="007D3319"/>
    <w:rsid w:val="007D624B"/>
    <w:rsid w:val="007E0CD9"/>
    <w:rsid w:val="007E2226"/>
    <w:rsid w:val="007E27A1"/>
    <w:rsid w:val="007E5E56"/>
    <w:rsid w:val="007E68BC"/>
    <w:rsid w:val="007F202A"/>
    <w:rsid w:val="007F62D3"/>
    <w:rsid w:val="008033FA"/>
    <w:rsid w:val="00803E42"/>
    <w:rsid w:val="00804AD4"/>
    <w:rsid w:val="008102FC"/>
    <w:rsid w:val="00817ACA"/>
    <w:rsid w:val="00821536"/>
    <w:rsid w:val="00821FBF"/>
    <w:rsid w:val="008259A1"/>
    <w:rsid w:val="0083329C"/>
    <w:rsid w:val="00834285"/>
    <w:rsid w:val="00846727"/>
    <w:rsid w:val="0084758A"/>
    <w:rsid w:val="008523C6"/>
    <w:rsid w:val="008532B8"/>
    <w:rsid w:val="00854767"/>
    <w:rsid w:val="008566BC"/>
    <w:rsid w:val="008572C7"/>
    <w:rsid w:val="00860D4E"/>
    <w:rsid w:val="00870CD5"/>
    <w:rsid w:val="0087201C"/>
    <w:rsid w:val="00874C5A"/>
    <w:rsid w:val="008776A7"/>
    <w:rsid w:val="008806FE"/>
    <w:rsid w:val="00884799"/>
    <w:rsid w:val="0089128D"/>
    <w:rsid w:val="0089198F"/>
    <w:rsid w:val="00892F7D"/>
    <w:rsid w:val="008932C1"/>
    <w:rsid w:val="00894C44"/>
    <w:rsid w:val="0089607F"/>
    <w:rsid w:val="008962B6"/>
    <w:rsid w:val="00896556"/>
    <w:rsid w:val="008A067C"/>
    <w:rsid w:val="008A4FF0"/>
    <w:rsid w:val="008A5695"/>
    <w:rsid w:val="008A5EA8"/>
    <w:rsid w:val="008A78BF"/>
    <w:rsid w:val="008A7C58"/>
    <w:rsid w:val="008B7BD2"/>
    <w:rsid w:val="008C2B75"/>
    <w:rsid w:val="008C660C"/>
    <w:rsid w:val="008D1841"/>
    <w:rsid w:val="008D245D"/>
    <w:rsid w:val="008D3228"/>
    <w:rsid w:val="008D3648"/>
    <w:rsid w:val="008D3CF9"/>
    <w:rsid w:val="008D3FB1"/>
    <w:rsid w:val="008D55EF"/>
    <w:rsid w:val="008D7500"/>
    <w:rsid w:val="008E3606"/>
    <w:rsid w:val="008F1729"/>
    <w:rsid w:val="008F27EF"/>
    <w:rsid w:val="008F4AB9"/>
    <w:rsid w:val="008F5A96"/>
    <w:rsid w:val="008F6F96"/>
    <w:rsid w:val="00902C72"/>
    <w:rsid w:val="00906062"/>
    <w:rsid w:val="009068D2"/>
    <w:rsid w:val="00910AB2"/>
    <w:rsid w:val="00916FA4"/>
    <w:rsid w:val="0092045F"/>
    <w:rsid w:val="009206BC"/>
    <w:rsid w:val="009222F0"/>
    <w:rsid w:val="00924EF3"/>
    <w:rsid w:val="00926FD6"/>
    <w:rsid w:val="00927F09"/>
    <w:rsid w:val="009301F2"/>
    <w:rsid w:val="0093120C"/>
    <w:rsid w:val="009315B0"/>
    <w:rsid w:val="009316BF"/>
    <w:rsid w:val="00934D2B"/>
    <w:rsid w:val="00942F98"/>
    <w:rsid w:val="00944A26"/>
    <w:rsid w:val="00945E59"/>
    <w:rsid w:val="009470A1"/>
    <w:rsid w:val="00954AA9"/>
    <w:rsid w:val="00957089"/>
    <w:rsid w:val="00967B68"/>
    <w:rsid w:val="009706C0"/>
    <w:rsid w:val="00973FC1"/>
    <w:rsid w:val="009755EB"/>
    <w:rsid w:val="009759D3"/>
    <w:rsid w:val="00976BBE"/>
    <w:rsid w:val="00976E9A"/>
    <w:rsid w:val="00977CBA"/>
    <w:rsid w:val="00985CF8"/>
    <w:rsid w:val="00985D13"/>
    <w:rsid w:val="00986E9C"/>
    <w:rsid w:val="00987433"/>
    <w:rsid w:val="00987D8A"/>
    <w:rsid w:val="009925DF"/>
    <w:rsid w:val="00992EAE"/>
    <w:rsid w:val="00995269"/>
    <w:rsid w:val="00996040"/>
    <w:rsid w:val="009A07BC"/>
    <w:rsid w:val="009A0DD3"/>
    <w:rsid w:val="009A1803"/>
    <w:rsid w:val="009A2132"/>
    <w:rsid w:val="009A2A88"/>
    <w:rsid w:val="009A497E"/>
    <w:rsid w:val="009B14C7"/>
    <w:rsid w:val="009B2675"/>
    <w:rsid w:val="009B31B0"/>
    <w:rsid w:val="009B6941"/>
    <w:rsid w:val="009C2DD2"/>
    <w:rsid w:val="009C2FC9"/>
    <w:rsid w:val="009C3853"/>
    <w:rsid w:val="009C595D"/>
    <w:rsid w:val="009C6B8B"/>
    <w:rsid w:val="009C706F"/>
    <w:rsid w:val="009C79F8"/>
    <w:rsid w:val="009D173D"/>
    <w:rsid w:val="009D28A3"/>
    <w:rsid w:val="009D5196"/>
    <w:rsid w:val="009D67F8"/>
    <w:rsid w:val="009D6B7B"/>
    <w:rsid w:val="009E1D25"/>
    <w:rsid w:val="009E41CD"/>
    <w:rsid w:val="009E47BD"/>
    <w:rsid w:val="009E59BC"/>
    <w:rsid w:val="009F0B8C"/>
    <w:rsid w:val="009F455C"/>
    <w:rsid w:val="009F617E"/>
    <w:rsid w:val="009F72B7"/>
    <w:rsid w:val="009F7A55"/>
    <w:rsid w:val="00A01139"/>
    <w:rsid w:val="00A01B54"/>
    <w:rsid w:val="00A03154"/>
    <w:rsid w:val="00A04DBB"/>
    <w:rsid w:val="00A114A9"/>
    <w:rsid w:val="00A21063"/>
    <w:rsid w:val="00A210DA"/>
    <w:rsid w:val="00A23B8C"/>
    <w:rsid w:val="00A258D7"/>
    <w:rsid w:val="00A25DFD"/>
    <w:rsid w:val="00A276EA"/>
    <w:rsid w:val="00A34066"/>
    <w:rsid w:val="00A4114F"/>
    <w:rsid w:val="00A44731"/>
    <w:rsid w:val="00A45853"/>
    <w:rsid w:val="00A52666"/>
    <w:rsid w:val="00A6348A"/>
    <w:rsid w:val="00A72495"/>
    <w:rsid w:val="00A73998"/>
    <w:rsid w:val="00A76F1C"/>
    <w:rsid w:val="00A81FF0"/>
    <w:rsid w:val="00A824FA"/>
    <w:rsid w:val="00A8331E"/>
    <w:rsid w:val="00A84758"/>
    <w:rsid w:val="00A939D7"/>
    <w:rsid w:val="00A94B7F"/>
    <w:rsid w:val="00A94E7E"/>
    <w:rsid w:val="00A9700C"/>
    <w:rsid w:val="00AA1D24"/>
    <w:rsid w:val="00AA6235"/>
    <w:rsid w:val="00AB021F"/>
    <w:rsid w:val="00AB2F51"/>
    <w:rsid w:val="00AC057D"/>
    <w:rsid w:val="00AC0781"/>
    <w:rsid w:val="00AC1263"/>
    <w:rsid w:val="00AC25EB"/>
    <w:rsid w:val="00AC310E"/>
    <w:rsid w:val="00AC3B14"/>
    <w:rsid w:val="00AC52D6"/>
    <w:rsid w:val="00AC630A"/>
    <w:rsid w:val="00AC7358"/>
    <w:rsid w:val="00AD2629"/>
    <w:rsid w:val="00AD3B88"/>
    <w:rsid w:val="00AD4F0D"/>
    <w:rsid w:val="00AD5F46"/>
    <w:rsid w:val="00AD728B"/>
    <w:rsid w:val="00AE0A1F"/>
    <w:rsid w:val="00AE0B7D"/>
    <w:rsid w:val="00AF0D53"/>
    <w:rsid w:val="00AF12FF"/>
    <w:rsid w:val="00AF25B4"/>
    <w:rsid w:val="00AF2C60"/>
    <w:rsid w:val="00AF6A7C"/>
    <w:rsid w:val="00B01EF4"/>
    <w:rsid w:val="00B02630"/>
    <w:rsid w:val="00B026FD"/>
    <w:rsid w:val="00B02AFA"/>
    <w:rsid w:val="00B04215"/>
    <w:rsid w:val="00B06EFE"/>
    <w:rsid w:val="00B11E2A"/>
    <w:rsid w:val="00B11F7E"/>
    <w:rsid w:val="00B15AFA"/>
    <w:rsid w:val="00B22291"/>
    <w:rsid w:val="00B248D8"/>
    <w:rsid w:val="00B24FEF"/>
    <w:rsid w:val="00B25F13"/>
    <w:rsid w:val="00B30F62"/>
    <w:rsid w:val="00B328EE"/>
    <w:rsid w:val="00B3702E"/>
    <w:rsid w:val="00B41821"/>
    <w:rsid w:val="00B45CAC"/>
    <w:rsid w:val="00B562BC"/>
    <w:rsid w:val="00B602F7"/>
    <w:rsid w:val="00B61B86"/>
    <w:rsid w:val="00B624E0"/>
    <w:rsid w:val="00B64219"/>
    <w:rsid w:val="00B654D3"/>
    <w:rsid w:val="00B71F49"/>
    <w:rsid w:val="00B72422"/>
    <w:rsid w:val="00B745A6"/>
    <w:rsid w:val="00B755B2"/>
    <w:rsid w:val="00B76DA0"/>
    <w:rsid w:val="00B773E0"/>
    <w:rsid w:val="00B77659"/>
    <w:rsid w:val="00B77BA8"/>
    <w:rsid w:val="00B77BCA"/>
    <w:rsid w:val="00B80ACE"/>
    <w:rsid w:val="00B815BD"/>
    <w:rsid w:val="00B81B8D"/>
    <w:rsid w:val="00B83FFE"/>
    <w:rsid w:val="00B84381"/>
    <w:rsid w:val="00B84925"/>
    <w:rsid w:val="00BA103A"/>
    <w:rsid w:val="00BA3193"/>
    <w:rsid w:val="00BA35BC"/>
    <w:rsid w:val="00BA3E05"/>
    <w:rsid w:val="00BA48C3"/>
    <w:rsid w:val="00BA4D25"/>
    <w:rsid w:val="00BA6951"/>
    <w:rsid w:val="00BA7093"/>
    <w:rsid w:val="00BB0C1B"/>
    <w:rsid w:val="00BB24EA"/>
    <w:rsid w:val="00BB2FD0"/>
    <w:rsid w:val="00BC1857"/>
    <w:rsid w:val="00BC3EBD"/>
    <w:rsid w:val="00BC477C"/>
    <w:rsid w:val="00BC4ACA"/>
    <w:rsid w:val="00BC6C8F"/>
    <w:rsid w:val="00BD5F97"/>
    <w:rsid w:val="00BD6619"/>
    <w:rsid w:val="00BE1F4F"/>
    <w:rsid w:val="00BE3263"/>
    <w:rsid w:val="00BE3359"/>
    <w:rsid w:val="00BE6525"/>
    <w:rsid w:val="00BE7A2D"/>
    <w:rsid w:val="00BF66FE"/>
    <w:rsid w:val="00C003E4"/>
    <w:rsid w:val="00C01B4D"/>
    <w:rsid w:val="00C0372A"/>
    <w:rsid w:val="00C10CEF"/>
    <w:rsid w:val="00C13D04"/>
    <w:rsid w:val="00C17BBD"/>
    <w:rsid w:val="00C2579F"/>
    <w:rsid w:val="00C27E93"/>
    <w:rsid w:val="00C30599"/>
    <w:rsid w:val="00C31432"/>
    <w:rsid w:val="00C34C8E"/>
    <w:rsid w:val="00C36763"/>
    <w:rsid w:val="00C3727F"/>
    <w:rsid w:val="00C3769F"/>
    <w:rsid w:val="00C412BB"/>
    <w:rsid w:val="00C427F8"/>
    <w:rsid w:val="00C437FE"/>
    <w:rsid w:val="00C46B73"/>
    <w:rsid w:val="00C50CB5"/>
    <w:rsid w:val="00C523AC"/>
    <w:rsid w:val="00C5260C"/>
    <w:rsid w:val="00C56344"/>
    <w:rsid w:val="00C5662F"/>
    <w:rsid w:val="00C56659"/>
    <w:rsid w:val="00C567DA"/>
    <w:rsid w:val="00C6501F"/>
    <w:rsid w:val="00C65748"/>
    <w:rsid w:val="00C66207"/>
    <w:rsid w:val="00C721C4"/>
    <w:rsid w:val="00C7377E"/>
    <w:rsid w:val="00C7649B"/>
    <w:rsid w:val="00C77438"/>
    <w:rsid w:val="00C777D5"/>
    <w:rsid w:val="00C77C85"/>
    <w:rsid w:val="00C8036C"/>
    <w:rsid w:val="00C80FA8"/>
    <w:rsid w:val="00C8105C"/>
    <w:rsid w:val="00C92B36"/>
    <w:rsid w:val="00CA0538"/>
    <w:rsid w:val="00CA0B5A"/>
    <w:rsid w:val="00CA3049"/>
    <w:rsid w:val="00CA7DAC"/>
    <w:rsid w:val="00CB1DDC"/>
    <w:rsid w:val="00CB35C3"/>
    <w:rsid w:val="00CB4AEF"/>
    <w:rsid w:val="00CC333E"/>
    <w:rsid w:val="00CC4ADA"/>
    <w:rsid w:val="00CC7E8D"/>
    <w:rsid w:val="00CD17CF"/>
    <w:rsid w:val="00CD23BA"/>
    <w:rsid w:val="00CD71F8"/>
    <w:rsid w:val="00CE1D6F"/>
    <w:rsid w:val="00CE351D"/>
    <w:rsid w:val="00CE663D"/>
    <w:rsid w:val="00CF1D8F"/>
    <w:rsid w:val="00CF270E"/>
    <w:rsid w:val="00CF2872"/>
    <w:rsid w:val="00CF29B3"/>
    <w:rsid w:val="00CF31FA"/>
    <w:rsid w:val="00CF5BA4"/>
    <w:rsid w:val="00CF62D7"/>
    <w:rsid w:val="00D00175"/>
    <w:rsid w:val="00D00F50"/>
    <w:rsid w:val="00D02543"/>
    <w:rsid w:val="00D06B6E"/>
    <w:rsid w:val="00D10E99"/>
    <w:rsid w:val="00D143D5"/>
    <w:rsid w:val="00D1472F"/>
    <w:rsid w:val="00D15ADE"/>
    <w:rsid w:val="00D169CC"/>
    <w:rsid w:val="00D2413A"/>
    <w:rsid w:val="00D30216"/>
    <w:rsid w:val="00D311A5"/>
    <w:rsid w:val="00D31B7B"/>
    <w:rsid w:val="00D352C6"/>
    <w:rsid w:val="00D413C3"/>
    <w:rsid w:val="00D50626"/>
    <w:rsid w:val="00D5753C"/>
    <w:rsid w:val="00D5777E"/>
    <w:rsid w:val="00D6123D"/>
    <w:rsid w:val="00D63131"/>
    <w:rsid w:val="00D637E8"/>
    <w:rsid w:val="00D6734B"/>
    <w:rsid w:val="00D70C20"/>
    <w:rsid w:val="00D74309"/>
    <w:rsid w:val="00D77472"/>
    <w:rsid w:val="00D80895"/>
    <w:rsid w:val="00D8143E"/>
    <w:rsid w:val="00D827DE"/>
    <w:rsid w:val="00D84857"/>
    <w:rsid w:val="00D91F7A"/>
    <w:rsid w:val="00D93F0B"/>
    <w:rsid w:val="00D9629E"/>
    <w:rsid w:val="00D967EB"/>
    <w:rsid w:val="00DA1CD2"/>
    <w:rsid w:val="00DA4880"/>
    <w:rsid w:val="00DA4A62"/>
    <w:rsid w:val="00DA77C9"/>
    <w:rsid w:val="00DB2B2B"/>
    <w:rsid w:val="00DB38F2"/>
    <w:rsid w:val="00DB6AD6"/>
    <w:rsid w:val="00DB769A"/>
    <w:rsid w:val="00DC000A"/>
    <w:rsid w:val="00DC02E6"/>
    <w:rsid w:val="00DC2E37"/>
    <w:rsid w:val="00DC4F56"/>
    <w:rsid w:val="00DC5D8F"/>
    <w:rsid w:val="00DD2783"/>
    <w:rsid w:val="00DD5EB0"/>
    <w:rsid w:val="00DF1E80"/>
    <w:rsid w:val="00DF3228"/>
    <w:rsid w:val="00DF4CE0"/>
    <w:rsid w:val="00DF713C"/>
    <w:rsid w:val="00E00352"/>
    <w:rsid w:val="00E05407"/>
    <w:rsid w:val="00E065BF"/>
    <w:rsid w:val="00E11670"/>
    <w:rsid w:val="00E119C5"/>
    <w:rsid w:val="00E12B8F"/>
    <w:rsid w:val="00E149F0"/>
    <w:rsid w:val="00E16152"/>
    <w:rsid w:val="00E236A1"/>
    <w:rsid w:val="00E2375D"/>
    <w:rsid w:val="00E24171"/>
    <w:rsid w:val="00E30BA0"/>
    <w:rsid w:val="00E328A8"/>
    <w:rsid w:val="00E37493"/>
    <w:rsid w:val="00E40C49"/>
    <w:rsid w:val="00E4194E"/>
    <w:rsid w:val="00E44D4B"/>
    <w:rsid w:val="00E4609D"/>
    <w:rsid w:val="00E47615"/>
    <w:rsid w:val="00E50A09"/>
    <w:rsid w:val="00E57623"/>
    <w:rsid w:val="00E57DD9"/>
    <w:rsid w:val="00E63E20"/>
    <w:rsid w:val="00E65832"/>
    <w:rsid w:val="00E709A2"/>
    <w:rsid w:val="00E71AD7"/>
    <w:rsid w:val="00E72129"/>
    <w:rsid w:val="00E73D5B"/>
    <w:rsid w:val="00E7470F"/>
    <w:rsid w:val="00E76266"/>
    <w:rsid w:val="00E77236"/>
    <w:rsid w:val="00E80720"/>
    <w:rsid w:val="00E81310"/>
    <w:rsid w:val="00E84552"/>
    <w:rsid w:val="00E9296B"/>
    <w:rsid w:val="00E92AD0"/>
    <w:rsid w:val="00E9696C"/>
    <w:rsid w:val="00EA0AF3"/>
    <w:rsid w:val="00EA1499"/>
    <w:rsid w:val="00EA29DA"/>
    <w:rsid w:val="00EA38C5"/>
    <w:rsid w:val="00EA38D5"/>
    <w:rsid w:val="00EA5271"/>
    <w:rsid w:val="00EA561B"/>
    <w:rsid w:val="00EB22A0"/>
    <w:rsid w:val="00EB2E88"/>
    <w:rsid w:val="00EC02CA"/>
    <w:rsid w:val="00EC1FD2"/>
    <w:rsid w:val="00EC57C5"/>
    <w:rsid w:val="00EC741B"/>
    <w:rsid w:val="00ED10B5"/>
    <w:rsid w:val="00ED2CD9"/>
    <w:rsid w:val="00ED4186"/>
    <w:rsid w:val="00EE3532"/>
    <w:rsid w:val="00EE497E"/>
    <w:rsid w:val="00EE5A6E"/>
    <w:rsid w:val="00EE5D43"/>
    <w:rsid w:val="00EE71E1"/>
    <w:rsid w:val="00EE786C"/>
    <w:rsid w:val="00EF00FF"/>
    <w:rsid w:val="00EF086A"/>
    <w:rsid w:val="00EF1682"/>
    <w:rsid w:val="00EF3553"/>
    <w:rsid w:val="00EF536F"/>
    <w:rsid w:val="00EF562F"/>
    <w:rsid w:val="00EF76E4"/>
    <w:rsid w:val="00F00C79"/>
    <w:rsid w:val="00F0195D"/>
    <w:rsid w:val="00F02B72"/>
    <w:rsid w:val="00F03ACC"/>
    <w:rsid w:val="00F05232"/>
    <w:rsid w:val="00F1307E"/>
    <w:rsid w:val="00F15763"/>
    <w:rsid w:val="00F20E85"/>
    <w:rsid w:val="00F21384"/>
    <w:rsid w:val="00F261C9"/>
    <w:rsid w:val="00F27670"/>
    <w:rsid w:val="00F30740"/>
    <w:rsid w:val="00F319AB"/>
    <w:rsid w:val="00F339B9"/>
    <w:rsid w:val="00F33DD7"/>
    <w:rsid w:val="00F343D4"/>
    <w:rsid w:val="00F3583E"/>
    <w:rsid w:val="00F37616"/>
    <w:rsid w:val="00F42460"/>
    <w:rsid w:val="00F458A8"/>
    <w:rsid w:val="00F46040"/>
    <w:rsid w:val="00F5460F"/>
    <w:rsid w:val="00F64207"/>
    <w:rsid w:val="00F64CD5"/>
    <w:rsid w:val="00F66045"/>
    <w:rsid w:val="00F66F23"/>
    <w:rsid w:val="00F71F71"/>
    <w:rsid w:val="00F726AF"/>
    <w:rsid w:val="00F77441"/>
    <w:rsid w:val="00F7747F"/>
    <w:rsid w:val="00F93860"/>
    <w:rsid w:val="00FA0D49"/>
    <w:rsid w:val="00FA37AC"/>
    <w:rsid w:val="00FA61B3"/>
    <w:rsid w:val="00FA7DC9"/>
    <w:rsid w:val="00FB4AD4"/>
    <w:rsid w:val="00FB6181"/>
    <w:rsid w:val="00FB7200"/>
    <w:rsid w:val="00FB7DFB"/>
    <w:rsid w:val="00FC11D8"/>
    <w:rsid w:val="00FC3F17"/>
    <w:rsid w:val="00FC4AB1"/>
    <w:rsid w:val="00FD07E9"/>
    <w:rsid w:val="00FD3A15"/>
    <w:rsid w:val="00FD3F77"/>
    <w:rsid w:val="00FD696E"/>
    <w:rsid w:val="00FD6C71"/>
    <w:rsid w:val="00FE3278"/>
    <w:rsid w:val="00FE5601"/>
    <w:rsid w:val="00FF35EE"/>
    <w:rsid w:val="00FF3B03"/>
    <w:rsid w:val="00FF7DB5"/>
    <w:rsid w:val="03F73F28"/>
    <w:rsid w:val="04B57588"/>
    <w:rsid w:val="19606978"/>
    <w:rsid w:val="1D594ECB"/>
    <w:rsid w:val="28D205B5"/>
    <w:rsid w:val="33A13991"/>
    <w:rsid w:val="4CB514DB"/>
    <w:rsid w:val="7A5073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7D59E83"/>
  <w15:docId w15:val="{5C06BD36-4A17-42DC-A0B7-C3BA3DFD7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4" w:qFormat="1"/>
    <w:lsdException w:name="heading 5" w:qFormat="1"/>
    <w:lsdException w:name="heading 6" w:qFormat="1"/>
    <w:lsdException w:name="heading 8" w:qFormat="1"/>
    <w:lsdException w:name="heading 9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qFormat="1"/>
    <w:lsdException w:name="toc 7" w:qFormat="1"/>
    <w:lsdException w:name="toc 8" w:semiHidden="1" w:qFormat="1"/>
    <w:lsdException w:name="toc 9" w:semiHidden="1" w:qFormat="1"/>
    <w:lsdException w:name="Normal Indent" w:qFormat="1"/>
    <w:lsdException w:name="footnote text" w:semiHidden="1" w:uiPriority="99" w:unhideWhenUsed="1"/>
    <w:lsdException w:name="annotation text" w:semiHidden="1" w:qFormat="1"/>
    <w:lsdException w:name="header" w:unhideWhenUsed="1" w:qFormat="1"/>
    <w:lsdException w:name="footer" w:unhideWhenUsed="1" w:qFormat="1"/>
    <w:lsdException w:name="index heading" w:semiHidden="1" w:uiPriority="99" w:unhideWhenUsed="1"/>
    <w:lsdException w:name="caption" w:qFormat="1"/>
    <w:lsdException w:name="table of figures" w:semiHidden="1" w:uiPriority="99" w:unhideWhenUsed="1"/>
    <w:lsdException w:name="envelope address" w:semiHidden="1" w:qFormat="1"/>
    <w:lsdException w:name="envelope return" w:semiHidden="1" w:qFormat="1"/>
    <w:lsdException w:name="footnote reference" w:semiHidden="1" w:uiPriority="99" w:unhideWhenUsed="1"/>
    <w:lsdException w:name="annotation reference" w:semiHidden="1" w:qFormat="1"/>
    <w:lsdException w:name="line number" w:semiHidden="1" w:qFormat="1"/>
    <w:lsdException w:name="page number" w:semiHidden="1" w:qFormat="1"/>
    <w:lsdException w:name="endnote reference" w:semiHidden="1" w:qFormat="1"/>
    <w:lsdException w:name="endnote text" w:semiHidden="1" w:qFormat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qFormat="1"/>
    <w:lsdException w:name="List Bullet" w:semiHidden="1" w:qFormat="1"/>
    <w:lsdException w:name="List Number" w:semiHidden="1" w:qFormat="1"/>
    <w:lsdException w:name="List 2" w:semiHidden="1" w:qFormat="1"/>
    <w:lsdException w:name="List 3" w:semiHidden="1" w:qFormat="1"/>
    <w:lsdException w:name="List 4" w:semiHidden="1" w:qFormat="1"/>
    <w:lsdException w:name="List 5" w:semiHidden="1"/>
    <w:lsdException w:name="List Bullet 2" w:semiHidden="1" w:qFormat="1"/>
    <w:lsdException w:name="List Bullet 3" w:semiHidden="1" w:qFormat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 w:qFormat="1"/>
    <w:lsdException w:name="List Number 5" w:semiHidden="1" w:qFormat="1"/>
    <w:lsdException w:name="Title" w:qFormat="1"/>
    <w:lsdException w:name="Closing" w:semiHidden="1" w:qFormat="1"/>
    <w:lsdException w:name="Signature" w:semiHidden="1" w:qFormat="1"/>
    <w:lsdException w:name="Default Paragraph Font" w:semiHidden="1" w:uiPriority="1" w:unhideWhenUsed="1"/>
    <w:lsdException w:name="Body Text" w:semiHidden="1" w:qFormat="1"/>
    <w:lsdException w:name="Body Text Indent" w:semiHidden="1" w:qFormat="1"/>
    <w:lsdException w:name="List Continue" w:semiHidden="1" w:qFormat="1"/>
    <w:lsdException w:name="List Continue 2" w:semiHidden="1" w:qFormat="1"/>
    <w:lsdException w:name="List Continue 3" w:semiHidden="1" w:qFormat="1"/>
    <w:lsdException w:name="List Continue 4" w:semiHidden="1" w:qFormat="1"/>
    <w:lsdException w:name="List Continue 5" w:semiHidden="1" w:qFormat="1"/>
    <w:lsdException w:name="Message Header" w:semiHidden="1" w:qFormat="1"/>
    <w:lsdException w:name="Salutation" w:semiHidden="1" w:qFormat="1"/>
    <w:lsdException w:name="Date" w:semiHidden="1" w:qFormat="1"/>
    <w:lsdException w:name="Body Text First Indent" w:semiHidden="1" w:qFormat="1"/>
    <w:lsdException w:name="Body Text First Indent 2" w:semiHidden="1" w:qFormat="1"/>
    <w:lsdException w:name="Note Heading" w:semiHidden="1" w:qFormat="1"/>
    <w:lsdException w:name="Body Text 2" w:semiHidden="1" w:qFormat="1"/>
    <w:lsdException w:name="Body Text 3" w:semiHidden="1" w:qFormat="1"/>
    <w:lsdException w:name="Body Text Indent 2" w:semiHidden="1" w:qFormat="1"/>
    <w:lsdException w:name="Body Text Indent 3" w:semiHidden="1" w:qFormat="1"/>
    <w:lsdException w:name="Block Text" w:semiHidden="1" w:qFormat="1"/>
    <w:lsdException w:name="Hyperlink" w:uiPriority="99" w:qFormat="1"/>
    <w:lsdException w:name="FollowedHyperlink" w:semiHidden="1" w:uiPriority="99" w:unhideWhenUsed="1" w:qFormat="1"/>
    <w:lsdException w:name="Strong" w:qFormat="1"/>
    <w:lsdException w:name="Emphasis" w:qFormat="1"/>
    <w:lsdException w:name="Document Map" w:qFormat="1"/>
    <w:lsdException w:name="Plain Text" w:semiHidden="1" w:qFormat="1"/>
    <w:lsdException w:name="E-mail Signature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qFormat="1"/>
    <w:lsdException w:name="HTML Acronym" w:semiHidden="1" w:qFormat="1"/>
    <w:lsdException w:name="HTML Address" w:semiHidden="1" w:qFormat="1"/>
    <w:lsdException w:name="HTML Cite" w:semiHidden="1" w:qFormat="1"/>
    <w:lsdException w:name="HTML Code" w:semiHidden="1" w:qFormat="1"/>
    <w:lsdException w:name="HTML Definition" w:semiHidden="1" w:qFormat="1"/>
    <w:lsdException w:name="HTML Keyboard" w:semiHidden="1" w:qFormat="1"/>
    <w:lsdException w:name="HTML Preformatted" w:semiHidden="1" w:qFormat="1"/>
    <w:lsdException w:name="HTML Sample" w:semiHidden="1" w:qFormat="1"/>
    <w:lsdException w:name="HTML Typewriter" w:semiHidden="1" w:qFormat="1"/>
    <w:lsdException w:name="HTML Variable" w:semiHidden="1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semiHidden="1" w:qFormat="1"/>
    <w:lsdException w:name="Table Grid" w:uiPriority="59" w:qFormat="1"/>
    <w:lsdException w:name="Table Theme" w:semiHidden="1" w:unhideWhenUsed="1" w:qFormat="1"/>
    <w:lsdException w:name="Placeholder Text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Pr>
      <w:rFonts w:eastAsia="华文楷体"/>
      <w:sz w:val="24"/>
      <w:szCs w:val="24"/>
      <w:lang w:eastAsia="en-US"/>
    </w:rPr>
  </w:style>
  <w:style w:type="paragraph" w:styleId="1">
    <w:name w:val="heading 1"/>
    <w:basedOn w:val="a1"/>
    <w:next w:val="Text"/>
    <w:link w:val="12"/>
    <w:qFormat/>
    <w:pPr>
      <w:keepNext/>
      <w:keepLines/>
      <w:numPr>
        <w:numId w:val="1"/>
      </w:numPr>
      <w:tabs>
        <w:tab w:val="left" w:pos="1150"/>
      </w:tabs>
      <w:spacing w:before="360"/>
      <w:outlineLvl w:val="0"/>
    </w:pPr>
    <w:rPr>
      <w:rFonts w:ascii="Arial" w:hAnsi="Arial"/>
      <w:b/>
      <w:sz w:val="28"/>
    </w:rPr>
  </w:style>
  <w:style w:type="paragraph" w:styleId="21">
    <w:name w:val="heading 2"/>
    <w:basedOn w:val="a1"/>
    <w:next w:val="Text"/>
    <w:link w:val="22"/>
    <w:qFormat/>
    <w:pPr>
      <w:keepNext/>
      <w:keepLines/>
      <w:numPr>
        <w:ilvl w:val="1"/>
        <w:numId w:val="1"/>
      </w:numPr>
      <w:spacing w:before="240"/>
      <w:outlineLvl w:val="1"/>
    </w:pPr>
    <w:rPr>
      <w:rFonts w:ascii="Arial" w:hAnsi="Arial"/>
      <w:b/>
      <w:sz w:val="26"/>
    </w:rPr>
  </w:style>
  <w:style w:type="paragraph" w:styleId="31">
    <w:name w:val="heading 3"/>
    <w:basedOn w:val="a1"/>
    <w:next w:val="Text"/>
    <w:link w:val="32"/>
    <w:pPr>
      <w:keepNext/>
      <w:keepLines/>
      <w:numPr>
        <w:ilvl w:val="2"/>
        <w:numId w:val="1"/>
      </w:numPr>
      <w:ind w:left="1009" w:hanging="1009"/>
      <w:outlineLvl w:val="2"/>
    </w:pPr>
    <w:rPr>
      <w:rFonts w:ascii="Arial" w:hAnsi="Arial"/>
      <w:b/>
      <w:sz w:val="28"/>
    </w:rPr>
  </w:style>
  <w:style w:type="paragraph" w:styleId="41">
    <w:name w:val="heading 4"/>
    <w:basedOn w:val="a1"/>
    <w:next w:val="Text"/>
    <w:link w:val="42"/>
    <w:qFormat/>
    <w:pPr>
      <w:keepNext/>
      <w:keepLines/>
      <w:numPr>
        <w:ilvl w:val="3"/>
        <w:numId w:val="1"/>
      </w:numPr>
      <w:spacing w:before="240"/>
      <w:outlineLvl w:val="3"/>
    </w:pPr>
    <w:rPr>
      <w:rFonts w:ascii="Arial" w:hAnsi="Arial"/>
      <w:b/>
    </w:rPr>
  </w:style>
  <w:style w:type="paragraph" w:styleId="51">
    <w:name w:val="heading 5"/>
    <w:basedOn w:val="41"/>
    <w:next w:val="Text"/>
    <w:link w:val="53"/>
    <w:qFormat/>
    <w:pPr>
      <w:numPr>
        <w:ilvl w:val="4"/>
      </w:numPr>
      <w:outlineLvl w:val="4"/>
    </w:pPr>
    <w:rPr>
      <w:b w:val="0"/>
    </w:rPr>
  </w:style>
  <w:style w:type="paragraph" w:styleId="60">
    <w:name w:val="heading 6"/>
    <w:basedOn w:val="a1"/>
    <w:next w:val="Text"/>
    <w:link w:val="61"/>
    <w:qFormat/>
    <w:pPr>
      <w:keepNext/>
      <w:keepLines/>
      <w:spacing w:before="240" w:after="60"/>
      <w:ind w:left="1701" w:hanging="1701"/>
      <w:outlineLvl w:val="5"/>
    </w:pPr>
    <w:rPr>
      <w:rFonts w:ascii="Arial" w:hAnsi="Arial"/>
      <w:b/>
      <w:sz w:val="22"/>
    </w:rPr>
  </w:style>
  <w:style w:type="paragraph" w:styleId="7">
    <w:name w:val="heading 7"/>
    <w:basedOn w:val="a1"/>
    <w:next w:val="Text"/>
    <w:link w:val="70"/>
    <w:pPr>
      <w:keepNext/>
      <w:keepLines/>
      <w:spacing w:before="240" w:after="60"/>
      <w:ind w:left="1701" w:hanging="1701"/>
      <w:outlineLvl w:val="6"/>
    </w:pPr>
    <w:rPr>
      <w:rFonts w:ascii="Arial" w:hAnsi="Arial"/>
      <w:b/>
      <w:sz w:val="22"/>
    </w:rPr>
  </w:style>
  <w:style w:type="paragraph" w:styleId="8">
    <w:name w:val="heading 8"/>
    <w:basedOn w:val="a1"/>
    <w:next w:val="a1"/>
    <w:link w:val="80"/>
    <w:qFormat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ext">
    <w:name w:val="Text"/>
    <w:basedOn w:val="a1"/>
    <w:link w:val="TextChar"/>
    <w:qFormat/>
    <w:pPr>
      <w:spacing w:before="120"/>
      <w:jc w:val="both"/>
    </w:pPr>
  </w:style>
  <w:style w:type="paragraph" w:styleId="33">
    <w:name w:val="List 3"/>
    <w:basedOn w:val="a1"/>
    <w:semiHidden/>
    <w:qFormat/>
    <w:pPr>
      <w:ind w:left="1080" w:hanging="360"/>
    </w:pPr>
  </w:style>
  <w:style w:type="paragraph" w:styleId="71">
    <w:name w:val="toc 7"/>
    <w:basedOn w:val="a1"/>
    <w:next w:val="a1"/>
    <w:qFormat/>
    <w:pPr>
      <w:tabs>
        <w:tab w:val="right" w:leader="dot" w:pos="9061"/>
      </w:tabs>
      <w:spacing w:after="72"/>
      <w:ind w:left="2126" w:right="454" w:hanging="2126"/>
    </w:pPr>
  </w:style>
  <w:style w:type="paragraph" w:styleId="2">
    <w:name w:val="List Number 2"/>
    <w:basedOn w:val="a1"/>
    <w:semiHidden/>
    <w:qFormat/>
    <w:pPr>
      <w:numPr>
        <w:numId w:val="2"/>
      </w:numPr>
    </w:pPr>
  </w:style>
  <w:style w:type="paragraph" w:styleId="a5">
    <w:name w:val="Note Heading"/>
    <w:basedOn w:val="a1"/>
    <w:next w:val="a1"/>
    <w:link w:val="a6"/>
    <w:semiHidden/>
    <w:qFormat/>
  </w:style>
  <w:style w:type="paragraph" w:styleId="40">
    <w:name w:val="List Bullet 4"/>
    <w:basedOn w:val="a1"/>
    <w:semiHidden/>
    <w:qFormat/>
    <w:pPr>
      <w:numPr>
        <w:numId w:val="3"/>
      </w:numPr>
    </w:pPr>
  </w:style>
  <w:style w:type="paragraph" w:styleId="a7">
    <w:name w:val="E-mail Signature"/>
    <w:basedOn w:val="a1"/>
    <w:link w:val="a8"/>
    <w:semiHidden/>
    <w:qFormat/>
  </w:style>
  <w:style w:type="paragraph" w:styleId="a">
    <w:name w:val="List Number"/>
    <w:basedOn w:val="a1"/>
    <w:semiHidden/>
    <w:qFormat/>
    <w:pPr>
      <w:numPr>
        <w:numId w:val="4"/>
      </w:numPr>
    </w:pPr>
  </w:style>
  <w:style w:type="paragraph" w:styleId="a9">
    <w:name w:val="Normal Indent"/>
    <w:basedOn w:val="a1"/>
    <w:qFormat/>
    <w:pPr>
      <w:ind w:left="720"/>
    </w:pPr>
  </w:style>
  <w:style w:type="paragraph" w:styleId="aa">
    <w:name w:val="caption"/>
    <w:basedOn w:val="a1"/>
    <w:next w:val="a1"/>
    <w:qFormat/>
    <w:rPr>
      <w:rFonts w:ascii="Arial" w:eastAsia="宋体" w:hAnsi="Arial"/>
      <w:b/>
      <w:sz w:val="20"/>
      <w:szCs w:val="20"/>
    </w:rPr>
  </w:style>
  <w:style w:type="paragraph" w:styleId="a0">
    <w:name w:val="List Bullet"/>
    <w:basedOn w:val="a1"/>
    <w:semiHidden/>
    <w:qFormat/>
    <w:pPr>
      <w:numPr>
        <w:numId w:val="5"/>
      </w:numPr>
    </w:pPr>
  </w:style>
  <w:style w:type="paragraph" w:styleId="ab">
    <w:name w:val="envelope address"/>
    <w:basedOn w:val="a1"/>
    <w:semiHidden/>
    <w:qFormat/>
    <w:pPr>
      <w:framePr w:w="7920" w:h="1980" w:hRule="exact" w:hSpace="180" w:wrap="around" w:hAnchor="page" w:xAlign="center" w:yAlign="bottom"/>
      <w:ind w:left="2880"/>
    </w:pPr>
    <w:rPr>
      <w:rFonts w:ascii="Arial" w:hAnsi="Arial" w:cs="Arial"/>
    </w:rPr>
  </w:style>
  <w:style w:type="paragraph" w:styleId="ac">
    <w:name w:val="Document Map"/>
    <w:basedOn w:val="a1"/>
    <w:link w:val="ad"/>
    <w:qFormat/>
    <w:rPr>
      <w:rFonts w:ascii="宋体" w:eastAsia="宋体"/>
      <w:sz w:val="18"/>
      <w:szCs w:val="18"/>
    </w:rPr>
  </w:style>
  <w:style w:type="paragraph" w:styleId="ae">
    <w:name w:val="annotation text"/>
    <w:basedOn w:val="a1"/>
    <w:link w:val="af"/>
    <w:semiHidden/>
    <w:qFormat/>
    <w:rPr>
      <w:sz w:val="20"/>
    </w:rPr>
  </w:style>
  <w:style w:type="paragraph" w:styleId="af0">
    <w:name w:val="Salutation"/>
    <w:basedOn w:val="a1"/>
    <w:next w:val="a1"/>
    <w:link w:val="af1"/>
    <w:semiHidden/>
    <w:qFormat/>
  </w:style>
  <w:style w:type="paragraph" w:styleId="34">
    <w:name w:val="Body Text 3"/>
    <w:basedOn w:val="a1"/>
    <w:link w:val="35"/>
    <w:semiHidden/>
    <w:qFormat/>
    <w:pPr>
      <w:spacing w:after="120"/>
    </w:pPr>
    <w:rPr>
      <w:sz w:val="16"/>
      <w:szCs w:val="16"/>
    </w:rPr>
  </w:style>
  <w:style w:type="paragraph" w:styleId="af2">
    <w:name w:val="Closing"/>
    <w:basedOn w:val="a1"/>
    <w:link w:val="af3"/>
    <w:semiHidden/>
    <w:qFormat/>
    <w:pPr>
      <w:ind w:left="4320"/>
    </w:pPr>
  </w:style>
  <w:style w:type="paragraph" w:styleId="30">
    <w:name w:val="List Bullet 3"/>
    <w:basedOn w:val="a1"/>
    <w:semiHidden/>
    <w:qFormat/>
    <w:pPr>
      <w:numPr>
        <w:numId w:val="6"/>
      </w:numPr>
    </w:pPr>
  </w:style>
  <w:style w:type="paragraph" w:styleId="af4">
    <w:name w:val="Body Text"/>
    <w:basedOn w:val="a1"/>
    <w:link w:val="af5"/>
    <w:semiHidden/>
    <w:qFormat/>
    <w:pPr>
      <w:spacing w:after="120"/>
    </w:pPr>
  </w:style>
  <w:style w:type="paragraph" w:styleId="af6">
    <w:name w:val="Body Text Indent"/>
    <w:basedOn w:val="a1"/>
    <w:link w:val="af7"/>
    <w:semiHidden/>
    <w:qFormat/>
    <w:pPr>
      <w:spacing w:after="120"/>
      <w:ind w:left="360"/>
    </w:pPr>
  </w:style>
  <w:style w:type="paragraph" w:styleId="3">
    <w:name w:val="List Number 3"/>
    <w:basedOn w:val="a1"/>
    <w:semiHidden/>
    <w:qFormat/>
    <w:pPr>
      <w:numPr>
        <w:numId w:val="7"/>
      </w:numPr>
    </w:pPr>
  </w:style>
  <w:style w:type="paragraph" w:styleId="23">
    <w:name w:val="List 2"/>
    <w:basedOn w:val="a1"/>
    <w:semiHidden/>
    <w:qFormat/>
    <w:pPr>
      <w:ind w:left="720" w:hanging="360"/>
    </w:pPr>
  </w:style>
  <w:style w:type="paragraph" w:styleId="af8">
    <w:name w:val="List Continue"/>
    <w:basedOn w:val="a1"/>
    <w:semiHidden/>
    <w:qFormat/>
    <w:pPr>
      <w:spacing w:after="120"/>
      <w:ind w:left="360"/>
    </w:pPr>
  </w:style>
  <w:style w:type="paragraph" w:styleId="af9">
    <w:name w:val="Block Text"/>
    <w:basedOn w:val="a1"/>
    <w:semiHidden/>
    <w:qFormat/>
    <w:pPr>
      <w:spacing w:after="120"/>
      <w:ind w:left="1440" w:right="1440"/>
    </w:pPr>
  </w:style>
  <w:style w:type="paragraph" w:styleId="20">
    <w:name w:val="List Bullet 2"/>
    <w:basedOn w:val="a1"/>
    <w:semiHidden/>
    <w:qFormat/>
    <w:pPr>
      <w:numPr>
        <w:numId w:val="8"/>
      </w:numPr>
    </w:pPr>
  </w:style>
  <w:style w:type="paragraph" w:styleId="HTML">
    <w:name w:val="HTML Address"/>
    <w:basedOn w:val="a1"/>
    <w:link w:val="HTML0"/>
    <w:semiHidden/>
    <w:qFormat/>
    <w:rPr>
      <w:i/>
      <w:iCs/>
    </w:rPr>
  </w:style>
  <w:style w:type="paragraph" w:styleId="54">
    <w:name w:val="toc 5"/>
    <w:basedOn w:val="a1"/>
    <w:next w:val="a1"/>
    <w:semiHidden/>
    <w:qFormat/>
    <w:pPr>
      <w:ind w:left="960"/>
    </w:pPr>
    <w:rPr>
      <w:rFonts w:eastAsia="宋体"/>
      <w:lang w:eastAsia="zh-CN"/>
    </w:rPr>
  </w:style>
  <w:style w:type="paragraph" w:styleId="36">
    <w:name w:val="toc 3"/>
    <w:basedOn w:val="24"/>
    <w:next w:val="a1"/>
    <w:uiPriority w:val="39"/>
    <w:qFormat/>
    <w:pPr>
      <w:ind w:left="2126" w:hanging="992"/>
    </w:pPr>
  </w:style>
  <w:style w:type="paragraph" w:styleId="24">
    <w:name w:val="toc 2"/>
    <w:basedOn w:val="13"/>
    <w:next w:val="a1"/>
    <w:uiPriority w:val="39"/>
    <w:qFormat/>
    <w:pPr>
      <w:ind w:left="1134" w:hanging="709"/>
    </w:pPr>
  </w:style>
  <w:style w:type="paragraph" w:styleId="13">
    <w:name w:val="toc 1"/>
    <w:basedOn w:val="a1"/>
    <w:next w:val="a1"/>
    <w:link w:val="14"/>
    <w:uiPriority w:val="39"/>
    <w:qFormat/>
    <w:pPr>
      <w:tabs>
        <w:tab w:val="right" w:leader="dot" w:pos="7797"/>
      </w:tabs>
      <w:spacing w:line="500" w:lineRule="exact"/>
      <w:ind w:left="425" w:hanging="425"/>
      <w:jc w:val="center"/>
    </w:pPr>
    <w:rPr>
      <w:rFonts w:ascii="Arial" w:eastAsia="楷体" w:hAnsi="Arial" w:cs="Arial"/>
      <w:b/>
      <w:sz w:val="22"/>
      <w:lang w:val="en-GB" w:eastAsia="zh-CN"/>
    </w:rPr>
  </w:style>
  <w:style w:type="paragraph" w:styleId="afa">
    <w:name w:val="Plain Text"/>
    <w:basedOn w:val="a1"/>
    <w:link w:val="afb"/>
    <w:semiHidden/>
    <w:qFormat/>
    <w:rPr>
      <w:rFonts w:ascii="Courier New" w:hAnsi="Courier New" w:cs="Courier New"/>
      <w:sz w:val="20"/>
    </w:rPr>
  </w:style>
  <w:style w:type="paragraph" w:styleId="50">
    <w:name w:val="List Bullet 5"/>
    <w:basedOn w:val="a1"/>
    <w:semiHidden/>
    <w:qFormat/>
    <w:pPr>
      <w:numPr>
        <w:numId w:val="9"/>
      </w:numPr>
    </w:pPr>
  </w:style>
  <w:style w:type="paragraph" w:styleId="4">
    <w:name w:val="List Number 4"/>
    <w:basedOn w:val="a1"/>
    <w:semiHidden/>
    <w:qFormat/>
    <w:pPr>
      <w:numPr>
        <w:numId w:val="10"/>
      </w:numPr>
    </w:pPr>
  </w:style>
  <w:style w:type="paragraph" w:styleId="81">
    <w:name w:val="toc 8"/>
    <w:basedOn w:val="a1"/>
    <w:next w:val="a1"/>
    <w:semiHidden/>
    <w:qFormat/>
    <w:pPr>
      <w:ind w:left="1680"/>
    </w:pPr>
    <w:rPr>
      <w:rFonts w:eastAsia="宋体"/>
      <w:lang w:eastAsia="zh-CN"/>
    </w:rPr>
  </w:style>
  <w:style w:type="paragraph" w:styleId="afc">
    <w:name w:val="Date"/>
    <w:basedOn w:val="a1"/>
    <w:next w:val="a1"/>
    <w:link w:val="afd"/>
    <w:semiHidden/>
    <w:qFormat/>
  </w:style>
  <w:style w:type="paragraph" w:styleId="25">
    <w:name w:val="Body Text Indent 2"/>
    <w:basedOn w:val="a1"/>
    <w:link w:val="26"/>
    <w:semiHidden/>
    <w:qFormat/>
    <w:pPr>
      <w:spacing w:after="120" w:line="480" w:lineRule="auto"/>
      <w:ind w:left="360"/>
    </w:pPr>
  </w:style>
  <w:style w:type="paragraph" w:styleId="afe">
    <w:name w:val="endnote text"/>
    <w:basedOn w:val="a1"/>
    <w:link w:val="aff"/>
    <w:semiHidden/>
    <w:qFormat/>
    <w:pPr>
      <w:spacing w:before="80" w:after="60"/>
      <w:ind w:left="567" w:hanging="567"/>
    </w:pPr>
  </w:style>
  <w:style w:type="paragraph" w:styleId="55">
    <w:name w:val="List Continue 5"/>
    <w:basedOn w:val="a1"/>
    <w:semiHidden/>
    <w:qFormat/>
    <w:pPr>
      <w:spacing w:after="120"/>
      <w:ind w:left="1800"/>
    </w:pPr>
  </w:style>
  <w:style w:type="paragraph" w:styleId="aff0">
    <w:name w:val="Balloon Text"/>
    <w:basedOn w:val="a1"/>
    <w:link w:val="aff1"/>
    <w:semiHidden/>
    <w:qFormat/>
    <w:rPr>
      <w:rFonts w:ascii="Tahoma" w:hAnsi="Tahoma" w:cs="Tahoma"/>
      <w:sz w:val="16"/>
      <w:szCs w:val="16"/>
    </w:rPr>
  </w:style>
  <w:style w:type="paragraph" w:styleId="aff2">
    <w:name w:val="footer"/>
    <w:basedOn w:val="a1"/>
    <w:link w:val="aff3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f4">
    <w:name w:val="envelope return"/>
    <w:basedOn w:val="a1"/>
    <w:semiHidden/>
    <w:qFormat/>
    <w:rPr>
      <w:rFonts w:ascii="Arial" w:hAnsi="Arial" w:cs="Arial"/>
      <w:sz w:val="20"/>
    </w:rPr>
  </w:style>
  <w:style w:type="paragraph" w:styleId="aff5">
    <w:name w:val="header"/>
    <w:basedOn w:val="a1"/>
    <w:link w:val="aff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7">
    <w:name w:val="Signature"/>
    <w:basedOn w:val="a1"/>
    <w:link w:val="aff8"/>
    <w:semiHidden/>
    <w:qFormat/>
    <w:pPr>
      <w:ind w:left="4320"/>
    </w:pPr>
  </w:style>
  <w:style w:type="paragraph" w:styleId="43">
    <w:name w:val="List Continue 4"/>
    <w:basedOn w:val="a1"/>
    <w:semiHidden/>
    <w:qFormat/>
    <w:pPr>
      <w:spacing w:after="120"/>
      <w:ind w:left="1440"/>
    </w:pPr>
  </w:style>
  <w:style w:type="paragraph" w:styleId="44">
    <w:name w:val="toc 4"/>
    <w:basedOn w:val="a1"/>
    <w:next w:val="a1"/>
    <w:semiHidden/>
    <w:qFormat/>
    <w:pPr>
      <w:ind w:left="720"/>
    </w:pPr>
    <w:rPr>
      <w:rFonts w:eastAsia="宋体"/>
      <w:lang w:eastAsia="zh-CN"/>
    </w:rPr>
  </w:style>
  <w:style w:type="paragraph" w:styleId="aff9">
    <w:name w:val="Subtitle"/>
    <w:basedOn w:val="a1"/>
    <w:link w:val="affa"/>
    <w:pPr>
      <w:spacing w:after="60"/>
      <w:jc w:val="center"/>
      <w:outlineLvl w:val="1"/>
    </w:pPr>
    <w:rPr>
      <w:rFonts w:ascii="Arial" w:hAnsi="Arial" w:cs="Arial"/>
    </w:rPr>
  </w:style>
  <w:style w:type="paragraph" w:styleId="5">
    <w:name w:val="List Number 5"/>
    <w:basedOn w:val="a1"/>
    <w:semiHidden/>
    <w:qFormat/>
    <w:pPr>
      <w:numPr>
        <w:numId w:val="11"/>
      </w:numPr>
    </w:pPr>
  </w:style>
  <w:style w:type="paragraph" w:styleId="affb">
    <w:name w:val="List"/>
    <w:basedOn w:val="a1"/>
    <w:semiHidden/>
    <w:qFormat/>
    <w:pPr>
      <w:ind w:left="360" w:hanging="360"/>
    </w:pPr>
  </w:style>
  <w:style w:type="paragraph" w:styleId="62">
    <w:name w:val="toc 6"/>
    <w:basedOn w:val="a1"/>
    <w:next w:val="a1"/>
    <w:qFormat/>
    <w:pPr>
      <w:tabs>
        <w:tab w:val="right" w:leader="dot" w:pos="9061"/>
      </w:tabs>
      <w:spacing w:after="72"/>
      <w:ind w:left="2126" w:right="454" w:hanging="2126"/>
    </w:pPr>
  </w:style>
  <w:style w:type="paragraph" w:styleId="56">
    <w:name w:val="List 5"/>
    <w:basedOn w:val="a1"/>
    <w:semiHidden/>
    <w:pPr>
      <w:ind w:left="1800" w:hanging="360"/>
    </w:pPr>
  </w:style>
  <w:style w:type="paragraph" w:styleId="37">
    <w:name w:val="Body Text Indent 3"/>
    <w:basedOn w:val="a1"/>
    <w:link w:val="38"/>
    <w:semiHidden/>
    <w:qFormat/>
    <w:pPr>
      <w:spacing w:after="120"/>
      <w:ind w:left="360"/>
    </w:pPr>
    <w:rPr>
      <w:sz w:val="16"/>
      <w:szCs w:val="16"/>
    </w:rPr>
  </w:style>
  <w:style w:type="paragraph" w:styleId="91">
    <w:name w:val="toc 9"/>
    <w:basedOn w:val="a1"/>
    <w:next w:val="a1"/>
    <w:semiHidden/>
    <w:qFormat/>
    <w:pPr>
      <w:ind w:left="1920"/>
    </w:pPr>
    <w:rPr>
      <w:rFonts w:eastAsia="宋体"/>
      <w:lang w:eastAsia="zh-CN"/>
    </w:rPr>
  </w:style>
  <w:style w:type="paragraph" w:styleId="27">
    <w:name w:val="Body Text 2"/>
    <w:basedOn w:val="a1"/>
    <w:link w:val="28"/>
    <w:semiHidden/>
    <w:qFormat/>
    <w:pPr>
      <w:spacing w:after="120" w:line="480" w:lineRule="auto"/>
    </w:pPr>
  </w:style>
  <w:style w:type="paragraph" w:styleId="45">
    <w:name w:val="List 4"/>
    <w:basedOn w:val="a1"/>
    <w:semiHidden/>
    <w:qFormat/>
    <w:pPr>
      <w:ind w:left="1440" w:hanging="360"/>
    </w:pPr>
  </w:style>
  <w:style w:type="paragraph" w:styleId="29">
    <w:name w:val="List Continue 2"/>
    <w:basedOn w:val="a1"/>
    <w:semiHidden/>
    <w:qFormat/>
    <w:pPr>
      <w:spacing w:after="120"/>
      <w:ind w:left="720"/>
    </w:pPr>
  </w:style>
  <w:style w:type="paragraph" w:styleId="affc">
    <w:name w:val="Message Header"/>
    <w:basedOn w:val="a1"/>
    <w:link w:val="affd"/>
    <w:semiHidden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HTML1">
    <w:name w:val="HTML Preformatted"/>
    <w:basedOn w:val="a1"/>
    <w:link w:val="HTML2"/>
    <w:semiHidden/>
    <w:qFormat/>
    <w:rPr>
      <w:rFonts w:ascii="Courier New" w:hAnsi="Courier New" w:cs="Courier New"/>
      <w:sz w:val="20"/>
    </w:rPr>
  </w:style>
  <w:style w:type="paragraph" w:styleId="affe">
    <w:name w:val="Normal (Web)"/>
    <w:basedOn w:val="a1"/>
    <w:uiPriority w:val="99"/>
    <w:semiHidden/>
    <w:qFormat/>
  </w:style>
  <w:style w:type="paragraph" w:styleId="39">
    <w:name w:val="List Continue 3"/>
    <w:basedOn w:val="a1"/>
    <w:semiHidden/>
    <w:qFormat/>
    <w:pPr>
      <w:spacing w:after="120"/>
      <w:ind w:left="1080"/>
    </w:pPr>
  </w:style>
  <w:style w:type="paragraph" w:styleId="afff">
    <w:name w:val="Title"/>
    <w:basedOn w:val="a1"/>
    <w:link w:val="afff0"/>
    <w:qFormat/>
    <w:pPr>
      <w:keepNext/>
      <w:spacing w:before="720" w:after="1320"/>
      <w:jc w:val="center"/>
    </w:pPr>
    <w:rPr>
      <w:rFonts w:ascii="Arial" w:hAnsi="Arial"/>
      <w:b/>
      <w:sz w:val="32"/>
    </w:rPr>
  </w:style>
  <w:style w:type="paragraph" w:styleId="afff1">
    <w:name w:val="annotation subject"/>
    <w:basedOn w:val="ae"/>
    <w:next w:val="ae"/>
    <w:link w:val="afff2"/>
    <w:semiHidden/>
    <w:qFormat/>
    <w:rPr>
      <w:b/>
      <w:bCs/>
    </w:rPr>
  </w:style>
  <w:style w:type="paragraph" w:styleId="afff3">
    <w:name w:val="Body Text First Indent"/>
    <w:basedOn w:val="af4"/>
    <w:link w:val="afff4"/>
    <w:semiHidden/>
    <w:qFormat/>
    <w:pPr>
      <w:ind w:firstLine="210"/>
    </w:pPr>
  </w:style>
  <w:style w:type="paragraph" w:styleId="2a">
    <w:name w:val="Body Text First Indent 2"/>
    <w:basedOn w:val="af6"/>
    <w:link w:val="2b"/>
    <w:semiHidden/>
    <w:qFormat/>
    <w:pPr>
      <w:ind w:firstLine="210"/>
    </w:pPr>
  </w:style>
  <w:style w:type="table" w:styleId="afff5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6">
    <w:name w:val="Table Theme"/>
    <w:basedOn w:val="a3"/>
    <w:semiHidden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3"/>
    <w:semiHidden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3"/>
    <w:semiHidden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3"/>
    <w:semiHidden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7">
    <w:name w:val="Table Elegant"/>
    <w:basedOn w:val="a3"/>
    <w:semiHidden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6">
    <w:name w:val="Table Classic 1"/>
    <w:basedOn w:val="a3"/>
    <w:semiHidden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3"/>
    <w:semiHidden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3"/>
    <w:semiHidden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3"/>
    <w:semiHidden/>
    <w:qFormat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7">
    <w:name w:val="Table Simple 1"/>
    <w:basedOn w:val="a3"/>
    <w:semiHidden/>
    <w:qFormat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3"/>
    <w:semiHidden/>
    <w:qFormat/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3"/>
    <w:semiHidden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8">
    <w:name w:val="Table Subtle 1"/>
    <w:basedOn w:val="a3"/>
    <w:semiHidden/>
    <w:qFormat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3"/>
    <w:semiHidden/>
    <w:qFormat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9">
    <w:name w:val="Table 3D effects 1"/>
    <w:basedOn w:val="a3"/>
    <w:semiHidden/>
    <w:qFormat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3"/>
    <w:semiHidden/>
    <w:qFormat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3"/>
    <w:semiHidden/>
    <w:qFormat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a">
    <w:name w:val="Table List 1"/>
    <w:basedOn w:val="a3"/>
    <w:semiHidden/>
    <w:qFormat/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3"/>
    <w:semiHidden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3"/>
    <w:semiHidden/>
    <w:qFormat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3"/>
    <w:semiHidden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7">
    <w:name w:val="Table List 5"/>
    <w:basedOn w:val="a3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3">
    <w:name w:val="Table List 6"/>
    <w:basedOn w:val="a3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3"/>
    <w:semiHidden/>
    <w:qFormat/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3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8">
    <w:name w:val="Table Contemporary"/>
    <w:basedOn w:val="a3"/>
    <w:semiHidden/>
    <w:qFormat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b">
    <w:name w:val="Table Columns 1"/>
    <w:basedOn w:val="a3"/>
    <w:semiHidden/>
    <w:qFormat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3"/>
    <w:semiHidden/>
    <w:qFormat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3"/>
    <w:semiHidden/>
    <w:qFormat/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3"/>
    <w:semiHidden/>
    <w:qFormat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semiHidden/>
    <w:qFormat/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Grid 1"/>
    <w:basedOn w:val="a3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3"/>
    <w:semiHidden/>
    <w:qFormat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3"/>
    <w:semiHidden/>
    <w:qFormat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3"/>
    <w:semiHidden/>
    <w:qFormat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9">
    <w:name w:val="Table Grid 5"/>
    <w:basedOn w:val="a3"/>
    <w:semiHidden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4">
    <w:name w:val="Table Grid 6"/>
    <w:basedOn w:val="a3"/>
    <w:semiHidden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3"/>
    <w:semiHidden/>
    <w:qFormat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3"/>
    <w:semiHidden/>
    <w:qFormat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d">
    <w:name w:val="Table Web 1"/>
    <w:basedOn w:val="a3"/>
    <w:semiHidden/>
    <w:qFormat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3"/>
    <w:semiHidden/>
    <w:qFormat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3"/>
    <w:semiHidden/>
    <w:qFormat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9">
    <w:name w:val="Table Professional"/>
    <w:basedOn w:val="a3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afffa">
    <w:name w:val="Strong"/>
    <w:qFormat/>
    <w:rPr>
      <w:b/>
      <w:bCs/>
    </w:rPr>
  </w:style>
  <w:style w:type="character" w:styleId="afffb">
    <w:name w:val="endnote reference"/>
    <w:semiHidden/>
    <w:qFormat/>
    <w:rPr>
      <w:vertAlign w:val="baseline"/>
    </w:rPr>
  </w:style>
  <w:style w:type="character" w:styleId="afffc">
    <w:name w:val="page number"/>
    <w:basedOn w:val="a2"/>
    <w:semiHidden/>
    <w:qFormat/>
  </w:style>
  <w:style w:type="character" w:styleId="afffd">
    <w:name w:val="FollowedHyperlink"/>
    <w:basedOn w:val="a2"/>
    <w:uiPriority w:val="99"/>
    <w:semiHidden/>
    <w:unhideWhenUsed/>
    <w:qFormat/>
    <w:rPr>
      <w:color w:val="800080" w:themeColor="followedHyperlink"/>
      <w:u w:val="single"/>
    </w:rPr>
  </w:style>
  <w:style w:type="character" w:styleId="afffe">
    <w:name w:val="Emphasis"/>
    <w:qFormat/>
    <w:rPr>
      <w:i/>
      <w:iCs/>
    </w:rPr>
  </w:style>
  <w:style w:type="character" w:styleId="affff">
    <w:name w:val="line number"/>
    <w:basedOn w:val="a2"/>
    <w:semiHidden/>
    <w:qFormat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2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0">
    <w:name w:val="Hyperlink"/>
    <w:uiPriority w:val="99"/>
    <w:qFormat/>
    <w:rPr>
      <w:color w:val="0000FF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1">
    <w:name w:val="annotation reference"/>
    <w:semiHidden/>
    <w:qFormat/>
    <w:rPr>
      <w:sz w:val="16"/>
    </w:rPr>
  </w:style>
  <w:style w:type="character" w:styleId="HTML8">
    <w:name w:val="HTML Cite"/>
    <w:semiHidden/>
    <w:qFormat/>
    <w:rPr>
      <w:i/>
      <w:iCs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12">
    <w:name w:val="标题 1 字符"/>
    <w:basedOn w:val="a2"/>
    <w:link w:val="1"/>
    <w:qFormat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aff6">
    <w:name w:val="页眉 字符"/>
    <w:basedOn w:val="a2"/>
    <w:link w:val="aff5"/>
    <w:uiPriority w:val="99"/>
    <w:qFormat/>
    <w:rPr>
      <w:sz w:val="18"/>
      <w:szCs w:val="18"/>
    </w:rPr>
  </w:style>
  <w:style w:type="character" w:customStyle="1" w:styleId="aff3">
    <w:name w:val="页脚 字符"/>
    <w:basedOn w:val="a2"/>
    <w:link w:val="aff2"/>
    <w:uiPriority w:val="99"/>
    <w:qFormat/>
    <w:rPr>
      <w:sz w:val="18"/>
      <w:szCs w:val="18"/>
    </w:rPr>
  </w:style>
  <w:style w:type="character" w:customStyle="1" w:styleId="22">
    <w:name w:val="标题 2 字符"/>
    <w:basedOn w:val="a2"/>
    <w:link w:val="21"/>
    <w:qFormat/>
    <w:rPr>
      <w:rFonts w:ascii="Arial" w:eastAsia="华文楷体" w:hAnsi="Arial" w:cs="Times New Roman"/>
      <w:b/>
      <w:sz w:val="26"/>
      <w:szCs w:val="24"/>
      <w:lang w:eastAsia="en-US"/>
    </w:rPr>
  </w:style>
  <w:style w:type="character" w:customStyle="1" w:styleId="32">
    <w:name w:val="标题 3 字符"/>
    <w:basedOn w:val="a2"/>
    <w:link w:val="31"/>
    <w:qFormat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42">
    <w:name w:val="标题 4 字符"/>
    <w:basedOn w:val="a2"/>
    <w:link w:val="41"/>
    <w:qFormat/>
    <w:rPr>
      <w:rFonts w:ascii="Arial" w:eastAsia="华文楷体" w:hAnsi="Arial" w:cs="Times New Roman"/>
      <w:b/>
      <w:sz w:val="24"/>
      <w:szCs w:val="24"/>
      <w:lang w:eastAsia="en-US"/>
    </w:rPr>
  </w:style>
  <w:style w:type="character" w:customStyle="1" w:styleId="53">
    <w:name w:val="标题 5 字符"/>
    <w:basedOn w:val="a2"/>
    <w:link w:val="51"/>
    <w:qFormat/>
    <w:rPr>
      <w:rFonts w:ascii="Arial" w:eastAsia="华文楷体" w:hAnsi="Arial" w:cs="Times New Roman"/>
      <w:sz w:val="24"/>
      <w:szCs w:val="24"/>
      <w:lang w:eastAsia="en-US"/>
    </w:rPr>
  </w:style>
  <w:style w:type="character" w:customStyle="1" w:styleId="61">
    <w:name w:val="标题 6 字符"/>
    <w:basedOn w:val="a2"/>
    <w:link w:val="60"/>
    <w:qFormat/>
    <w:rPr>
      <w:rFonts w:ascii="Arial" w:eastAsia="华文楷体" w:hAnsi="Arial" w:cs="Times New Roman"/>
      <w:b/>
      <w:sz w:val="22"/>
      <w:szCs w:val="24"/>
      <w:lang w:eastAsia="en-US"/>
    </w:rPr>
  </w:style>
  <w:style w:type="character" w:customStyle="1" w:styleId="70">
    <w:name w:val="标题 7 字符"/>
    <w:basedOn w:val="a2"/>
    <w:link w:val="7"/>
    <w:qFormat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80">
    <w:name w:val="标题 8 字符"/>
    <w:basedOn w:val="a2"/>
    <w:link w:val="8"/>
    <w:qFormat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2"/>
    <w:link w:val="9"/>
    <w:qFormat/>
    <w:rPr>
      <w:rFonts w:ascii="Arial" w:eastAsia="华文楷体" w:hAnsi="Arial" w:cs="Arial"/>
      <w:kern w:val="0"/>
      <w:sz w:val="22"/>
      <w:lang w:eastAsia="en-US"/>
    </w:rPr>
  </w:style>
  <w:style w:type="paragraph" w:customStyle="1" w:styleId="Authors">
    <w:name w:val="Authors"/>
    <w:basedOn w:val="a1"/>
    <w:qFormat/>
    <w:pPr>
      <w:keepNext/>
      <w:spacing w:before="240"/>
    </w:pPr>
    <w:rPr>
      <w:rFonts w:ascii="Arial" w:hAnsi="Arial"/>
    </w:rPr>
  </w:style>
  <w:style w:type="paragraph" w:customStyle="1" w:styleId="Listlevel1">
    <w:name w:val="List level 1"/>
    <w:basedOn w:val="a1"/>
    <w:qFormat/>
    <w:pPr>
      <w:spacing w:before="40" w:after="20"/>
      <w:ind w:left="425" w:hanging="425"/>
    </w:pPr>
  </w:style>
  <w:style w:type="paragraph" w:customStyle="1" w:styleId="Comment">
    <w:name w:val="Comment"/>
    <w:basedOn w:val="a1"/>
    <w:next w:val="Text"/>
    <w:qFormat/>
    <w:pPr>
      <w:keepLines/>
      <w:spacing w:before="120"/>
      <w:jc w:val="both"/>
    </w:pPr>
    <w:rPr>
      <w:i/>
      <w:color w:val="BF30B5"/>
    </w:rPr>
  </w:style>
  <w:style w:type="paragraph" w:customStyle="1" w:styleId="Compound">
    <w:name w:val="Compound"/>
    <w:basedOn w:val="a1"/>
    <w:qFormat/>
    <w:pPr>
      <w:keepNext/>
      <w:spacing w:before="720"/>
      <w:jc w:val="center"/>
    </w:pPr>
    <w:rPr>
      <w:rFonts w:ascii="Arial" w:hAnsi="Arial"/>
      <w:sz w:val="32"/>
    </w:rPr>
  </w:style>
  <w:style w:type="paragraph" w:customStyle="1" w:styleId="Dedicatednumber">
    <w:name w:val="Dedicatednumber"/>
    <w:basedOn w:val="a1"/>
    <w:qFormat/>
    <w:pPr>
      <w:keepNext/>
      <w:spacing w:before="720"/>
      <w:jc w:val="center"/>
    </w:pPr>
    <w:rPr>
      <w:rFonts w:ascii="Arial" w:hAnsi="Arial"/>
      <w:sz w:val="28"/>
    </w:rPr>
  </w:style>
  <w:style w:type="paragraph" w:customStyle="1" w:styleId="Department">
    <w:name w:val="Department"/>
    <w:basedOn w:val="a1"/>
    <w:qFormat/>
    <w:pPr>
      <w:keepNext/>
      <w:spacing w:before="360"/>
      <w:jc w:val="center"/>
    </w:pPr>
    <w:rPr>
      <w:rFonts w:ascii="Arial" w:hAnsi="Arial"/>
      <w:sz w:val="28"/>
    </w:rPr>
  </w:style>
  <w:style w:type="paragraph" w:customStyle="1" w:styleId="Docstatus">
    <w:name w:val="Docstatus"/>
    <w:basedOn w:val="a1"/>
    <w:qFormat/>
    <w:pPr>
      <w:keepNext/>
      <w:spacing w:before="240"/>
    </w:pPr>
    <w:rPr>
      <w:rFonts w:ascii="Arial" w:hAnsi="Arial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character" w:customStyle="1" w:styleId="aff">
    <w:name w:val="尾注文本 字符"/>
    <w:basedOn w:val="a2"/>
    <w:link w:val="afe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Non-proportional">
    <w:name w:val="Non-proportional"/>
    <w:basedOn w:val="a1"/>
    <w:qFormat/>
    <w:pPr>
      <w:spacing w:line="240" w:lineRule="atLeast"/>
      <w:jc w:val="both"/>
    </w:pPr>
    <w:rPr>
      <w:rFonts w:ascii="Courier New" w:hAnsi="Courier New"/>
      <w:spacing w:val="-10"/>
      <w:sz w:val="18"/>
    </w:rPr>
  </w:style>
  <w:style w:type="paragraph" w:customStyle="1" w:styleId="Nottoc-headings">
    <w:name w:val="Not toc-headings"/>
    <w:basedOn w:val="a1"/>
    <w:next w:val="Text"/>
    <w:qFormat/>
    <w:pPr>
      <w:keepNext/>
      <w:keepLines/>
      <w:spacing w:before="240" w:after="60"/>
      <w:ind w:left="1701" w:hanging="1701"/>
    </w:pPr>
    <w:rPr>
      <w:rFonts w:ascii="Arial" w:hAnsi="Arial"/>
      <w:b/>
    </w:rPr>
  </w:style>
  <w:style w:type="paragraph" w:customStyle="1" w:styleId="Numberofpages">
    <w:name w:val="Numberofpages"/>
    <w:basedOn w:val="a1"/>
    <w:qFormat/>
    <w:pPr>
      <w:keepNext/>
      <w:spacing w:before="240"/>
    </w:pPr>
    <w:rPr>
      <w:rFonts w:ascii="Arial" w:hAnsi="Arial"/>
    </w:rPr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  <w:rPr>
      <w:sz w:val="20"/>
    </w:rPr>
  </w:style>
  <w:style w:type="paragraph" w:customStyle="1" w:styleId="Reference">
    <w:name w:val="Reference"/>
    <w:basedOn w:val="a1"/>
    <w:qFormat/>
    <w:pPr>
      <w:spacing w:before="80" w:after="60"/>
    </w:pPr>
  </w:style>
  <w:style w:type="paragraph" w:customStyle="1" w:styleId="Releasedate">
    <w:name w:val="Releasedate"/>
    <w:basedOn w:val="Docstatus"/>
    <w:qFormat/>
  </w:style>
  <w:style w:type="paragraph" w:customStyle="1" w:styleId="Table">
    <w:name w:val="Table"/>
    <w:basedOn w:val="Nottoc-headings"/>
    <w:qFormat/>
    <w:pPr>
      <w:keepNext w:val="0"/>
      <w:tabs>
        <w:tab w:val="left" w:pos="284"/>
      </w:tabs>
      <w:spacing w:before="40" w:after="20"/>
      <w:ind w:left="0" w:firstLine="0"/>
    </w:pPr>
    <w:rPr>
      <w:b w:val="0"/>
      <w:sz w:val="20"/>
    </w:rPr>
  </w:style>
  <w:style w:type="character" w:customStyle="1" w:styleId="afff0">
    <w:name w:val="标题 字符"/>
    <w:basedOn w:val="a2"/>
    <w:link w:val="afff"/>
    <w:qFormat/>
    <w:rPr>
      <w:rFonts w:ascii="Arial" w:eastAsia="华文楷体" w:hAnsi="Arial" w:cs="Times New Roman"/>
      <w:b/>
      <w:sz w:val="32"/>
      <w:szCs w:val="24"/>
      <w:lang w:eastAsia="en-US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Firstpageinfo">
    <w:name w:val="Firstpageinfo"/>
    <w:basedOn w:val="51"/>
    <w:qFormat/>
    <w:pPr>
      <w:numPr>
        <w:ilvl w:val="0"/>
        <w:numId w:val="0"/>
      </w:numPr>
      <w:outlineLvl w:val="9"/>
    </w:pPr>
  </w:style>
  <w:style w:type="character" w:customStyle="1" w:styleId="af">
    <w:name w:val="批注文字 字符"/>
    <w:basedOn w:val="a2"/>
    <w:link w:val="ae"/>
    <w:semiHidden/>
    <w:qFormat/>
    <w:rPr>
      <w:rFonts w:ascii="Times New Roman" w:eastAsia="华文楷体" w:hAnsi="Times New Roman" w:cs="Times New Roman"/>
      <w:kern w:val="0"/>
      <w:sz w:val="20"/>
      <w:szCs w:val="24"/>
      <w:lang w:eastAsia="en-US"/>
    </w:rPr>
  </w:style>
  <w:style w:type="paragraph" w:customStyle="1" w:styleId="comment0">
    <w:name w:val="comment"/>
    <w:basedOn w:val="a1"/>
    <w:qFormat/>
    <w:pPr>
      <w:tabs>
        <w:tab w:val="left" w:pos="993"/>
      </w:tabs>
      <w:spacing w:before="120"/>
    </w:pPr>
    <w:rPr>
      <w:rFonts w:ascii="Arial" w:hAnsi="Arial"/>
      <w:color w:val="0000FF"/>
      <w:sz w:val="20"/>
      <w:lang w:val="en-GB"/>
    </w:rPr>
  </w:style>
  <w:style w:type="paragraph" w:customStyle="1" w:styleId="Synopsis">
    <w:name w:val="Synopsis"/>
    <w:basedOn w:val="Text"/>
    <w:qFormat/>
    <w:rPr>
      <w:rFonts w:ascii="Arial" w:hAnsi="Arial"/>
      <w:sz w:val="20"/>
    </w:rPr>
  </w:style>
  <w:style w:type="character" w:customStyle="1" w:styleId="afb">
    <w:name w:val="纯文本 字符"/>
    <w:basedOn w:val="a2"/>
    <w:link w:val="afa"/>
    <w:semiHidden/>
    <w:qFormat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paragraph" w:customStyle="1" w:styleId="SAStext">
    <w:name w:val="SAS text"/>
    <w:qFormat/>
    <w:rPr>
      <w:rFonts w:ascii="Courier New" w:hAnsi="Courier New"/>
      <w:spacing w:val="-10"/>
      <w:lang w:eastAsia="en-US"/>
    </w:rPr>
  </w:style>
  <w:style w:type="paragraph" w:customStyle="1" w:styleId="TOCEntry">
    <w:name w:val="TOC Entry"/>
    <w:basedOn w:val="21"/>
    <w:next w:val="Text"/>
    <w:qFormat/>
    <w:pPr>
      <w:numPr>
        <w:ilvl w:val="0"/>
        <w:numId w:val="0"/>
      </w:numPr>
    </w:pPr>
  </w:style>
  <w:style w:type="character" w:customStyle="1" w:styleId="af5">
    <w:name w:val="正文文本 字符"/>
    <w:basedOn w:val="a2"/>
    <w:link w:val="af4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8">
    <w:name w:val="正文文本 2 字符"/>
    <w:basedOn w:val="a2"/>
    <w:link w:val="27"/>
    <w:semiHidden/>
    <w:qFormat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35">
    <w:name w:val="正文文本 3 字符"/>
    <w:basedOn w:val="a2"/>
    <w:link w:val="34"/>
    <w:semiHidden/>
    <w:qFormat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ff4">
    <w:name w:val="正文首行缩进 字符"/>
    <w:basedOn w:val="af5"/>
    <w:link w:val="afff3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7">
    <w:name w:val="正文文本缩进 字符"/>
    <w:basedOn w:val="a2"/>
    <w:link w:val="af6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b">
    <w:name w:val="正文首行缩进 2 字符"/>
    <w:basedOn w:val="af7"/>
    <w:link w:val="2a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6">
    <w:name w:val="正文文本缩进 2 字符"/>
    <w:basedOn w:val="a2"/>
    <w:link w:val="25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8">
    <w:name w:val="正文文本缩进 3 字符"/>
    <w:basedOn w:val="a2"/>
    <w:link w:val="37"/>
    <w:semiHidden/>
    <w:qFormat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3">
    <w:name w:val="结束语 字符"/>
    <w:basedOn w:val="a2"/>
    <w:link w:val="af2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d">
    <w:name w:val="日期 字符"/>
    <w:basedOn w:val="a2"/>
    <w:link w:val="afc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8">
    <w:name w:val="电子邮件签名 字符"/>
    <w:basedOn w:val="a2"/>
    <w:link w:val="a7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Style88">
    <w:name w:val="_Style 88"/>
    <w:qFormat/>
    <w:rPr>
      <w:rFonts w:eastAsia="华文楷体"/>
      <w:sz w:val="24"/>
      <w:szCs w:val="24"/>
      <w:lang w:eastAsia="en-US"/>
    </w:rPr>
  </w:style>
  <w:style w:type="character" w:customStyle="1" w:styleId="HTML0">
    <w:name w:val="HTML 地址 字符"/>
    <w:basedOn w:val="a2"/>
    <w:link w:val="HTML"/>
    <w:semiHidden/>
    <w:qFormat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HTML2">
    <w:name w:val="HTML 预设格式 字符"/>
    <w:basedOn w:val="a2"/>
    <w:link w:val="HTML1"/>
    <w:semiHidden/>
    <w:qFormat/>
    <w:rPr>
      <w:rFonts w:ascii="Courier New" w:eastAsia="华文楷体" w:hAnsi="Courier New" w:cs="Courier New"/>
      <w:szCs w:val="24"/>
      <w:lang w:eastAsia="en-US"/>
    </w:rPr>
  </w:style>
  <w:style w:type="character" w:customStyle="1" w:styleId="affd">
    <w:name w:val="信息标题 字符"/>
    <w:basedOn w:val="a2"/>
    <w:link w:val="affc"/>
    <w:semiHidden/>
    <w:qFormat/>
    <w:rPr>
      <w:rFonts w:ascii="Arial" w:eastAsia="华文楷体" w:hAnsi="Arial" w:cs="Arial"/>
      <w:sz w:val="24"/>
      <w:szCs w:val="24"/>
      <w:shd w:val="pct20" w:color="auto" w:fill="auto"/>
      <w:lang w:eastAsia="en-US"/>
    </w:rPr>
  </w:style>
  <w:style w:type="character" w:customStyle="1" w:styleId="a6">
    <w:name w:val="注释标题 字符"/>
    <w:basedOn w:val="a2"/>
    <w:link w:val="a5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1">
    <w:name w:val="称呼 字符"/>
    <w:basedOn w:val="a2"/>
    <w:link w:val="af0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8">
    <w:name w:val="签名 字符"/>
    <w:basedOn w:val="a2"/>
    <w:link w:val="aff7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a">
    <w:name w:val="副标题 字符"/>
    <w:basedOn w:val="a2"/>
    <w:link w:val="aff9"/>
    <w:qFormat/>
    <w:rPr>
      <w:rFonts w:ascii="Arial" w:eastAsia="华文楷体" w:hAnsi="Arial" w:cs="Arial"/>
      <w:kern w:val="0"/>
      <w:sz w:val="24"/>
      <w:szCs w:val="24"/>
      <w:lang w:eastAsia="en-US"/>
    </w:rPr>
  </w:style>
  <w:style w:type="character" w:customStyle="1" w:styleId="afff2">
    <w:name w:val="批注主题 字符"/>
    <w:basedOn w:val="af"/>
    <w:link w:val="afff1"/>
    <w:semiHidden/>
    <w:qFormat/>
    <w:rPr>
      <w:rFonts w:ascii="Times New Roman" w:eastAsia="华文楷体" w:hAnsi="Times New Roman" w:cs="Times New Roman"/>
      <w:b/>
      <w:bCs/>
      <w:kern w:val="0"/>
      <w:sz w:val="20"/>
      <w:szCs w:val="24"/>
      <w:lang w:eastAsia="en-US"/>
    </w:rPr>
  </w:style>
  <w:style w:type="character" w:customStyle="1" w:styleId="aff1">
    <w:name w:val="批注框文本 字符"/>
    <w:basedOn w:val="a2"/>
    <w:link w:val="aff0"/>
    <w:semiHidden/>
    <w:qFormat/>
    <w:rPr>
      <w:rFonts w:ascii="Tahoma" w:eastAsia="华文楷体" w:hAnsi="Tahoma" w:cs="Tahoma"/>
      <w:kern w:val="0"/>
      <w:sz w:val="16"/>
      <w:szCs w:val="16"/>
      <w:lang w:eastAsia="en-US"/>
    </w:rPr>
  </w:style>
  <w:style w:type="paragraph" w:customStyle="1" w:styleId="JPLegend">
    <w:name w:val="JP Legend"/>
    <w:basedOn w:val="a1"/>
    <w:qFormat/>
    <w:pPr>
      <w:keepLines/>
      <w:tabs>
        <w:tab w:val="left" w:pos="284"/>
      </w:tabs>
      <w:spacing w:before="40" w:after="20"/>
    </w:pPr>
    <w:rPr>
      <w:rFonts w:eastAsia="MS Mincho"/>
      <w:sz w:val="18"/>
      <w:szCs w:val="18"/>
    </w:rPr>
  </w:style>
  <w:style w:type="paragraph" w:customStyle="1" w:styleId="JPListlevel1">
    <w:name w:val="JP List level 1"/>
    <w:basedOn w:val="Listlevel1"/>
    <w:qFormat/>
    <w:rPr>
      <w:rFonts w:eastAsia="MS Mincho"/>
      <w:sz w:val="21"/>
      <w:szCs w:val="21"/>
    </w:rPr>
  </w:style>
  <w:style w:type="paragraph" w:customStyle="1" w:styleId="JPListlevel2">
    <w:name w:val="JP List level 2"/>
    <w:basedOn w:val="Listlevel2"/>
    <w:qFormat/>
    <w:rPr>
      <w:rFonts w:eastAsia="MS Mincho"/>
      <w:sz w:val="21"/>
      <w:szCs w:val="21"/>
    </w:rPr>
  </w:style>
  <w:style w:type="paragraph" w:customStyle="1" w:styleId="JPListlevel3">
    <w:name w:val="JP List level 3"/>
    <w:basedOn w:val="a1"/>
    <w:qFormat/>
    <w:pPr>
      <w:spacing w:before="40" w:after="20"/>
      <w:ind w:left="1296" w:hanging="432"/>
    </w:pPr>
    <w:rPr>
      <w:rFonts w:eastAsia="MS Mincho"/>
      <w:sz w:val="21"/>
      <w:szCs w:val="21"/>
    </w:rPr>
  </w:style>
  <w:style w:type="paragraph" w:customStyle="1" w:styleId="JPReference">
    <w:name w:val="JP Reference"/>
    <w:basedOn w:val="Reference"/>
    <w:qFormat/>
    <w:rPr>
      <w:rFonts w:eastAsia="MS Mincho"/>
      <w:sz w:val="21"/>
      <w:szCs w:val="21"/>
    </w:rPr>
  </w:style>
  <w:style w:type="paragraph" w:customStyle="1" w:styleId="JPSAStext">
    <w:name w:val="JP SAS text"/>
    <w:basedOn w:val="SAStext"/>
    <w:qFormat/>
    <w:rPr>
      <w:rFonts w:eastAsia="MS Mincho" w:cs="Courier New"/>
      <w:sz w:val="18"/>
      <w:szCs w:val="18"/>
    </w:rPr>
  </w:style>
  <w:style w:type="paragraph" w:customStyle="1" w:styleId="JPTable">
    <w:name w:val="JP Table"/>
    <w:basedOn w:val="Table"/>
    <w:qFormat/>
    <w:rPr>
      <w:rFonts w:ascii="Times New Roman" w:eastAsia="MS Mincho" w:hAnsi="Times New Roman"/>
      <w:sz w:val="18"/>
      <w:szCs w:val="18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rFonts w:eastAsia="MS Mincho"/>
      <w:sz w:val="21"/>
      <w:szCs w:val="21"/>
    </w:rPr>
  </w:style>
  <w:style w:type="paragraph" w:customStyle="1" w:styleId="Legend">
    <w:name w:val="Legend"/>
    <w:basedOn w:val="Table"/>
    <w:qFormat/>
    <w:rPr>
      <w:rFonts w:eastAsia="MS Mincho"/>
    </w:rPr>
  </w:style>
  <w:style w:type="paragraph" w:customStyle="1" w:styleId="Listlevel3">
    <w:name w:val="List level 3"/>
    <w:basedOn w:val="Listlevel2"/>
    <w:pPr>
      <w:ind w:left="1296" w:hanging="432"/>
    </w:pPr>
    <w:rPr>
      <w:rFonts w:eastAsia="MS Mincho"/>
    </w:rPr>
  </w:style>
  <w:style w:type="paragraph" w:customStyle="1" w:styleId="SynopsisList">
    <w:name w:val="Synopsis List"/>
    <w:basedOn w:val="Synopsis"/>
    <w:pPr>
      <w:spacing w:before="40" w:after="20"/>
      <w:ind w:left="864" w:hanging="432"/>
      <w:jc w:val="left"/>
    </w:pPr>
    <w:rPr>
      <w:rFonts w:eastAsia="MS Gothic"/>
    </w:rPr>
  </w:style>
  <w:style w:type="character" w:customStyle="1" w:styleId="ad">
    <w:name w:val="文档结构图 字符"/>
    <w:basedOn w:val="a2"/>
    <w:link w:val="ac"/>
    <w:rPr>
      <w:rFonts w:ascii="宋体" w:eastAsia="宋体" w:hAnsi="Times New Roman" w:cs="Times New Roman"/>
      <w:kern w:val="0"/>
      <w:sz w:val="18"/>
      <w:szCs w:val="18"/>
      <w:lang w:eastAsia="en-US"/>
    </w:rPr>
  </w:style>
  <w:style w:type="character" w:customStyle="1" w:styleId="def">
    <w:name w:val="def"/>
    <w:basedOn w:val="a2"/>
  </w:style>
  <w:style w:type="character" w:customStyle="1" w:styleId="TextChar">
    <w:name w:val="Text Char"/>
    <w:link w:val="Text"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TOC1">
    <w:name w:val="TOC 标题1"/>
    <w:basedOn w:val="1"/>
    <w:next w:val="a1"/>
    <w:uiPriority w:val="39"/>
    <w:unhideWhenUsed/>
    <w:pPr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eastAsia="zh-CN"/>
    </w:rPr>
  </w:style>
  <w:style w:type="paragraph" w:styleId="affff2">
    <w:name w:val="List Paragraph"/>
    <w:basedOn w:val="a1"/>
    <w:uiPriority w:val="34"/>
    <w:pPr>
      <w:ind w:firstLineChars="200" w:firstLine="420"/>
    </w:pPr>
  </w:style>
  <w:style w:type="paragraph" w:customStyle="1" w:styleId="Table0">
    <w:name w:val="表格Table"/>
    <w:basedOn w:val="a1"/>
    <w:pPr>
      <w:widowControl w:val="0"/>
    </w:pPr>
    <w:rPr>
      <w:rFonts w:eastAsia="宋体" w:cs="Arial"/>
      <w:kern w:val="2"/>
      <w:sz w:val="20"/>
      <w:szCs w:val="22"/>
      <w:lang w:val="en-GB" w:eastAsia="zh-CN"/>
    </w:rPr>
  </w:style>
  <w:style w:type="character" w:styleId="affff3">
    <w:name w:val="Placeholder Text"/>
    <w:basedOn w:val="a2"/>
    <w:uiPriority w:val="99"/>
    <w:unhideWhenUsed/>
    <w:rPr>
      <w:color w:val="808080"/>
    </w:rPr>
  </w:style>
  <w:style w:type="paragraph" w:customStyle="1" w:styleId="TOC2">
    <w:name w:val="TOC 标题2"/>
    <w:basedOn w:val="13"/>
    <w:next w:val="a1"/>
    <w:uiPriority w:val="39"/>
    <w:unhideWhenUsed/>
    <w:pPr>
      <w:spacing w:line="460" w:lineRule="exact"/>
    </w:pPr>
  </w:style>
  <w:style w:type="paragraph" w:customStyle="1" w:styleId="affff4">
    <w:name w:val="正文一级"/>
    <w:basedOn w:val="41"/>
    <w:link w:val="affff5"/>
    <w:pPr>
      <w:spacing w:before="0"/>
      <w:ind w:left="1151" w:hanging="1009"/>
    </w:pPr>
    <w:rPr>
      <w:rFonts w:eastAsia="微软雅黑"/>
      <w:b w:val="0"/>
      <w:sz w:val="21"/>
      <w:lang w:val="en-GB" w:eastAsia="zh-CN"/>
    </w:rPr>
  </w:style>
  <w:style w:type="character" w:customStyle="1" w:styleId="affff5">
    <w:name w:val="正文一级 字符"/>
    <w:basedOn w:val="42"/>
    <w:link w:val="affff4"/>
    <w:rPr>
      <w:rFonts w:ascii="Arial" w:eastAsia="微软雅黑" w:hAnsi="Arial" w:cs="Times New Roman"/>
      <w:b w:val="0"/>
      <w:sz w:val="21"/>
      <w:szCs w:val="24"/>
      <w:lang w:val="en-GB" w:eastAsia="en-US"/>
    </w:rPr>
  </w:style>
  <w:style w:type="paragraph" w:customStyle="1" w:styleId="1e">
    <w:name w:val="1级编号"/>
    <w:basedOn w:val="Text"/>
    <w:link w:val="1f"/>
    <w:pPr>
      <w:tabs>
        <w:tab w:val="left" w:pos="357"/>
      </w:tabs>
      <w:adjustRightInd w:val="0"/>
      <w:snapToGrid w:val="0"/>
      <w:ind w:left="357" w:hanging="357"/>
      <w:outlineLvl w:val="0"/>
    </w:pPr>
    <w:rPr>
      <w:rFonts w:ascii="Arial" w:eastAsia="微软雅黑" w:hAnsi="Arial" w:cs="Arial"/>
      <w:b/>
      <w:sz w:val="22"/>
      <w:szCs w:val="22"/>
      <w:lang w:val="en-GB"/>
    </w:rPr>
  </w:style>
  <w:style w:type="character" w:customStyle="1" w:styleId="1f">
    <w:name w:val="1级编号 字符"/>
    <w:basedOn w:val="TextChar"/>
    <w:link w:val="1e"/>
    <w:rPr>
      <w:rFonts w:ascii="Arial" w:eastAsia="微软雅黑" w:hAnsi="Arial" w:cs="Arial"/>
      <w:b/>
      <w:kern w:val="0"/>
      <w:sz w:val="22"/>
      <w:szCs w:val="22"/>
      <w:lang w:val="en-GB" w:eastAsia="en-US"/>
    </w:rPr>
  </w:style>
  <w:style w:type="paragraph" w:customStyle="1" w:styleId="111">
    <w:name w:val="1.1.1"/>
    <w:basedOn w:val="Text"/>
    <w:link w:val="1110"/>
    <w:qFormat/>
    <w:pPr>
      <w:numPr>
        <w:ilvl w:val="2"/>
        <w:numId w:val="12"/>
      </w:numPr>
      <w:tabs>
        <w:tab w:val="left" w:pos="357"/>
      </w:tabs>
      <w:adjustRightInd w:val="0"/>
      <w:snapToGrid w:val="0"/>
      <w:spacing w:before="0" w:line="360" w:lineRule="auto"/>
    </w:pPr>
    <w:rPr>
      <w:rFonts w:ascii="Arial" w:eastAsia="楷体" w:hAnsi="Arial" w:cs="Arial"/>
      <w:bCs/>
      <w:color w:val="000000" w:themeColor="text1"/>
      <w:sz w:val="21"/>
      <w:szCs w:val="21"/>
      <w:lang w:eastAsia="zh-CN"/>
    </w:rPr>
  </w:style>
  <w:style w:type="paragraph" w:customStyle="1" w:styleId="1111">
    <w:name w:val="1.1.1.1"/>
    <w:basedOn w:val="111"/>
    <w:link w:val="11110"/>
    <w:qFormat/>
    <w:pPr>
      <w:numPr>
        <w:ilvl w:val="3"/>
      </w:numPr>
    </w:pPr>
  </w:style>
  <w:style w:type="character" w:customStyle="1" w:styleId="1110">
    <w:name w:val="1.1.1 字符"/>
    <w:basedOn w:val="TextChar"/>
    <w:link w:val="111"/>
    <w:qFormat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52">
    <w:name w:val="5级编号"/>
    <w:basedOn w:val="1e"/>
    <w:link w:val="5a"/>
    <w:pPr>
      <w:numPr>
        <w:numId w:val="13"/>
      </w:numPr>
      <w:tabs>
        <w:tab w:val="clear" w:pos="357"/>
        <w:tab w:val="left" w:pos="993"/>
      </w:tabs>
      <w:spacing w:before="0" w:line="360" w:lineRule="auto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11110">
    <w:name w:val="1.1.1.1 字符"/>
    <w:basedOn w:val="TextChar"/>
    <w:link w:val="1111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3-6">
    <w:name w:val="3-6级正文"/>
    <w:basedOn w:val="1e"/>
    <w:link w:val="3-60"/>
    <w:qFormat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5a">
    <w:name w:val="5级编号 字符"/>
    <w:basedOn w:val="1f"/>
    <w:link w:val="52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-2">
    <w:name w:val="1-2级正文"/>
    <w:basedOn w:val="1e"/>
    <w:link w:val="1-20"/>
    <w:qFormat/>
    <w:pPr>
      <w:spacing w:before="0" w:line="360" w:lineRule="auto"/>
      <w:ind w:left="0" w:firstLine="0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3-60">
    <w:name w:val="3-6级正文 字符"/>
    <w:basedOn w:val="1f"/>
    <w:link w:val="3-6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affff6">
    <w:name w:val="目录"/>
    <w:basedOn w:val="13"/>
    <w:link w:val="affff7"/>
    <w:pPr>
      <w:spacing w:line="460" w:lineRule="exact"/>
    </w:pPr>
  </w:style>
  <w:style w:type="character" w:customStyle="1" w:styleId="1-20">
    <w:name w:val="1-2级正文 字符"/>
    <w:basedOn w:val="TextChar"/>
    <w:link w:val="1-2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customStyle="1" w:styleId="11">
    <w:name w:val="1.1"/>
    <w:basedOn w:val="Text"/>
    <w:link w:val="110"/>
    <w:qFormat/>
    <w:pPr>
      <w:numPr>
        <w:ilvl w:val="1"/>
        <w:numId w:val="12"/>
      </w:numPr>
      <w:adjustRightInd w:val="0"/>
      <w:snapToGrid w:val="0"/>
      <w:spacing w:before="0" w:line="360" w:lineRule="auto"/>
      <w:outlineLvl w:val="1"/>
    </w:pPr>
    <w:rPr>
      <w:rFonts w:ascii="Arial" w:eastAsia="楷体" w:hAnsi="Arial" w:cs="Arial"/>
      <w:b/>
      <w:sz w:val="21"/>
      <w:szCs w:val="22"/>
      <w:lang w:val="en-GB" w:eastAsia="zh-CN"/>
    </w:rPr>
  </w:style>
  <w:style w:type="character" w:customStyle="1" w:styleId="14">
    <w:name w:val="目录 1 字符"/>
    <w:basedOn w:val="a2"/>
    <w:link w:val="13"/>
    <w:uiPriority w:val="39"/>
    <w:rPr>
      <w:rFonts w:ascii="Arial" w:eastAsia="楷体" w:hAnsi="Arial" w:cs="Arial"/>
      <w:b/>
      <w:sz w:val="22"/>
      <w:szCs w:val="24"/>
      <w:lang w:val="en-GB"/>
    </w:rPr>
  </w:style>
  <w:style w:type="character" w:customStyle="1" w:styleId="affff7">
    <w:name w:val="目录 字符"/>
    <w:basedOn w:val="14"/>
    <w:link w:val="affff6"/>
    <w:rPr>
      <w:rFonts w:ascii="Arial" w:eastAsia="楷体" w:hAnsi="Arial" w:cs="Arial"/>
      <w:b/>
      <w:sz w:val="22"/>
      <w:szCs w:val="24"/>
      <w:lang w:val="en-GB"/>
    </w:rPr>
  </w:style>
  <w:style w:type="paragraph" w:customStyle="1" w:styleId="Table1">
    <w:name w:val="Table 1"/>
    <w:basedOn w:val="Nottoc-headings"/>
    <w:link w:val="Table10"/>
    <w:qFormat/>
    <w:pPr>
      <w:adjustRightInd w:val="0"/>
      <w:snapToGrid w:val="0"/>
      <w:spacing w:before="0" w:after="0"/>
      <w:ind w:left="0" w:firstLine="0"/>
    </w:pPr>
    <w:rPr>
      <w:rFonts w:eastAsia="楷体" w:cs="Arial"/>
      <w:b w:val="0"/>
      <w:bCs/>
      <w:kern w:val="2"/>
      <w:sz w:val="21"/>
      <w:szCs w:val="21"/>
      <w:lang w:val="en-GB" w:eastAsia="zh-CN"/>
    </w:rPr>
  </w:style>
  <w:style w:type="character" w:customStyle="1" w:styleId="110">
    <w:name w:val="1.1 字符"/>
    <w:basedOn w:val="TextChar"/>
    <w:link w:val="11"/>
    <w:rPr>
      <w:rFonts w:ascii="Arial" w:eastAsia="楷体" w:hAnsi="Arial" w:cs="Arial"/>
      <w:b/>
      <w:kern w:val="0"/>
      <w:sz w:val="21"/>
      <w:szCs w:val="22"/>
      <w:lang w:val="en-GB" w:eastAsia="en-US"/>
    </w:rPr>
  </w:style>
  <w:style w:type="character" w:customStyle="1" w:styleId="Table10">
    <w:name w:val="Table 1 字符"/>
    <w:basedOn w:val="TextChar"/>
    <w:link w:val="Table1"/>
    <w:rPr>
      <w:rFonts w:ascii="Arial" w:eastAsia="楷体" w:hAnsi="Arial" w:cs="Arial"/>
      <w:bCs/>
      <w:kern w:val="2"/>
      <w:sz w:val="21"/>
      <w:szCs w:val="21"/>
      <w:lang w:val="en-GB" w:eastAsia="en-US"/>
    </w:rPr>
  </w:style>
  <w:style w:type="paragraph" w:customStyle="1" w:styleId="10">
    <w:name w:val="1"/>
    <w:basedOn w:val="Text"/>
    <w:link w:val="1f0"/>
    <w:qFormat/>
    <w:pPr>
      <w:numPr>
        <w:numId w:val="12"/>
      </w:numPr>
      <w:adjustRightInd w:val="0"/>
      <w:snapToGrid w:val="0"/>
      <w:spacing w:before="0" w:line="360" w:lineRule="auto"/>
      <w:ind w:left="0" w:firstLine="0"/>
      <w:outlineLvl w:val="0"/>
    </w:pPr>
    <w:rPr>
      <w:rFonts w:ascii="Arial" w:eastAsia="楷体" w:hAnsi="Arial" w:cs="Arial"/>
      <w:b/>
      <w:sz w:val="22"/>
      <w:szCs w:val="22"/>
      <w:lang w:val="en-GB" w:eastAsia="zh-CN"/>
    </w:rPr>
  </w:style>
  <w:style w:type="paragraph" w:customStyle="1" w:styleId="1f1">
    <w:name w:val="目录1"/>
    <w:basedOn w:val="13"/>
    <w:link w:val="1f2"/>
    <w:pPr>
      <w:spacing w:before="160"/>
    </w:pPr>
  </w:style>
  <w:style w:type="character" w:customStyle="1" w:styleId="1f0">
    <w:name w:val="1 字符"/>
    <w:basedOn w:val="TextChar"/>
    <w:link w:val="10"/>
    <w:rPr>
      <w:rFonts w:ascii="Arial" w:eastAsia="楷体" w:hAnsi="Arial" w:cs="Arial"/>
      <w:b/>
      <w:kern w:val="0"/>
      <w:sz w:val="22"/>
      <w:szCs w:val="22"/>
      <w:lang w:val="en-GB" w:eastAsia="en-US"/>
    </w:rPr>
  </w:style>
  <w:style w:type="paragraph" w:customStyle="1" w:styleId="6">
    <w:name w:val="6级编号"/>
    <w:basedOn w:val="1111"/>
    <w:link w:val="65"/>
    <w:qFormat/>
    <w:pPr>
      <w:numPr>
        <w:numId w:val="14"/>
      </w:numPr>
      <w:tabs>
        <w:tab w:val="clear" w:pos="357"/>
      </w:tabs>
      <w:ind w:leftChars="175" w:left="375" w:hangingChars="200" w:hanging="200"/>
    </w:pPr>
  </w:style>
  <w:style w:type="character" w:customStyle="1" w:styleId="1f2">
    <w:name w:val="目录1 字符"/>
    <w:basedOn w:val="14"/>
    <w:link w:val="1f1"/>
    <w:rPr>
      <w:rFonts w:ascii="Arial" w:eastAsia="楷体" w:hAnsi="Arial" w:cs="Times New Roman"/>
      <w:b/>
      <w:sz w:val="22"/>
      <w:szCs w:val="24"/>
      <w:lang w:val="en-GB"/>
    </w:rPr>
  </w:style>
  <w:style w:type="character" w:customStyle="1" w:styleId="65">
    <w:name w:val="6级编号 字符"/>
    <w:basedOn w:val="11110"/>
    <w:link w:val="6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table" w:customStyle="1" w:styleId="Huiyu">
    <w:name w:val="Huiyu"/>
    <w:basedOn w:val="a3"/>
    <w:uiPriority w:val="9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tblPr/>
      <w:tcPr>
        <w:shd w:val="clear" w:color="auto" w:fill="C6D9F1" w:themeFill="text2" w:themeFillTint="33"/>
      </w:tcPr>
    </w:tblStylePr>
  </w:style>
  <w:style w:type="paragraph" w:customStyle="1" w:styleId="1f3">
    <w:name w:val="1 英文"/>
    <w:basedOn w:val="3-6"/>
    <w:link w:val="1f4"/>
    <w:pPr>
      <w:ind w:leftChars="0" w:left="0"/>
    </w:pPr>
  </w:style>
  <w:style w:type="character" w:customStyle="1" w:styleId="1f4">
    <w:name w:val="1 英文 字符"/>
    <w:basedOn w:val="3-60"/>
    <w:link w:val="1f3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1111">
    <w:name w:val="1.1.1.1.1"/>
    <w:basedOn w:val="Text"/>
    <w:link w:val="111110"/>
    <w:qFormat/>
    <w:pPr>
      <w:numPr>
        <w:numId w:val="15"/>
      </w:numPr>
      <w:adjustRightInd w:val="0"/>
      <w:snapToGrid w:val="0"/>
      <w:spacing w:before="0" w:line="360" w:lineRule="auto"/>
      <w:ind w:leftChars="175" w:left="375" w:hangingChars="200" w:hanging="200"/>
    </w:pPr>
    <w:rPr>
      <w:rFonts w:ascii="Arial" w:eastAsia="楷体" w:hAnsi="Arial"/>
      <w:sz w:val="21"/>
      <w:szCs w:val="21"/>
      <w:lang w:eastAsia="zh-CN"/>
    </w:rPr>
  </w:style>
  <w:style w:type="character" w:customStyle="1" w:styleId="111110">
    <w:name w:val="1.1.1.1.1 字符"/>
    <w:basedOn w:val="TextChar"/>
    <w:link w:val="11111"/>
    <w:rPr>
      <w:rFonts w:ascii="Arial" w:eastAsia="楷体" w:hAnsi="Arial" w:cs="Times New Roman"/>
      <w:kern w:val="0"/>
      <w:sz w:val="21"/>
      <w:szCs w:val="21"/>
      <w:lang w:eastAsia="en-US"/>
    </w:rPr>
  </w:style>
  <w:style w:type="character" w:customStyle="1" w:styleId="apple-converted-space">
    <w:name w:val="apple-converted-space"/>
    <w:basedOn w:val="a2"/>
  </w:style>
  <w:style w:type="character" w:customStyle="1" w:styleId="tran">
    <w:name w:val="tran"/>
    <w:basedOn w:val="a2"/>
  </w:style>
  <w:style w:type="paragraph" w:customStyle="1" w:styleId="TOC10">
    <w:name w:val="TOC1"/>
    <w:basedOn w:val="13"/>
    <w:link w:val="TOC11"/>
    <w:qFormat/>
  </w:style>
  <w:style w:type="paragraph" w:customStyle="1" w:styleId="TOC20">
    <w:name w:val="TOC2"/>
    <w:basedOn w:val="TOC10"/>
    <w:link w:val="TOC21"/>
    <w:qFormat/>
  </w:style>
  <w:style w:type="character" w:customStyle="1" w:styleId="TOC11">
    <w:name w:val="TOC1 字符"/>
    <w:basedOn w:val="14"/>
    <w:link w:val="TOC10"/>
    <w:rPr>
      <w:rFonts w:ascii="Arial" w:eastAsia="楷体" w:hAnsi="Arial" w:cs="Arial"/>
      <w:b/>
      <w:sz w:val="22"/>
      <w:szCs w:val="24"/>
      <w:lang w:val="en-GB"/>
    </w:rPr>
  </w:style>
  <w:style w:type="character" w:customStyle="1" w:styleId="TOC21">
    <w:name w:val="TOC2 字符"/>
    <w:basedOn w:val="TOC11"/>
    <w:link w:val="TOC20"/>
    <w:qFormat/>
    <w:rPr>
      <w:rFonts w:ascii="Arial" w:eastAsia="楷体" w:hAnsi="Arial" w:cs="Arial"/>
      <w:b/>
      <w:sz w:val="22"/>
      <w:szCs w:val="24"/>
      <w:lang w:val="en-GB"/>
    </w:rPr>
  </w:style>
  <w:style w:type="paragraph" w:customStyle="1" w:styleId="1f5">
    <w:name w:val="1 正文"/>
    <w:basedOn w:val="1e"/>
    <w:link w:val="1f6"/>
    <w:qFormat/>
    <w:pPr>
      <w:spacing w:before="0" w:line="360" w:lineRule="auto"/>
      <w:ind w:leftChars="150" w:left="150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1f6">
    <w:name w:val="1 正文 字符"/>
    <w:basedOn w:val="TextChar"/>
    <w:link w:val="1f5"/>
    <w:qFormat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customStyle="1" w:styleId="1112">
    <w:name w:val="1.1.1 正文"/>
    <w:basedOn w:val="1e"/>
    <w:link w:val="1113"/>
    <w:qFormat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1113">
    <w:name w:val="1.1.1 正文 字符"/>
    <w:basedOn w:val="1f"/>
    <w:link w:val="1112"/>
    <w:qFormat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f7">
    <w:name w:val="修订1"/>
    <w:hidden/>
    <w:uiPriority w:val="99"/>
    <w:unhideWhenUsed/>
    <w:qFormat/>
    <w:rPr>
      <w:rFonts w:eastAsia="华文楷体"/>
      <w:sz w:val="24"/>
      <w:szCs w:val="24"/>
      <w:lang w:eastAsia="en-US"/>
    </w:rPr>
  </w:style>
  <w:style w:type="paragraph" w:customStyle="1" w:styleId="2f5">
    <w:name w:val="修订2"/>
    <w:hidden/>
    <w:uiPriority w:val="99"/>
    <w:semiHidden/>
    <w:qFormat/>
    <w:rPr>
      <w:rFonts w:eastAsia="华文楷体"/>
      <w:sz w:val="24"/>
      <w:szCs w:val="24"/>
      <w:lang w:eastAsia="en-US"/>
    </w:rPr>
  </w:style>
  <w:style w:type="paragraph" w:styleId="affff8">
    <w:name w:val="Revision"/>
    <w:hidden/>
    <w:uiPriority w:val="99"/>
    <w:semiHidden/>
    <w:rsid w:val="00B84381"/>
    <w:rPr>
      <w:rFonts w:eastAsia="华文楷体"/>
      <w:sz w:val="24"/>
      <w:szCs w:val="24"/>
      <w:lang w:eastAsia="en-US"/>
    </w:rPr>
  </w:style>
  <w:style w:type="paragraph" w:customStyle="1" w:styleId="222">
    <w:name w:val="222"/>
    <w:basedOn w:val="Text"/>
    <w:qFormat/>
    <w:rsid w:val="005C0EB2"/>
    <w:pPr>
      <w:keepNext/>
      <w:tabs>
        <w:tab w:val="num" w:pos="357"/>
      </w:tabs>
      <w:adjustRightInd w:val="0"/>
      <w:snapToGrid w:val="0"/>
      <w:spacing w:before="0" w:line="360" w:lineRule="auto"/>
      <w:ind w:left="357" w:hanging="357"/>
      <w:outlineLvl w:val="0"/>
    </w:pPr>
    <w:rPr>
      <w:rFonts w:ascii="Arial" w:eastAsia="楷体" w:hAnsi="Arial" w:cs="Arial"/>
      <w:b/>
      <w:sz w:val="22"/>
      <w:szCs w:val="22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5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microsoft.com/office/2018/08/relationships/commentsExtensible" Target="commentsExtensi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模版1">
      <a:majorFont>
        <a:latin typeface="Times New Roman"/>
        <a:ea typeface="微软雅黑"/>
        <a:cs typeface=""/>
      </a:majorFont>
      <a:minorFont>
        <a:latin typeface="Times New Roman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A1CE1A1-EDE7-4D6D-AB37-280120D1C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1395</Words>
  <Characters>7955</Characters>
  <Application>Microsoft Office Word</Application>
  <DocSecurity>0</DocSecurity>
  <Lines>66</Lines>
  <Paragraphs>18</Paragraphs>
  <ScaleCrop>false</ScaleCrop>
  <Company>Microsoft</Company>
  <LinksUpToDate>false</LinksUpToDate>
  <CharactersWithSpaces>9332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Forest Lin</dc:creator>
  <cp:lastModifiedBy>梁冠豪GuanHao.Liang</cp:lastModifiedBy>
  <cp:revision>4</cp:revision>
  <cp:lastPrinted>2022-12-15T05:22:00Z</cp:lastPrinted>
  <dcterms:created xsi:type="dcterms:W3CDTF">2025-05-30T08:22:00Z</dcterms:created>
  <dcterms:modified xsi:type="dcterms:W3CDTF">2025-06-04T07:35:00Z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  <property fmtid="{D5CDD505-2E9C-101B-9397-08002B2CF9AE}" pid="3" name="ICV">
    <vt:lpwstr>5D259426BE8444D2A02E5631E933620D</vt:lpwstr>
  </property>
</Properties>
</file>