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43C1F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bookmarkStart w:id="0" w:name="_Hlk99385238"/>
      <w:bookmarkStart w:id="1" w:name="OLE_LINK9"/>
      <w:bookmarkStart w:id="2" w:name="OLE_LINK10"/>
      <w:bookmarkEnd w:id="0"/>
    </w:p>
    <w:p w14:paraId="5B931B25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</w:p>
    <w:p w14:paraId="358548E3" w14:textId="5952494D" w:rsidR="00625B1E" w:rsidRDefault="00FE2452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3-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</w:t>
      </w:r>
      <w:r w:rsidR="00E6502E">
        <w:rPr>
          <w:rFonts w:ascii="Arial" w:eastAsia="楷体" w:hAnsi="Arial" w:cs="Arial" w:hint="eastAsia"/>
          <w:b/>
          <w:color w:val="000000" w:themeColor="text1"/>
          <w:sz w:val="24"/>
          <w:szCs w:val="24"/>
          <w:lang w:val="pt-BR" w:eastAsia="zh-CN"/>
        </w:rPr>
        <w:t>0012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-SOP-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TI00</w:t>
      </w:r>
      <w:r w:rsidR="00E6502E">
        <w:rPr>
          <w:rFonts w:ascii="Arial" w:eastAsia="楷体" w:hAnsi="Arial" w:cs="Arial" w:hint="eastAsia"/>
          <w:b/>
          <w:color w:val="000000" w:themeColor="text1"/>
          <w:sz w:val="24"/>
          <w:szCs w:val="24"/>
          <w:lang w:val="pt-BR" w:eastAsia="zh-CN"/>
        </w:rPr>
        <w:t>4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</w:t>
      </w:r>
      <w:r w:rsidR="0028234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0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1</w:t>
      </w:r>
      <w:r w:rsidR="0028234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Purity (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SEC-HPLC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) for 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</w:t>
      </w:r>
      <w:r w:rsidR="00E6502E">
        <w:rPr>
          <w:rFonts w:ascii="Arial" w:eastAsia="楷体" w:hAnsi="Arial" w:cs="Arial" w:hint="eastAsia"/>
          <w:b/>
          <w:color w:val="000000" w:themeColor="text1"/>
          <w:sz w:val="24"/>
          <w:szCs w:val="24"/>
          <w:lang w:val="pt-BR" w:eastAsia="zh-CN"/>
        </w:rPr>
        <w:t>0012</w:t>
      </w:r>
    </w:p>
    <w:p w14:paraId="5549FC43" w14:textId="67CA3FBA" w:rsidR="00625B1E" w:rsidRDefault="00761A9A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r>
        <w:rPr>
          <w:rFonts w:ascii="Arial" w:eastAsia="楷体" w:hAnsi="Arial" w:cs="Arial"/>
          <w:b/>
          <w:color w:val="000000" w:themeColor="text1"/>
          <w:lang w:val="pt-BR" w:eastAsia="zh-CN"/>
        </w:rPr>
        <w:t>CB</w:t>
      </w:r>
      <w:r w:rsidR="00E6502E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0012</w:t>
      </w:r>
      <w:r w:rsidR="00FE2452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纯度（</w:t>
      </w:r>
      <w:r>
        <w:rPr>
          <w:rFonts w:ascii="Arial" w:eastAsia="楷体" w:hAnsi="Arial" w:cs="Arial"/>
          <w:b/>
          <w:color w:val="000000" w:themeColor="text1"/>
          <w:lang w:val="pt-BR" w:eastAsia="zh-CN"/>
        </w:rPr>
        <w:t>SEC-HPLC</w:t>
      </w:r>
      <w:r w:rsidR="00FE2452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）检验标准操作规程</w:t>
      </w:r>
    </w:p>
    <w:p w14:paraId="125F8157" w14:textId="77777777" w:rsidR="00625B1E" w:rsidRPr="000943A8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4F1A8C4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5E44FF3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  <w:lang w:val="en-GB" w:eastAsia="zh-CN"/>
        </w:rPr>
      </w:pPr>
      <w:r>
        <w:rPr>
          <w:rFonts w:ascii="Arial" w:eastAsia="楷体" w:hAnsi="Arial" w:cs="Arial" w:hint="eastAsia"/>
          <w:b/>
          <w:color w:val="000000" w:themeColor="text1"/>
          <w:lang w:val="en-GB" w:eastAsia="zh-CN"/>
        </w:rPr>
        <w:t>批准页</w:t>
      </w:r>
      <w:r>
        <w:rPr>
          <w:rFonts w:ascii="Arial" w:eastAsia="楷体" w:hAnsi="Arial" w:cs="Arial"/>
          <w:b/>
          <w:color w:val="000000" w:themeColor="text1"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1839"/>
        <w:gridCol w:w="1841"/>
      </w:tblGrid>
      <w:tr w:rsidR="00A329E4" w:rsidRPr="005C202B" w14:paraId="5C0516BC" w14:textId="77777777" w:rsidTr="00157096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03001346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34F00D44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姓名</w:t>
            </w:r>
          </w:p>
          <w:p w14:paraId="7839C351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06F48F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职位</w:t>
            </w:r>
          </w:p>
          <w:p w14:paraId="34E0EEC9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Position</w:t>
            </w:r>
          </w:p>
        </w:tc>
        <w:tc>
          <w:tcPr>
            <w:tcW w:w="1839" w:type="dxa"/>
            <w:shd w:val="clear" w:color="auto" w:fill="C6D9F1" w:themeFill="text2" w:themeFillTint="33"/>
            <w:vAlign w:val="center"/>
          </w:tcPr>
          <w:p w14:paraId="343570E2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签名</w:t>
            </w:r>
          </w:p>
          <w:p w14:paraId="01385C1B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6A322EA7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日期</w:t>
            </w:r>
          </w:p>
          <w:p w14:paraId="2234BB60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Date</w:t>
            </w:r>
          </w:p>
        </w:tc>
      </w:tr>
      <w:tr w:rsidR="00A329E4" w:rsidRPr="005C202B" w14:paraId="5F4EAFEA" w14:textId="77777777" w:rsidTr="00157096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4A46015D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起草人</w:t>
            </w:r>
          </w:p>
          <w:p w14:paraId="7AAF292B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CCB5567" w14:textId="3FCE727E" w:rsidR="00A329E4" w:rsidRDefault="00E6502E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李兆桓</w:t>
            </w:r>
          </w:p>
          <w:p w14:paraId="0F9810C9" w14:textId="2AF96068" w:rsidR="00A329E4" w:rsidRPr="005C202B" w:rsidRDefault="00E6502E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L</w:t>
            </w: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i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Z</w:t>
            </w: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haohuan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7C8A39E" w14:textId="40E8AB3A" w:rsidR="00A329E4" w:rsidRPr="005C202B" w:rsidRDefault="00E6502E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Q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>C</w:t>
            </w:r>
            <w:r w:rsidR="00A329E4"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理化工程师</w:t>
            </w:r>
          </w:p>
          <w:p w14:paraId="4739D1DE" w14:textId="1F264903" w:rsidR="00A329E4" w:rsidRPr="005C202B" w:rsidRDefault="00E6502E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QC </w:t>
            </w:r>
            <w:r w:rsidR="00A329E4"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Physical and Chemical Engineer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03519F4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031531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517E3063" w14:textId="77777777" w:rsidTr="00A05632">
        <w:trPr>
          <w:trHeight w:hRule="exact" w:val="873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68BF942C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审核人</w:t>
            </w:r>
          </w:p>
          <w:p w14:paraId="18A458F8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  <w:r w:rsidRPr="005C202B">
              <w:rPr>
                <w:color w:val="000000" w:themeColor="text1"/>
              </w:rPr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3F5D4AB" w14:textId="52BF910A" w:rsidR="00A329E4" w:rsidRDefault="00761A9A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杨铃</w:t>
            </w:r>
          </w:p>
          <w:p w14:paraId="38EC9543" w14:textId="3E0C6021" w:rsidR="00A329E4" w:rsidRPr="005C202B" w:rsidRDefault="00A329E4" w:rsidP="00761A9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Yang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761A9A">
              <w:rPr>
                <w:b w:val="0"/>
                <w:bCs/>
                <w:color w:val="000000" w:themeColor="text1"/>
                <w:sz w:val="21"/>
                <w:szCs w:val="21"/>
              </w:rPr>
              <w:t>L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7270FF7" w14:textId="5CD8D186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理化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主管</w:t>
            </w:r>
          </w:p>
          <w:p w14:paraId="609C74C2" w14:textId="5264C400" w:rsidR="00A329E4" w:rsidRPr="005C202B" w:rsidRDefault="00A329E4" w:rsidP="00761A9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QC Physical and Chemical </w:t>
            </w:r>
            <w:r w:rsidR="00761A9A">
              <w:rPr>
                <w:b w:val="0"/>
                <w:bCs/>
                <w:color w:val="000000" w:themeColor="text1"/>
                <w:sz w:val="21"/>
                <w:szCs w:val="21"/>
              </w:rPr>
              <w:t>S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upervisor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6D38243E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1DD362B3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7AF79D99" w14:textId="77777777" w:rsidTr="00157096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71132B1E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769FFFC" w14:textId="77777777" w:rsidR="00A329E4" w:rsidRPr="004A3133" w:rsidRDefault="00A329E4" w:rsidP="00157096">
            <w:pPr>
              <w:pStyle w:val="affff6"/>
              <w:spacing w:line="240" w:lineRule="auto"/>
              <w:jc w:val="both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4A3133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陈华亚</w:t>
            </w:r>
          </w:p>
          <w:p w14:paraId="088E112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  <w:r w:rsidRPr="004A3133">
              <w:rPr>
                <w:color w:val="000000" w:themeColor="text1"/>
              </w:rPr>
              <w:t>Chen Huaya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D35F91D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Q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>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负责人</w:t>
            </w:r>
          </w:p>
          <w:p w14:paraId="2AA29A7D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3B0D75C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0E6CB20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761A9A" w:rsidRPr="005C202B" w14:paraId="47ED21AE" w14:textId="77777777" w:rsidTr="00157096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865E09C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4B623C2" w14:textId="77777777" w:rsidR="00761A9A" w:rsidRPr="00C74DEE" w:rsidRDefault="00761A9A" w:rsidP="00761A9A">
            <w:pPr>
              <w:pStyle w:val="Table1"/>
              <w:rPr>
                <w:color w:val="000000" w:themeColor="text1"/>
              </w:rPr>
            </w:pPr>
            <w:r w:rsidRPr="00C74DEE">
              <w:rPr>
                <w:rFonts w:hint="eastAsia"/>
                <w:color w:val="000000" w:themeColor="text1"/>
              </w:rPr>
              <w:t>赖庆秋</w:t>
            </w:r>
          </w:p>
          <w:p w14:paraId="40A525ED" w14:textId="7A868531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  <w:r w:rsidRPr="00C74DEE">
              <w:rPr>
                <w:color w:val="000000" w:themeColor="text1"/>
              </w:rPr>
              <w:t>Lai Qingqiu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3FA4C6D" w14:textId="77777777" w:rsidR="00761A9A" w:rsidRPr="00C74DEE" w:rsidRDefault="00761A9A" w:rsidP="00761A9A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C74DEE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质量保证专员</w:t>
            </w:r>
          </w:p>
          <w:p w14:paraId="70D0F2C6" w14:textId="2452C2AC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  <w:r w:rsidRPr="00C74DEE">
              <w:rPr>
                <w:color w:val="000000" w:themeColor="text1"/>
              </w:rPr>
              <w:t>QA Specialist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AFE8427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31208723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692AE8FF" w14:textId="77777777" w:rsidTr="00157096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6F31F37D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批准人</w:t>
            </w:r>
          </w:p>
          <w:p w14:paraId="6A56F619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52C084E" w14:textId="77777777" w:rsidR="00A329E4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卢志坚</w:t>
            </w:r>
          </w:p>
          <w:p w14:paraId="25476F68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Lu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Zhijian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0899ECE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质量负责人</w:t>
            </w:r>
          </w:p>
          <w:p w14:paraId="7A9E1D40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Quality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ED506F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D797FD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</w:tbl>
    <w:p w14:paraId="26A1D6CD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sz w:val="28"/>
          <w:szCs w:val="28"/>
          <w:lang w:val="en-GB"/>
        </w:rPr>
      </w:pPr>
    </w:p>
    <w:p w14:paraId="29BA4ED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</w:rPr>
      </w:pPr>
      <w:r>
        <w:rPr>
          <w:rFonts w:ascii="Arial" w:eastAsia="楷体" w:hAnsi="Arial" w:cs="Arial" w:hint="eastAsia"/>
          <w:b/>
          <w:color w:val="000000" w:themeColor="text1"/>
        </w:rPr>
        <w:t>颁发和分发部门</w:t>
      </w:r>
      <w:r>
        <w:rPr>
          <w:rFonts w:ascii="Arial" w:eastAsia="楷体" w:hAnsi="Arial" w:cs="Arial"/>
          <w:b/>
          <w:color w:val="000000" w:themeColor="text1"/>
          <w:lang w:eastAsia="zh-CN"/>
        </w:rPr>
        <w:t xml:space="preserve"> Di</w:t>
      </w:r>
      <w:r>
        <w:rPr>
          <w:rFonts w:ascii="Arial" w:eastAsia="楷体" w:hAnsi="Arial" w:cs="Arial"/>
          <w:b/>
          <w:color w:val="000000" w:themeColor="text1"/>
        </w:rPr>
        <w:t xml:space="preserve">stribution </w:t>
      </w:r>
      <w:r>
        <w:rPr>
          <w:rFonts w:ascii="Arial" w:eastAsia="楷体" w:hAnsi="Arial" w:cs="Arial"/>
          <w:b/>
          <w:color w:val="000000" w:themeColor="text1"/>
          <w:lang w:eastAsia="zh-CN"/>
        </w:rPr>
        <w:t>&amp;</w:t>
      </w:r>
      <w:r>
        <w:rPr>
          <w:rFonts w:ascii="Arial" w:eastAsia="楷体" w:hAnsi="Arial" w:cs="Arial"/>
          <w:b/>
          <w:color w:val="000000" w:themeColor="text1"/>
        </w:rPr>
        <w:t xml:space="preserve"> </w:t>
      </w:r>
      <w:r>
        <w:rPr>
          <w:rFonts w:ascii="Arial" w:eastAsia="楷体" w:hAnsi="Arial" w:cs="Arial"/>
          <w:b/>
          <w:color w:val="000000" w:themeColor="text1"/>
          <w:lang w:eastAsia="zh-CN"/>
        </w:rPr>
        <w:t>Receiving</w:t>
      </w:r>
      <w:r>
        <w:rPr>
          <w:rFonts w:ascii="Arial" w:eastAsia="楷体" w:hAnsi="Arial" w:cs="Arial"/>
          <w:b/>
          <w:color w:val="000000" w:themeColor="text1"/>
        </w:rPr>
        <w:t xml:space="preserve"> Dept. </w:t>
      </w:r>
    </w:p>
    <w:p w14:paraId="6B6E6152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by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QA </w:t>
      </w:r>
    </w:p>
    <w:p w14:paraId="049865E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to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C94416" w14:paraId="53C97CE6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9092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55321C80" w14:textId="77777777" w:rsidR="00C94416" w:rsidRDefault="00C94416" w:rsidP="00C94416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E7C3ED3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32D2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6668C906" w14:textId="77777777" w:rsidR="00C94416" w:rsidRDefault="00C94416" w:rsidP="00C94416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CF4D580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AF860A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3B5EEB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94E94E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73FF5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2ED860E" w14:textId="77777777" w:rsidR="00C94416" w:rsidRDefault="00C94416" w:rsidP="00C94416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3C77B7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3EA60942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C96017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0F7838B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2245664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12FD9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4E984E3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FDA08C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04EB6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BC7D8BB" w14:textId="77777777" w:rsidR="00C94416" w:rsidRDefault="00C94416" w:rsidP="00C94416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CD28A20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9C1C4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355B7BB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1A694C5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62A68C34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DEB9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B03C5B0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AC3D5DE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089D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27E45E3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F0003ED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A39D0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25CBC7D2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BD988F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2748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7E8E0D7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AA6F8E1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45DFA183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D972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637BD0EF" w14:textId="77777777" w:rsidR="00C94416" w:rsidRDefault="00C94416" w:rsidP="00C94416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00B5C02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583E1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10312FB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9FF9B4D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5B86E" w14:textId="77777777" w:rsidR="00C94416" w:rsidRDefault="00C94416" w:rsidP="00C94416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06B13D8A" w14:textId="77777777" w:rsidR="00C94416" w:rsidRDefault="00C94416" w:rsidP="00C94416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892880F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A98BF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62427D13" w14:textId="77777777" w:rsidR="00C94416" w:rsidRDefault="00C94416" w:rsidP="00C94416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C529C1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2F43F49C" w14:textId="77777777" w:rsidR="00C94416" w:rsidRDefault="00C94416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  <w:r>
        <w:rPr>
          <w:color w:val="000000" w:themeColor="text1"/>
        </w:rPr>
        <w:br w:type="page"/>
      </w:r>
    </w:p>
    <w:p w14:paraId="5D0BCC3A" w14:textId="77777777" w:rsidR="00625B1E" w:rsidRDefault="00625B1E">
      <w:pPr>
        <w:rPr>
          <w:rFonts w:ascii="Arial" w:eastAsia="楷体" w:hAnsi="Arial" w:cs="Arial"/>
          <w:color w:val="000000" w:themeColor="text1"/>
        </w:rPr>
        <w:sectPr w:rsidR="00625B1E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docGrid w:linePitch="326"/>
        </w:sectPr>
      </w:pPr>
    </w:p>
    <w:p w14:paraId="28A6B8D2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5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625B1E" w14:paraId="308F1238" w14:textId="77777777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1F0D0B69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527B7AAF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661E669C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3753631C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50E0D5B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572309EA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76403623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1869DEA5" w14:textId="77777777" w:rsidR="00625B1E" w:rsidRDefault="00FE2452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625B1E" w14:paraId="29AFBE74" w14:textId="77777777">
        <w:trPr>
          <w:trHeight w:hRule="exact" w:val="851"/>
        </w:trPr>
        <w:tc>
          <w:tcPr>
            <w:tcW w:w="1059" w:type="pct"/>
            <w:vAlign w:val="center"/>
          </w:tcPr>
          <w:p w14:paraId="7BBAC39C" w14:textId="77777777" w:rsidR="00625B1E" w:rsidRDefault="00625B1E">
            <w:pPr>
              <w:keepNext/>
              <w:keepLines/>
              <w:adjustRightInd w:val="0"/>
              <w:snapToGrid w:val="0"/>
              <w:jc w:val="center"/>
              <w:rPr>
                <w:rFonts w:ascii="楷体" w:eastAsia="楷体" w:hAnsi="楷体" w:cs="Tahoma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46EF2CA3" w14:textId="77777777" w:rsidR="00625B1E" w:rsidRDefault="00625B1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0903185" w14:textId="77777777" w:rsidR="00625B1E" w:rsidRDefault="00625B1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6C8A006" w14:textId="77777777" w:rsidR="00625B1E" w:rsidRDefault="00625B1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E6502E" w14:paraId="1441DAF3" w14:textId="77777777">
        <w:trPr>
          <w:trHeight w:hRule="exact" w:val="851"/>
        </w:trPr>
        <w:tc>
          <w:tcPr>
            <w:tcW w:w="1059" w:type="pct"/>
            <w:vAlign w:val="center"/>
          </w:tcPr>
          <w:p w14:paraId="6E20BF35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楷体" w:eastAsia="楷体" w:hAnsi="楷体" w:cs="Tahoma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79545727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3A05999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99A01C0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E6502E" w14:paraId="6EC8D7B1" w14:textId="77777777">
        <w:trPr>
          <w:trHeight w:hRule="exact" w:val="851"/>
        </w:trPr>
        <w:tc>
          <w:tcPr>
            <w:tcW w:w="1059" w:type="pct"/>
            <w:vAlign w:val="center"/>
          </w:tcPr>
          <w:p w14:paraId="4EDDA4E3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楷体" w:eastAsia="楷体" w:hAnsi="楷体" w:cs="Tahoma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80B66B1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586F600D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43C4C510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E6502E" w14:paraId="6E5A0D43" w14:textId="77777777">
        <w:trPr>
          <w:trHeight w:hRule="exact" w:val="851"/>
        </w:trPr>
        <w:tc>
          <w:tcPr>
            <w:tcW w:w="1059" w:type="pct"/>
            <w:vAlign w:val="center"/>
          </w:tcPr>
          <w:p w14:paraId="568AD197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楷体" w:eastAsia="楷体" w:hAnsi="楷体" w:cs="Tahoma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69777A8" w14:textId="77777777" w:rsidR="00E6502E" w:rsidRDefault="00E650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BD62DCB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02A77C59" w14:textId="77777777" w:rsidR="00E6502E" w:rsidRDefault="00E650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562A2B6D" w14:textId="77777777" w:rsidR="00625B1E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</w:p>
    <w:p w14:paraId="2AD0D2C9" w14:textId="77777777" w:rsidR="00625B1E" w:rsidRDefault="00FE2452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  <w: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  <w:br w:type="page"/>
      </w:r>
    </w:p>
    <w:p w14:paraId="283328DC" w14:textId="77777777" w:rsidR="00625B1E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</w:p>
    <w:sdt>
      <w:sdtPr>
        <w:rPr>
          <w:rFonts w:ascii="Times New Roman" w:eastAsia="华文楷体" w:hAnsi="Times New Roman" w:cs="Times New Roman"/>
          <w:b w:val="0"/>
          <w:color w:val="000000" w:themeColor="text1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B35078" w14:textId="77777777" w:rsidR="00625B1E" w:rsidRDefault="00FE2452">
          <w:pPr>
            <w:pStyle w:val="TOC2"/>
            <w:rPr>
              <w:color w:val="000000" w:themeColor="text1"/>
            </w:rPr>
          </w:pPr>
          <w:r>
            <w:rPr>
              <w:rFonts w:hint="eastAsia"/>
              <w:color w:val="000000" w:themeColor="text1"/>
            </w:rPr>
            <w:t>目录</w:t>
          </w:r>
        </w:p>
        <w:p w14:paraId="7322EF8C" w14:textId="77777777" w:rsidR="00625B1E" w:rsidRDefault="00FE2452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  <w:t>Table of Content</w:t>
          </w:r>
        </w:p>
        <w:p w14:paraId="1E4CB38A" w14:textId="77777777" w:rsidR="00625B1E" w:rsidRDefault="00625B1E">
          <w:pPr>
            <w:pStyle w:val="TOC20"/>
            <w:rPr>
              <w:color w:val="000000" w:themeColor="text1"/>
            </w:rPr>
          </w:pPr>
        </w:p>
        <w:p w14:paraId="05B56247" w14:textId="66C2207F" w:rsidR="00913C5F" w:rsidRDefault="00FE2452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198907811" w:history="1">
            <w:r w:rsidR="00913C5F" w:rsidRPr="00FA53CB">
              <w:rPr>
                <w:rStyle w:val="affff0"/>
                <w:noProof/>
              </w:rPr>
              <w:t>1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目的</w:t>
            </w:r>
            <w:r w:rsidR="00913C5F" w:rsidRPr="00FA53CB">
              <w:rPr>
                <w:rStyle w:val="affff0"/>
                <w:noProof/>
              </w:rPr>
              <w:t>Purpose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_Toc198907811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1A87E668" w14:textId="0A83FD9B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2" w:history="1">
            <w:r w:rsidR="00913C5F" w:rsidRPr="00FA53CB">
              <w:rPr>
                <w:rStyle w:val="affff0"/>
                <w:noProof/>
              </w:rPr>
              <w:t>2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范围</w:t>
            </w:r>
            <w:r w:rsidR="00913C5F" w:rsidRPr="00FA53CB">
              <w:rPr>
                <w:rStyle w:val="affff0"/>
                <w:noProof/>
              </w:rPr>
              <w:t>Scope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_Toc198907812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6A9EE87D" w14:textId="50AC8FD6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3" w:history="1">
            <w:r w:rsidR="00913C5F" w:rsidRPr="00FA53CB">
              <w:rPr>
                <w:rStyle w:val="affff0"/>
                <w:noProof/>
              </w:rPr>
              <w:t>3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定义与缩写</w:t>
            </w:r>
            <w:r w:rsidR="00913C5F" w:rsidRPr="00FA53CB">
              <w:rPr>
                <w:rStyle w:val="affff0"/>
                <w:noProof/>
              </w:rPr>
              <w:t>Definitions and Abbreviations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_Toc198907813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6D49F2E7" w14:textId="3F3C4E85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4" w:history="1">
            <w:r w:rsidR="00913C5F" w:rsidRPr="00FA53CB">
              <w:rPr>
                <w:rStyle w:val="affff0"/>
                <w:noProof/>
              </w:rPr>
              <w:t>4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程序</w:t>
            </w:r>
            <w:r w:rsidR="00913C5F" w:rsidRPr="00FA53CB">
              <w:rPr>
                <w:rStyle w:val="affff0"/>
                <w:noProof/>
              </w:rPr>
              <w:t>Procedures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_Toc198907814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8F86C8C" w14:textId="3E6E9985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5" w:history="1">
            <w:r w:rsidR="00913C5F" w:rsidRPr="00FA53CB">
              <w:rPr>
                <w:rStyle w:val="affff0"/>
                <w:noProof/>
              </w:rPr>
              <w:t>4.1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实验原理</w:t>
            </w:r>
            <w:r w:rsidR="00913C5F" w:rsidRPr="00FA53CB">
              <w:rPr>
                <w:rStyle w:val="affff0"/>
                <w:noProof/>
              </w:rPr>
              <w:t>Experimental Principles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_Toc198907815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7D690E99" w14:textId="21138868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6" w:history="1">
            <w:r w:rsidR="00913C5F" w:rsidRPr="00FA53CB">
              <w:rPr>
                <w:rStyle w:val="affff0"/>
                <w:noProof/>
              </w:rPr>
              <w:t>4.2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实验材料</w:t>
            </w:r>
            <w:r w:rsidR="00913C5F" w:rsidRPr="00FA53CB">
              <w:rPr>
                <w:rStyle w:val="affff0"/>
                <w:noProof/>
              </w:rPr>
              <w:t>Experiments Material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_Toc198907816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5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261F852" w14:textId="7631AA49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7" w:history="1">
            <w:r w:rsidR="00913C5F" w:rsidRPr="00FA53CB">
              <w:rPr>
                <w:rStyle w:val="affff0"/>
                <w:bCs/>
                <w:noProof/>
              </w:rPr>
              <w:t>4.3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bCs/>
                <w:noProof/>
              </w:rPr>
              <w:t>试液配制</w:t>
            </w:r>
            <w:r w:rsidR="00913C5F" w:rsidRPr="00FA53CB">
              <w:rPr>
                <w:rStyle w:val="affff0"/>
                <w:bCs/>
                <w:noProof/>
              </w:rPr>
              <w:t>Solution Preparation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_Toc198907817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6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3803BA1" w14:textId="513528D5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8" w:history="1">
            <w:r w:rsidR="00913C5F" w:rsidRPr="00FA53CB">
              <w:rPr>
                <w:rStyle w:val="affff0"/>
                <w:bCs/>
                <w:noProof/>
              </w:rPr>
              <w:t>4.4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bCs/>
                <w:noProof/>
              </w:rPr>
              <w:t>样品处理</w:t>
            </w:r>
            <w:r w:rsidR="00913C5F" w:rsidRPr="00FA53CB">
              <w:rPr>
                <w:rStyle w:val="affff0"/>
                <w:bCs/>
                <w:noProof/>
              </w:rPr>
              <w:t>Sample Preparation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_Toc198907818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7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297C6129" w14:textId="34912431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19" w:history="1">
            <w:r w:rsidR="00913C5F" w:rsidRPr="00FA53CB">
              <w:rPr>
                <w:rStyle w:val="affff0"/>
                <w:bCs/>
                <w:noProof/>
              </w:rPr>
              <w:t>4.5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bCs/>
                <w:noProof/>
              </w:rPr>
              <w:t>操作步骤</w:t>
            </w:r>
            <w:r w:rsidR="00913C5F" w:rsidRPr="00FA53CB">
              <w:rPr>
                <w:rStyle w:val="affff0"/>
                <w:noProof/>
              </w:rPr>
              <w:t>Operation Steps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_Toc198907819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8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23A83B49" w14:textId="44894A11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0" w:history="1">
            <w:r w:rsidR="00913C5F" w:rsidRPr="00FA53CB">
              <w:rPr>
                <w:rStyle w:val="affff0"/>
                <w:noProof/>
              </w:rPr>
              <w:t>4.6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数据处理</w:t>
            </w:r>
            <w:r w:rsidR="00913C5F" w:rsidRPr="00FA53CB">
              <w:rPr>
                <w:rStyle w:val="affff0"/>
                <w:noProof/>
              </w:rPr>
              <w:t>Data Processing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_Toc198907820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9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07F72DC0" w14:textId="46FA3025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1" w:history="1">
            <w:r w:rsidR="00913C5F" w:rsidRPr="00FA53CB">
              <w:rPr>
                <w:rStyle w:val="affff0"/>
                <w:noProof/>
              </w:rPr>
              <w:t>4.7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计算</w:t>
            </w:r>
            <w:r w:rsidR="00913C5F" w:rsidRPr="00FA53CB">
              <w:rPr>
                <w:rStyle w:val="affff0"/>
                <w:noProof/>
              </w:rPr>
              <w:t>Calculate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_Toc198907821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9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30A2C424" w14:textId="2C501A12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2" w:history="1">
            <w:r w:rsidR="00913C5F" w:rsidRPr="00FA53CB">
              <w:rPr>
                <w:rStyle w:val="affff0"/>
                <w:noProof/>
              </w:rPr>
              <w:t>4.8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系统适用性试验</w:t>
            </w:r>
            <w:r w:rsidR="00913C5F" w:rsidRPr="00FA53CB">
              <w:rPr>
                <w:rStyle w:val="affff0"/>
                <w:noProof/>
              </w:rPr>
              <w:t>System Suitability Test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_Toc198907822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9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6F4B650E" w14:textId="3CB64F26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3" w:history="1">
            <w:r w:rsidR="00913C5F" w:rsidRPr="00FA53CB">
              <w:rPr>
                <w:rStyle w:val="affff0"/>
                <w:noProof/>
              </w:rPr>
              <w:t>4.9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色谱柱及系统清洗</w:t>
            </w:r>
            <w:r w:rsidR="00913C5F" w:rsidRPr="00FA53CB">
              <w:rPr>
                <w:rStyle w:val="affff0"/>
                <w:noProof/>
              </w:rPr>
              <w:t>Column and System Cleaning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_Toc198907823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10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3A70AAF8" w14:textId="28A7E003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4" w:history="1">
            <w:r w:rsidR="00913C5F" w:rsidRPr="00FA53CB">
              <w:rPr>
                <w:rStyle w:val="affff0"/>
                <w:noProof/>
              </w:rPr>
              <w:t>4.10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可接受标准</w:t>
            </w:r>
            <w:r w:rsidR="00913C5F" w:rsidRPr="00FA53CB">
              <w:rPr>
                <w:rStyle w:val="affff0"/>
                <w:noProof/>
              </w:rPr>
              <w:t>Acceptable Standard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_Toc198907824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10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0F5BC0B1" w14:textId="548AF991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5" w:history="1">
            <w:r w:rsidR="00913C5F" w:rsidRPr="00FA53CB">
              <w:rPr>
                <w:rStyle w:val="affff0"/>
                <w:noProof/>
              </w:rPr>
              <w:t>5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职责</w:t>
            </w:r>
            <w:r w:rsidR="00913C5F" w:rsidRPr="00FA53CB">
              <w:rPr>
                <w:rStyle w:val="affff0"/>
                <w:noProof/>
              </w:rPr>
              <w:t>Responsibilities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_Toc198907825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DFBFC8C" w14:textId="15FBF3C4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6" w:history="1">
            <w:r w:rsidR="00913C5F" w:rsidRPr="00FA53CB">
              <w:rPr>
                <w:rStyle w:val="affff0"/>
                <w:noProof/>
              </w:rPr>
              <w:t>5.1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质量控制部</w:t>
            </w:r>
            <w:r w:rsidR="00913C5F" w:rsidRPr="00FA53CB">
              <w:rPr>
                <w:rStyle w:val="affff0"/>
                <w:noProof/>
              </w:rPr>
              <w:t>QC Dept.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_Toc198907826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5714742E" w14:textId="49522A36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7" w:history="1">
            <w:r w:rsidR="00913C5F" w:rsidRPr="00FA53CB">
              <w:rPr>
                <w:rStyle w:val="affff0"/>
                <w:noProof/>
              </w:rPr>
              <w:t>5.2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质量保证部</w:t>
            </w:r>
            <w:r w:rsidR="00913C5F" w:rsidRPr="00FA53CB">
              <w:rPr>
                <w:rStyle w:val="affff0"/>
                <w:noProof/>
              </w:rPr>
              <w:t>QA Dept.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_Toc198907827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6B9E313" w14:textId="5BC59BCB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8" w:history="1">
            <w:r w:rsidR="00913C5F" w:rsidRPr="00FA53CB">
              <w:rPr>
                <w:rStyle w:val="affff0"/>
                <w:noProof/>
              </w:rPr>
              <w:t>6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相关文件</w:t>
            </w:r>
            <w:r w:rsidR="00913C5F" w:rsidRPr="00FA53CB">
              <w:rPr>
                <w:rStyle w:val="affff0"/>
                <w:noProof/>
              </w:rPr>
              <w:t>Relevant Documents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_Toc198907828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64492BFD" w14:textId="58717A5D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29" w:history="1">
            <w:r w:rsidR="00913C5F" w:rsidRPr="00FA53CB">
              <w:rPr>
                <w:rStyle w:val="affff0"/>
                <w:noProof/>
              </w:rPr>
              <w:t>6.1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参考文件</w:t>
            </w:r>
            <w:r w:rsidR="00913C5F" w:rsidRPr="00FA53CB">
              <w:rPr>
                <w:rStyle w:val="affff0"/>
                <w:noProof/>
              </w:rPr>
              <w:t>Reference Documents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_Toc198907829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66296BD0" w14:textId="44355132" w:rsidR="00913C5F" w:rsidRDefault="0025475C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30" w:history="1">
            <w:r w:rsidR="00913C5F" w:rsidRPr="00FA53CB">
              <w:rPr>
                <w:rStyle w:val="affff0"/>
                <w:noProof/>
              </w:rPr>
              <w:t>6.2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关联文件</w:t>
            </w:r>
            <w:r w:rsidR="00913C5F" w:rsidRPr="00FA53CB">
              <w:rPr>
                <w:rStyle w:val="affff0"/>
                <w:noProof/>
              </w:rPr>
              <w:t>Related Documents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_Toc198907830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5E1A01C6" w14:textId="6FBB0A56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31" w:history="1">
            <w:r w:rsidR="00913C5F" w:rsidRPr="00FA53CB">
              <w:rPr>
                <w:rStyle w:val="affff0"/>
                <w:noProof/>
              </w:rPr>
              <w:t>7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附件</w:t>
            </w:r>
            <w:r w:rsidR="00913C5F" w:rsidRPr="00FA53CB">
              <w:rPr>
                <w:rStyle w:val="affff0"/>
                <w:noProof/>
              </w:rPr>
              <w:t>Annexes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_Toc198907831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26C2E265" w14:textId="000D4DD7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32" w:history="1">
            <w:r w:rsidR="00913C5F" w:rsidRPr="00FA53CB">
              <w:rPr>
                <w:rStyle w:val="affff0"/>
                <w:noProof/>
              </w:rPr>
              <w:t>8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培训需求</w:t>
            </w:r>
            <w:r w:rsidR="00913C5F" w:rsidRPr="00FA53CB">
              <w:rPr>
                <w:rStyle w:val="affff0"/>
                <w:noProof/>
              </w:rPr>
              <w:t>Training Requirements</w:t>
            </w:r>
            <w:r w:rsidR="00913C5F">
              <w:rPr>
                <w:noProof/>
                <w:webHidden/>
              </w:rPr>
              <w:tab/>
            </w:r>
            <w:bookmarkStart w:id="3" w:name="_GoBack"/>
            <w:bookmarkEnd w:id="3"/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_Toc198907832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1D7411E3" w14:textId="5351D93E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33" w:history="1">
            <w:r w:rsidR="00913C5F" w:rsidRPr="00FA53CB">
              <w:rPr>
                <w:rStyle w:val="affff0"/>
                <w:noProof/>
              </w:rPr>
              <w:t>9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环境、健康及安全要求</w:t>
            </w:r>
            <w:r w:rsidR="00913C5F" w:rsidRPr="00FA53CB">
              <w:rPr>
                <w:rStyle w:val="affff0"/>
                <w:noProof/>
              </w:rPr>
              <w:t>EHS Requirements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_Toc198907833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11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08DEF91A" w14:textId="1B9F769C" w:rsidR="00913C5F" w:rsidRDefault="0025475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907834" w:history="1">
            <w:r w:rsidR="00913C5F" w:rsidRPr="00FA53CB">
              <w:rPr>
                <w:rStyle w:val="affff0"/>
                <w:noProof/>
              </w:rPr>
              <w:t>10</w:t>
            </w:r>
            <w:r w:rsidR="00913C5F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913C5F" w:rsidRPr="00FA53CB">
              <w:rPr>
                <w:rStyle w:val="affff0"/>
                <w:noProof/>
              </w:rPr>
              <w:t>文档历史</w:t>
            </w:r>
            <w:r w:rsidR="00913C5F" w:rsidRPr="00FA53CB">
              <w:rPr>
                <w:rStyle w:val="affff0"/>
                <w:noProof/>
              </w:rPr>
              <w:t>Document History</w:t>
            </w:r>
            <w:r w:rsidR="00913C5F">
              <w:rPr>
                <w:noProof/>
                <w:webHidden/>
              </w:rPr>
              <w:tab/>
            </w:r>
            <w:r w:rsidR="00913C5F">
              <w:rPr>
                <w:noProof/>
                <w:webHidden/>
              </w:rPr>
              <w:fldChar w:fldCharType="begin"/>
            </w:r>
            <w:r w:rsidR="00913C5F">
              <w:rPr>
                <w:noProof/>
                <w:webHidden/>
              </w:rPr>
              <w:instrText xml:space="preserve"> PAGEREF _Toc198907834 \h </w:instrText>
            </w:r>
            <w:r w:rsidR="00913C5F">
              <w:rPr>
                <w:noProof/>
                <w:webHidden/>
              </w:rPr>
            </w:r>
            <w:r w:rsidR="00913C5F">
              <w:rPr>
                <w:noProof/>
                <w:webHidden/>
              </w:rPr>
              <w:fldChar w:fldCharType="separate"/>
            </w:r>
            <w:r w:rsidR="00F427B8">
              <w:rPr>
                <w:noProof/>
                <w:webHidden/>
              </w:rPr>
              <w:t>12</w:t>
            </w:r>
            <w:r w:rsidR="00913C5F">
              <w:rPr>
                <w:noProof/>
                <w:webHidden/>
              </w:rPr>
              <w:fldChar w:fldCharType="end"/>
            </w:r>
          </w:hyperlink>
        </w:p>
        <w:p w14:paraId="488EEF56" w14:textId="5801E2A5" w:rsidR="00625B1E" w:rsidRDefault="00FE2452">
          <w:pPr>
            <w:pStyle w:val="TOC2"/>
            <w:rPr>
              <w:color w:val="000000" w:themeColor="text1"/>
            </w:rPr>
          </w:pPr>
          <w:r>
            <w:rPr>
              <w:color w:val="000000" w:themeColor="text1"/>
            </w:rPr>
            <w:fldChar w:fldCharType="end"/>
          </w:r>
        </w:p>
        <w:p w14:paraId="2E808A50" w14:textId="77777777" w:rsidR="00625B1E" w:rsidRDefault="0025475C">
          <w:pPr>
            <w:rPr>
              <w:rFonts w:ascii="Arial" w:eastAsia="楷体" w:hAnsi="Arial" w:cs="Arial"/>
              <w:lang w:val="en-GB" w:eastAsia="zh-CN"/>
            </w:rPr>
          </w:pPr>
        </w:p>
      </w:sdtContent>
    </w:sdt>
    <w:p w14:paraId="1446F143" w14:textId="77777777" w:rsidR="00625B1E" w:rsidRDefault="00FE2452">
      <w:pPr>
        <w:rPr>
          <w:rFonts w:ascii="Arial" w:eastAsia="楷体" w:hAnsi="Arial" w:cs="Arial"/>
          <w:b/>
          <w:color w:val="000000" w:themeColor="text1"/>
          <w:sz w:val="22"/>
          <w:szCs w:val="22"/>
          <w:lang w:val="en-GB" w:eastAsia="zh-CN"/>
        </w:rPr>
      </w:pPr>
      <w:bookmarkStart w:id="4" w:name="_Toc11770186"/>
      <w:bookmarkStart w:id="5" w:name="_Toc15648549"/>
      <w:bookmarkEnd w:id="1"/>
      <w:bookmarkEnd w:id="2"/>
      <w:r>
        <w:rPr>
          <w:rFonts w:ascii="Arial" w:eastAsia="楷体" w:hAnsi="Arial" w:cs="Arial"/>
          <w:color w:val="000000" w:themeColor="text1"/>
        </w:rPr>
        <w:br w:type="page"/>
      </w:r>
    </w:p>
    <w:p w14:paraId="00A254C9" w14:textId="77777777" w:rsidR="00625B1E" w:rsidRDefault="00FE2452">
      <w:pPr>
        <w:pStyle w:val="10"/>
        <w:rPr>
          <w:color w:val="000000" w:themeColor="text1"/>
        </w:rPr>
      </w:pPr>
      <w:bookmarkStart w:id="6" w:name="_Toc198907811"/>
      <w:r>
        <w:rPr>
          <w:rFonts w:hint="eastAsia"/>
          <w:color w:val="000000" w:themeColor="text1"/>
        </w:rPr>
        <w:lastRenderedPageBreak/>
        <w:t>目的</w:t>
      </w:r>
      <w:r>
        <w:rPr>
          <w:color w:val="000000" w:themeColor="text1"/>
        </w:rPr>
        <w:t>Purpose</w:t>
      </w:r>
      <w:bookmarkEnd w:id="4"/>
      <w:bookmarkEnd w:id="5"/>
      <w:bookmarkEnd w:id="6"/>
      <w:r>
        <w:rPr>
          <w:color w:val="000000" w:themeColor="text1"/>
        </w:rPr>
        <w:t xml:space="preserve"> </w:t>
      </w:r>
    </w:p>
    <w:p w14:paraId="6E9B5465" w14:textId="5890C886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建立</w:t>
      </w:r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</w:t>
      </w:r>
      <w:r w:rsidR="00840904">
        <w:rPr>
          <w:color w:val="000000" w:themeColor="text1"/>
        </w:rPr>
        <w:t>CB0012</w:t>
      </w:r>
      <w:r>
        <w:rPr>
          <w:rFonts w:hint="eastAsia"/>
          <w:color w:val="000000" w:themeColor="text1"/>
        </w:rPr>
        <w:t>纯度（</w:t>
      </w:r>
      <w:r w:rsidR="00761A9A">
        <w:rPr>
          <w:color w:val="000000" w:themeColor="text1"/>
        </w:rPr>
        <w:t>SEC-HPLC</w:t>
      </w:r>
      <w:r>
        <w:rPr>
          <w:rFonts w:hint="eastAsia"/>
          <w:color w:val="000000" w:themeColor="text1"/>
        </w:rPr>
        <w:t>）标准操作规程，规范检验操作。</w:t>
      </w:r>
    </w:p>
    <w:p w14:paraId="58019B6E" w14:textId="77777777" w:rsidR="00625B1E" w:rsidRDefault="00625B1E">
      <w:pPr>
        <w:pStyle w:val="1-2"/>
        <w:rPr>
          <w:color w:val="000000" w:themeColor="text1"/>
        </w:rPr>
      </w:pPr>
    </w:p>
    <w:p w14:paraId="50B4B030" w14:textId="77777777" w:rsidR="00625B1E" w:rsidRDefault="00FE2452">
      <w:pPr>
        <w:pStyle w:val="10"/>
        <w:rPr>
          <w:color w:val="000000" w:themeColor="text1"/>
        </w:rPr>
      </w:pPr>
      <w:bookmarkStart w:id="7" w:name="_Toc11770187"/>
      <w:bookmarkStart w:id="8" w:name="_Toc15648550"/>
      <w:bookmarkStart w:id="9" w:name="_Toc198907812"/>
      <w:r>
        <w:rPr>
          <w:rFonts w:hint="eastAsia"/>
          <w:color w:val="000000" w:themeColor="text1"/>
        </w:rPr>
        <w:t>范围</w:t>
      </w:r>
      <w:r>
        <w:rPr>
          <w:color w:val="000000" w:themeColor="text1"/>
        </w:rPr>
        <w:t>Scope</w:t>
      </w:r>
      <w:bookmarkEnd w:id="7"/>
      <w:bookmarkEnd w:id="8"/>
      <w:bookmarkEnd w:id="9"/>
      <w:r>
        <w:rPr>
          <w:color w:val="000000" w:themeColor="text1"/>
        </w:rPr>
        <w:t xml:space="preserve"> </w:t>
      </w:r>
    </w:p>
    <w:p w14:paraId="3ED80A7D" w14:textId="00022F82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适用于佛山汉腾</w:t>
      </w:r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实验室使用本测试方法进行</w:t>
      </w:r>
      <w:r w:rsidR="00840904">
        <w:rPr>
          <w:color w:val="000000" w:themeColor="text1"/>
        </w:rPr>
        <w:t>CB0012</w:t>
      </w:r>
      <w:r>
        <w:rPr>
          <w:rFonts w:hint="eastAsia"/>
          <w:color w:val="000000" w:themeColor="text1"/>
        </w:rPr>
        <w:t>项目样品纯度（</w:t>
      </w:r>
      <w:r w:rsidR="00761A9A">
        <w:rPr>
          <w:color w:val="000000" w:themeColor="text1"/>
        </w:rPr>
        <w:t>SEC-HPLC</w:t>
      </w:r>
      <w:r>
        <w:rPr>
          <w:rFonts w:hint="eastAsia"/>
          <w:color w:val="000000" w:themeColor="text1"/>
        </w:rPr>
        <w:t>）检测</w:t>
      </w:r>
      <w:r w:rsidR="008D1E67">
        <w:rPr>
          <w:rFonts w:hint="eastAsia"/>
          <w:color w:val="000000" w:themeColor="text1"/>
        </w:rPr>
        <w:t>，包括但不限于</w:t>
      </w:r>
      <w:r w:rsidR="00036B06">
        <w:rPr>
          <w:rFonts w:hint="eastAsia"/>
          <w:color w:val="000000" w:themeColor="text1"/>
        </w:rPr>
        <w:t>I</w:t>
      </w:r>
      <w:r w:rsidR="00036B06">
        <w:rPr>
          <w:color w:val="000000" w:themeColor="text1"/>
        </w:rPr>
        <w:t>PC</w:t>
      </w:r>
      <w:r w:rsidR="008D1E67">
        <w:rPr>
          <w:rFonts w:hint="eastAsia"/>
          <w:color w:val="000000" w:themeColor="text1"/>
        </w:rPr>
        <w:t>、</w:t>
      </w:r>
      <w:r w:rsidR="00036B06">
        <w:rPr>
          <w:rFonts w:hint="eastAsia"/>
          <w:color w:val="000000" w:themeColor="text1"/>
        </w:rPr>
        <w:t>D</w:t>
      </w:r>
      <w:r w:rsidR="00036B06">
        <w:rPr>
          <w:color w:val="000000" w:themeColor="text1"/>
        </w:rPr>
        <w:t>S</w:t>
      </w:r>
      <w:r w:rsidR="00D77D4F">
        <w:rPr>
          <w:rFonts w:hint="eastAsia"/>
          <w:color w:val="000000" w:themeColor="text1"/>
        </w:rPr>
        <w:t>以及</w:t>
      </w:r>
      <w:r w:rsidR="00036B06">
        <w:rPr>
          <w:rFonts w:hint="eastAsia"/>
          <w:color w:val="000000" w:themeColor="text1"/>
        </w:rPr>
        <w:t>D</w:t>
      </w:r>
      <w:r w:rsidR="00036B06">
        <w:rPr>
          <w:color w:val="000000" w:themeColor="text1"/>
        </w:rPr>
        <w:t>P</w:t>
      </w:r>
      <w:r w:rsidR="008D1E67">
        <w:rPr>
          <w:rFonts w:hint="eastAsia"/>
          <w:color w:val="000000" w:themeColor="text1"/>
        </w:rPr>
        <w:t>样品。</w:t>
      </w:r>
    </w:p>
    <w:p w14:paraId="01172A3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70BB3A6C" w14:textId="77777777" w:rsidR="00625B1E" w:rsidRDefault="00FE2452">
      <w:pPr>
        <w:pStyle w:val="10"/>
        <w:rPr>
          <w:color w:val="000000" w:themeColor="text1"/>
        </w:rPr>
      </w:pPr>
      <w:bookmarkStart w:id="10" w:name="_Toc15648551"/>
      <w:bookmarkStart w:id="11" w:name="_Toc198907813"/>
      <w:bookmarkStart w:id="12" w:name="_Toc11770188"/>
      <w:r>
        <w:rPr>
          <w:rFonts w:hint="eastAsia"/>
          <w:color w:val="000000" w:themeColor="text1"/>
        </w:rPr>
        <w:t>定义与缩写</w:t>
      </w:r>
      <w:r>
        <w:rPr>
          <w:color w:val="000000" w:themeColor="text1"/>
        </w:rPr>
        <w:t>Definitions and Abbreviations</w:t>
      </w:r>
      <w:bookmarkEnd w:id="10"/>
      <w:bookmarkEnd w:id="11"/>
      <w:r>
        <w:rPr>
          <w:color w:val="000000" w:themeColor="text1"/>
        </w:rPr>
        <w:t xml:space="preserve"> </w:t>
      </w:r>
      <w:bookmarkEnd w:id="12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4184"/>
        <w:gridCol w:w="3331"/>
      </w:tblGrid>
      <w:tr w:rsidR="00625B1E" w14:paraId="490DBE96" w14:textId="77777777">
        <w:trPr>
          <w:trHeight w:val="357"/>
          <w:jc w:val="center"/>
        </w:trPr>
        <w:tc>
          <w:tcPr>
            <w:tcW w:w="1840" w:type="dxa"/>
            <w:shd w:val="clear" w:color="auto" w:fill="C6D9F1" w:themeFill="text2" w:themeFillTint="33"/>
            <w:vAlign w:val="center"/>
          </w:tcPr>
          <w:p w14:paraId="59BD3526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缩写</w:t>
            </w:r>
          </w:p>
        </w:tc>
        <w:tc>
          <w:tcPr>
            <w:tcW w:w="4184" w:type="dxa"/>
            <w:shd w:val="clear" w:color="auto" w:fill="C6D9F1" w:themeFill="text2" w:themeFillTint="33"/>
            <w:vAlign w:val="center"/>
          </w:tcPr>
          <w:p w14:paraId="4AACD82F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英文全称</w:t>
            </w:r>
          </w:p>
        </w:tc>
        <w:tc>
          <w:tcPr>
            <w:tcW w:w="3331" w:type="dxa"/>
            <w:shd w:val="clear" w:color="auto" w:fill="C6D9F1" w:themeFill="text2" w:themeFillTint="33"/>
            <w:vAlign w:val="center"/>
          </w:tcPr>
          <w:p w14:paraId="63EE53B2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中文全称</w:t>
            </w:r>
          </w:p>
        </w:tc>
      </w:tr>
      <w:tr w:rsidR="00625B1E" w14:paraId="352DAC25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2F55620D" w14:textId="3B358F36" w:rsidR="00625B1E" w:rsidRDefault="00FC039D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SE</w:t>
            </w:r>
            <w:r w:rsidR="00761A9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C</w:t>
            </w:r>
          </w:p>
        </w:tc>
        <w:tc>
          <w:tcPr>
            <w:tcW w:w="4184" w:type="dxa"/>
            <w:vAlign w:val="center"/>
          </w:tcPr>
          <w:p w14:paraId="799F533A" w14:textId="70673467" w:rsidR="00625B1E" w:rsidRDefault="00FC039D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Size Exclusion</w:t>
            </w:r>
            <w:r w:rsidR="00761A9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 xml:space="preserve"> </w:t>
            </w:r>
            <w:r w:rsidR="00761A9A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Chromatography</w:t>
            </w:r>
          </w:p>
        </w:tc>
        <w:tc>
          <w:tcPr>
            <w:tcW w:w="3331" w:type="dxa"/>
            <w:vAlign w:val="center"/>
          </w:tcPr>
          <w:p w14:paraId="7048D559" w14:textId="767E30D8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尺寸排阻</w:t>
            </w:r>
            <w:r w:rsidR="004F663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色谱</w:t>
            </w:r>
          </w:p>
        </w:tc>
      </w:tr>
      <w:tr w:rsidR="00625B1E" w14:paraId="10EBB4BD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3431E82D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HPLC</w:t>
            </w:r>
          </w:p>
        </w:tc>
        <w:tc>
          <w:tcPr>
            <w:tcW w:w="4184" w:type="dxa"/>
            <w:vAlign w:val="center"/>
          </w:tcPr>
          <w:p w14:paraId="79A4CCED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High Performance Liquid Chromatography</w:t>
            </w:r>
          </w:p>
        </w:tc>
        <w:tc>
          <w:tcPr>
            <w:tcW w:w="3331" w:type="dxa"/>
            <w:vAlign w:val="center"/>
          </w:tcPr>
          <w:p w14:paraId="4256A459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高效液相色谱</w:t>
            </w:r>
          </w:p>
        </w:tc>
      </w:tr>
      <w:tr w:rsidR="00A12B47" w14:paraId="68ED1896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091119E4" w14:textId="7B72D0FA" w:rsidR="00A12B47" w:rsidRDefault="00A12B47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U</w:t>
            </w: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V</w:t>
            </w:r>
          </w:p>
        </w:tc>
        <w:tc>
          <w:tcPr>
            <w:tcW w:w="4184" w:type="dxa"/>
            <w:vAlign w:val="center"/>
          </w:tcPr>
          <w:p w14:paraId="701B0595" w14:textId="3C5931CC" w:rsidR="00A12B47" w:rsidRDefault="00A12B47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Ultraviolet</w:t>
            </w: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 xml:space="preserve"> D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etector</w:t>
            </w:r>
          </w:p>
        </w:tc>
        <w:tc>
          <w:tcPr>
            <w:tcW w:w="3331" w:type="dxa"/>
            <w:vAlign w:val="center"/>
          </w:tcPr>
          <w:p w14:paraId="57B22973" w14:textId="320D986F" w:rsidR="00A12B47" w:rsidRDefault="00A12B47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紫外检测器</w:t>
            </w:r>
          </w:p>
        </w:tc>
      </w:tr>
      <w:tr w:rsidR="00625B1E" w14:paraId="32CFDC9C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3D81784C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  <w:t>RSD</w:t>
            </w:r>
          </w:p>
        </w:tc>
        <w:tc>
          <w:tcPr>
            <w:tcW w:w="4184" w:type="dxa"/>
            <w:vAlign w:val="center"/>
          </w:tcPr>
          <w:p w14:paraId="2AF0D9F2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  <w:t>Relative Standard Deviation</w:t>
            </w:r>
          </w:p>
        </w:tc>
        <w:tc>
          <w:tcPr>
            <w:tcW w:w="3331" w:type="dxa"/>
            <w:vAlign w:val="center"/>
          </w:tcPr>
          <w:p w14:paraId="74E5E6B0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</w:rPr>
              <w:t>相对标准偏差</w:t>
            </w:r>
          </w:p>
        </w:tc>
      </w:tr>
      <w:tr w:rsidR="00625B1E" w14:paraId="6FADA9F2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6B4F0B16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SST</w:t>
            </w:r>
          </w:p>
        </w:tc>
        <w:tc>
          <w:tcPr>
            <w:tcW w:w="4184" w:type="dxa"/>
            <w:vAlign w:val="center"/>
          </w:tcPr>
          <w:p w14:paraId="52693098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System Suitability Testing</w:t>
            </w:r>
          </w:p>
        </w:tc>
        <w:tc>
          <w:tcPr>
            <w:tcW w:w="3331" w:type="dxa"/>
            <w:vAlign w:val="center"/>
          </w:tcPr>
          <w:p w14:paraId="287A1CC0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系统适用性试验</w:t>
            </w:r>
          </w:p>
        </w:tc>
      </w:tr>
      <w:tr w:rsidR="00625B1E" w14:paraId="6EB0D30E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745D8B97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FB</w:t>
            </w:r>
          </w:p>
        </w:tc>
        <w:tc>
          <w:tcPr>
            <w:tcW w:w="4184" w:type="dxa"/>
            <w:vAlign w:val="center"/>
          </w:tcPr>
          <w:p w14:paraId="43C1289A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Formulation Buffer</w:t>
            </w:r>
          </w:p>
        </w:tc>
        <w:tc>
          <w:tcPr>
            <w:tcW w:w="3331" w:type="dxa"/>
            <w:vAlign w:val="center"/>
          </w:tcPr>
          <w:p w14:paraId="643F6273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制剂缓冲液</w:t>
            </w:r>
          </w:p>
        </w:tc>
      </w:tr>
      <w:tr w:rsidR="001846E4" w14:paraId="764878C7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5302209C" w14:textId="064E81DC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PB</w:t>
            </w:r>
          </w:p>
        </w:tc>
        <w:tc>
          <w:tcPr>
            <w:tcW w:w="4184" w:type="dxa"/>
            <w:vAlign w:val="center"/>
          </w:tcPr>
          <w:p w14:paraId="13A9E155" w14:textId="1BAAB6C7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Ph</w:t>
            </w: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osphate Buffer</w:t>
            </w:r>
          </w:p>
        </w:tc>
        <w:tc>
          <w:tcPr>
            <w:tcW w:w="3331" w:type="dxa"/>
            <w:vAlign w:val="center"/>
          </w:tcPr>
          <w:p w14:paraId="7736397D" w14:textId="1CA32097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磷酸盐缓冲液</w:t>
            </w:r>
          </w:p>
        </w:tc>
      </w:tr>
    </w:tbl>
    <w:p w14:paraId="109DB4E7" w14:textId="77777777" w:rsidR="00625B1E" w:rsidRDefault="00625B1E">
      <w:pPr>
        <w:pStyle w:val="1-2"/>
        <w:rPr>
          <w:color w:val="000000" w:themeColor="text1"/>
        </w:rPr>
      </w:pPr>
    </w:p>
    <w:p w14:paraId="0D31BC4A" w14:textId="77777777" w:rsidR="00625B1E" w:rsidRDefault="00FE2452">
      <w:pPr>
        <w:pStyle w:val="10"/>
        <w:rPr>
          <w:color w:val="000000" w:themeColor="text1"/>
        </w:rPr>
      </w:pPr>
      <w:bookmarkStart w:id="13" w:name="_Toc11770189"/>
      <w:bookmarkStart w:id="14" w:name="_Toc15648552"/>
      <w:bookmarkStart w:id="15" w:name="_Toc198907814"/>
      <w:r>
        <w:rPr>
          <w:rFonts w:hint="eastAsia"/>
          <w:color w:val="000000" w:themeColor="text1"/>
        </w:rPr>
        <w:t>程序</w:t>
      </w:r>
      <w:r>
        <w:rPr>
          <w:color w:val="000000" w:themeColor="text1"/>
        </w:rPr>
        <w:t>Procedure</w:t>
      </w:r>
      <w:bookmarkEnd w:id="13"/>
      <w:bookmarkEnd w:id="14"/>
      <w:r>
        <w:rPr>
          <w:color w:val="000000" w:themeColor="text1"/>
        </w:rPr>
        <w:t>s</w:t>
      </w:r>
      <w:bookmarkEnd w:id="15"/>
      <w:r>
        <w:rPr>
          <w:color w:val="000000" w:themeColor="text1"/>
        </w:rPr>
        <w:t xml:space="preserve"> </w:t>
      </w:r>
    </w:p>
    <w:p w14:paraId="48112977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6" w:name="_Toc198907815"/>
      <w:bookmarkStart w:id="17" w:name="_Toc98922881"/>
      <w:bookmarkStart w:id="18" w:name="_Toc88947251"/>
      <w:r>
        <w:rPr>
          <w:rFonts w:hint="eastAsia"/>
          <w:color w:val="000000" w:themeColor="text1"/>
          <w:szCs w:val="21"/>
        </w:rPr>
        <w:t>实验原理</w:t>
      </w:r>
      <w:r>
        <w:rPr>
          <w:color w:val="000000" w:themeColor="text1"/>
          <w:szCs w:val="21"/>
        </w:rPr>
        <w:t>Experimental Principles</w:t>
      </w:r>
      <w:bookmarkEnd w:id="16"/>
    </w:p>
    <w:p w14:paraId="5570981D" w14:textId="0E28B9B7" w:rsidR="00625B1E" w:rsidRDefault="00F97018">
      <w:pPr>
        <w:pStyle w:val="1-2"/>
      </w:pPr>
      <w:r>
        <w:rPr>
          <w:rFonts w:hint="eastAsia"/>
        </w:rPr>
        <w:t>尺寸排阻色谱法（</w:t>
      </w:r>
      <w:r w:rsidR="00761A9A">
        <w:rPr>
          <w:rFonts w:hint="eastAsia"/>
        </w:rPr>
        <w:t>SEC-HPLC</w:t>
      </w:r>
      <w:r>
        <w:rPr>
          <w:rFonts w:hint="eastAsia"/>
        </w:rPr>
        <w:t>）</w:t>
      </w:r>
      <w:r w:rsidRPr="0087274F">
        <w:rPr>
          <w:rFonts w:hint="eastAsia"/>
        </w:rPr>
        <w:t>是</w:t>
      </w:r>
      <w:r>
        <w:rPr>
          <w:rFonts w:hint="eastAsia"/>
        </w:rPr>
        <w:t>基于分析物在溶液中的大小（流体力学半径）的不同进行分离，通常其固定相由严格控制孔径的球形颗粒组成</w:t>
      </w:r>
      <w:r w:rsidRPr="0087274F">
        <w:rPr>
          <w:rFonts w:hint="eastAsia"/>
        </w:rPr>
        <w:t>，</w:t>
      </w:r>
      <w:r>
        <w:rPr>
          <w:rFonts w:hint="eastAsia"/>
        </w:rPr>
        <w:t>其流动相为水性缓冲液。由于较</w:t>
      </w:r>
      <w:r w:rsidRPr="0087274F">
        <w:rPr>
          <w:rFonts w:hint="eastAsia"/>
        </w:rPr>
        <w:t>大分子不能进入凝胶</w:t>
      </w:r>
      <w:r>
        <w:rPr>
          <w:rFonts w:hint="eastAsia"/>
        </w:rPr>
        <w:t>孔</w:t>
      </w:r>
      <w:r w:rsidRPr="0087274F">
        <w:rPr>
          <w:rFonts w:hint="eastAsia"/>
        </w:rPr>
        <w:t>洞而完全被排阻</w:t>
      </w:r>
      <w:r>
        <w:rPr>
          <w:rFonts w:hint="eastAsia"/>
        </w:rPr>
        <w:t>在凝胶颗粒外部</w:t>
      </w:r>
      <w:r w:rsidRPr="0087274F">
        <w:rPr>
          <w:rFonts w:hint="eastAsia"/>
        </w:rPr>
        <w:t>，</w:t>
      </w:r>
      <w:r>
        <w:rPr>
          <w:rFonts w:hint="eastAsia"/>
        </w:rPr>
        <w:t>其</w:t>
      </w:r>
      <w:r w:rsidRPr="0087274F">
        <w:rPr>
          <w:rFonts w:hint="eastAsia"/>
        </w:rPr>
        <w:t>只能沿多孔凝胶粒子间的空隙通过色谱柱，</w:t>
      </w:r>
      <w:r>
        <w:rPr>
          <w:rFonts w:hint="eastAsia"/>
        </w:rPr>
        <w:t>由于其行程相对其他分子较短，故</w:t>
      </w:r>
      <w:r w:rsidRPr="0087274F">
        <w:rPr>
          <w:rFonts w:hint="eastAsia"/>
        </w:rPr>
        <w:t>首先被洗脱出来</w:t>
      </w:r>
      <w:r>
        <w:rPr>
          <w:rFonts w:hint="eastAsia"/>
        </w:rPr>
        <w:t>。由于</w:t>
      </w:r>
      <w:r w:rsidRPr="0087274F">
        <w:rPr>
          <w:rFonts w:hint="eastAsia"/>
        </w:rPr>
        <w:t>中等大小分子能进入凝胶中一些</w:t>
      </w:r>
      <w:r>
        <w:rPr>
          <w:rFonts w:hint="eastAsia"/>
        </w:rPr>
        <w:t>孔径</w:t>
      </w:r>
      <w:r w:rsidRPr="0087274F">
        <w:rPr>
          <w:rFonts w:hint="eastAsia"/>
        </w:rPr>
        <w:t>适当的</w:t>
      </w:r>
      <w:r>
        <w:rPr>
          <w:rFonts w:hint="eastAsia"/>
        </w:rPr>
        <w:t>孔</w:t>
      </w:r>
      <w:r w:rsidRPr="0087274F">
        <w:rPr>
          <w:rFonts w:hint="eastAsia"/>
        </w:rPr>
        <w:t>洞中，但不能进入更小的微孔，在柱中受到</w:t>
      </w:r>
      <w:r>
        <w:rPr>
          <w:rFonts w:hint="eastAsia"/>
        </w:rPr>
        <w:t>一定的</w:t>
      </w:r>
      <w:r w:rsidRPr="0087274F">
        <w:rPr>
          <w:rFonts w:hint="eastAsia"/>
        </w:rPr>
        <w:t>滞留，被洗脱</w:t>
      </w:r>
      <w:r>
        <w:rPr>
          <w:rFonts w:hint="eastAsia"/>
        </w:rPr>
        <w:t>时间相对较晚些，</w:t>
      </w:r>
      <w:r w:rsidRPr="0087274F">
        <w:rPr>
          <w:rFonts w:hint="eastAsia"/>
        </w:rPr>
        <w:t>小分子可进入凝胶中绝大部分孔洞，在柱中受到更强的滞留，会更</w:t>
      </w:r>
      <w:r>
        <w:rPr>
          <w:rFonts w:hint="eastAsia"/>
        </w:rPr>
        <w:t>晚</w:t>
      </w:r>
      <w:r w:rsidRPr="0087274F">
        <w:rPr>
          <w:rFonts w:hint="eastAsia"/>
        </w:rPr>
        <w:t>被洗脱。</w:t>
      </w:r>
    </w:p>
    <w:p w14:paraId="5B88813A" w14:textId="77777777" w:rsidR="00625B1E" w:rsidRDefault="00625B1E">
      <w:pPr>
        <w:pStyle w:val="1-2"/>
      </w:pPr>
    </w:p>
    <w:p w14:paraId="1ED26F1B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9" w:name="_Toc198907816"/>
      <w:r>
        <w:rPr>
          <w:rFonts w:hint="eastAsia"/>
          <w:color w:val="000000" w:themeColor="text1"/>
        </w:rPr>
        <w:t>实验</w:t>
      </w:r>
      <w:bookmarkEnd w:id="17"/>
      <w:bookmarkEnd w:id="18"/>
      <w:r>
        <w:rPr>
          <w:rFonts w:hint="eastAsia"/>
          <w:color w:val="000000" w:themeColor="text1"/>
        </w:rPr>
        <w:t>材料</w:t>
      </w:r>
      <w:r>
        <w:rPr>
          <w:color w:val="000000" w:themeColor="text1"/>
        </w:rPr>
        <w:t>Experiments Material</w:t>
      </w:r>
      <w:bookmarkEnd w:id="19"/>
    </w:p>
    <w:p w14:paraId="09FD1AE8" w14:textId="77777777" w:rsidR="00625B1E" w:rsidRDefault="00FE2452">
      <w:pPr>
        <w:pStyle w:val="111"/>
      </w:pPr>
      <w:r>
        <w:rPr>
          <w:rFonts w:hint="eastAsia"/>
        </w:rPr>
        <w:t>实验设备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030E8B" w14:paraId="7D573AF2" w14:textId="77777777" w:rsidTr="00030E8B">
        <w:trPr>
          <w:trHeight w:val="454"/>
          <w:tblHeader/>
        </w:trPr>
        <w:tc>
          <w:tcPr>
            <w:tcW w:w="1514" w:type="pct"/>
            <w:shd w:val="clear" w:color="auto" w:fill="DEEAF6"/>
            <w:vAlign w:val="center"/>
          </w:tcPr>
          <w:p w14:paraId="556494AF" w14:textId="77777777" w:rsidR="00030E8B" w:rsidRPr="00855A8F" w:rsidRDefault="00030E8B" w:rsidP="00030E8B">
            <w:pPr>
              <w:pStyle w:val="Table1"/>
              <w:jc w:val="center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名称</w:t>
            </w:r>
          </w:p>
        </w:tc>
        <w:tc>
          <w:tcPr>
            <w:tcW w:w="3486" w:type="pct"/>
            <w:shd w:val="clear" w:color="auto" w:fill="DEEAF6"/>
            <w:vAlign w:val="center"/>
          </w:tcPr>
          <w:p w14:paraId="0EA8D099" w14:textId="77777777" w:rsidR="00030E8B" w:rsidRPr="00855A8F" w:rsidRDefault="00030E8B" w:rsidP="00030E8B">
            <w:pPr>
              <w:pStyle w:val="Table1"/>
              <w:jc w:val="center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厂家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型号</w:t>
            </w:r>
          </w:p>
        </w:tc>
      </w:tr>
      <w:tr w:rsidR="00030E8B" w14:paraId="3DF10366" w14:textId="77777777" w:rsidTr="00030E8B">
        <w:trPr>
          <w:trHeight w:val="454"/>
        </w:trPr>
        <w:tc>
          <w:tcPr>
            <w:tcW w:w="1514" w:type="pct"/>
            <w:vAlign w:val="center"/>
          </w:tcPr>
          <w:p w14:paraId="167D4D0E" w14:textId="77777777" w:rsidR="00030E8B" w:rsidRPr="00855A8F" w:rsidRDefault="00030E8B" w:rsidP="00945326">
            <w:pPr>
              <w:pStyle w:val="Table1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高效液相色谱仪</w:t>
            </w:r>
          </w:p>
        </w:tc>
        <w:tc>
          <w:tcPr>
            <w:tcW w:w="3486" w:type="pct"/>
            <w:vAlign w:val="center"/>
          </w:tcPr>
          <w:p w14:paraId="6001BE5E" w14:textId="2AD5F6EC" w:rsidR="00030E8B" w:rsidRPr="00306BCA" w:rsidRDefault="00030E8B" w:rsidP="00945326">
            <w:pPr>
              <w:pStyle w:val="Table1"/>
              <w:rPr>
                <w:color w:val="000000"/>
              </w:rPr>
            </w:pPr>
            <w:r w:rsidRPr="00306BCA">
              <w:rPr>
                <w:color w:val="000000"/>
              </w:rPr>
              <w:t xml:space="preserve">Waters </w:t>
            </w:r>
            <w:r w:rsidRPr="00306BCA">
              <w:rPr>
                <w:rFonts w:hint="eastAsia"/>
                <w:color w:val="000000"/>
              </w:rPr>
              <w:t>e</w:t>
            </w:r>
            <w:r w:rsidR="002C3062">
              <w:rPr>
                <w:color w:val="000000"/>
              </w:rPr>
              <w:t>2695 / Agilent 1260 Infinity</w:t>
            </w:r>
            <w:r w:rsidRPr="00306BCA">
              <w:rPr>
                <w:rFonts w:cs="微软雅黑" w:hint="eastAsia"/>
                <w:color w:val="000000"/>
              </w:rPr>
              <w:t>Ⅱ或等同仪器</w:t>
            </w:r>
          </w:p>
        </w:tc>
      </w:tr>
      <w:tr w:rsidR="00030E8B" w14:paraId="35F2C5D6" w14:textId="77777777" w:rsidTr="00030E8B">
        <w:trPr>
          <w:trHeight w:val="454"/>
        </w:trPr>
        <w:tc>
          <w:tcPr>
            <w:tcW w:w="1514" w:type="pct"/>
            <w:vAlign w:val="center"/>
          </w:tcPr>
          <w:p w14:paraId="621C456E" w14:textId="77777777" w:rsidR="00030E8B" w:rsidRPr="00855A8F" w:rsidRDefault="00030E8B" w:rsidP="00945326">
            <w:pPr>
              <w:pStyle w:val="Table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高速冷冻离心机</w:t>
            </w:r>
          </w:p>
        </w:tc>
        <w:tc>
          <w:tcPr>
            <w:tcW w:w="3486" w:type="pct"/>
            <w:vAlign w:val="center"/>
          </w:tcPr>
          <w:p w14:paraId="71A083F2" w14:textId="77777777" w:rsidR="00030E8B" w:rsidRPr="00306BCA" w:rsidRDefault="00030E8B" w:rsidP="00945326">
            <w:pPr>
              <w:pStyle w:val="Table1"/>
              <w:rPr>
                <w:color w:val="000000"/>
              </w:rPr>
            </w:pPr>
            <w:r w:rsidRPr="00306BCA">
              <w:rPr>
                <w:color w:val="000000"/>
              </w:rPr>
              <w:t>Thermo / Sorvall Legend Micro 21R</w:t>
            </w:r>
            <w:r w:rsidRPr="00306BCA">
              <w:rPr>
                <w:rFonts w:cs="微软雅黑" w:hint="eastAsia"/>
                <w:color w:val="000000"/>
              </w:rPr>
              <w:t>或等同仪器</w:t>
            </w:r>
          </w:p>
        </w:tc>
      </w:tr>
    </w:tbl>
    <w:p w14:paraId="2E2B74FE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188E2597" w14:textId="50D20943" w:rsidR="00BE10C4" w:rsidRPr="00BE10C4" w:rsidRDefault="00BE10C4" w:rsidP="001846E4">
      <w:pPr>
        <w:pStyle w:val="111"/>
        <w:pageBreakBefore/>
      </w:pPr>
      <w:bookmarkStart w:id="20" w:name="_Toc88947252"/>
      <w:bookmarkStart w:id="21" w:name="_Toc98922882"/>
      <w:r w:rsidRPr="00030E8B">
        <w:rPr>
          <w:rFonts w:hint="eastAsia"/>
        </w:rPr>
        <w:lastRenderedPageBreak/>
        <w:t>关键耗材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701"/>
        <w:gridCol w:w="4536"/>
        <w:gridCol w:w="1837"/>
      </w:tblGrid>
      <w:tr w:rsidR="00BE10C4" w:rsidRPr="00C24ECC" w14:paraId="2E39DB8D" w14:textId="77777777" w:rsidTr="001846E4">
        <w:trPr>
          <w:trHeight w:val="397"/>
          <w:jc w:val="center"/>
        </w:trPr>
        <w:tc>
          <w:tcPr>
            <w:tcW w:w="680" w:type="pct"/>
            <w:shd w:val="clear" w:color="auto" w:fill="DEEAF6"/>
            <w:vAlign w:val="center"/>
          </w:tcPr>
          <w:p w14:paraId="05DFA2C2" w14:textId="77777777" w:rsidR="00BE10C4" w:rsidRPr="00D152C5" w:rsidRDefault="00BE10C4" w:rsidP="001846E4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耗材名称</w:t>
            </w:r>
          </w:p>
        </w:tc>
        <w:tc>
          <w:tcPr>
            <w:tcW w:w="910" w:type="pct"/>
            <w:shd w:val="clear" w:color="auto" w:fill="DEEAF6"/>
            <w:vAlign w:val="center"/>
          </w:tcPr>
          <w:p w14:paraId="6F73ABF0" w14:textId="77777777" w:rsidR="00BE10C4" w:rsidRPr="00D152C5" w:rsidRDefault="00BE10C4" w:rsidP="001846E4">
            <w:pPr>
              <w:pStyle w:val="Text"/>
              <w:keepNext/>
              <w:pageBreakBefore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厂家</w:t>
            </w:r>
          </w:p>
        </w:tc>
        <w:tc>
          <w:tcPr>
            <w:tcW w:w="2427" w:type="pct"/>
            <w:shd w:val="clear" w:color="auto" w:fill="DEEAF6"/>
            <w:vAlign w:val="center"/>
          </w:tcPr>
          <w:p w14:paraId="4398109F" w14:textId="77777777" w:rsidR="00BE10C4" w:rsidRPr="00D152C5" w:rsidRDefault="00BE10C4" w:rsidP="00030E8B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规格</w:t>
            </w:r>
          </w:p>
        </w:tc>
        <w:tc>
          <w:tcPr>
            <w:tcW w:w="983" w:type="pct"/>
            <w:shd w:val="clear" w:color="auto" w:fill="DEEAF6"/>
            <w:vAlign w:val="center"/>
          </w:tcPr>
          <w:p w14:paraId="3BC2761C" w14:textId="77777777" w:rsidR="00BE10C4" w:rsidRPr="00D152C5" w:rsidRDefault="00BE10C4" w:rsidP="00030E8B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货号</w:t>
            </w:r>
          </w:p>
        </w:tc>
      </w:tr>
      <w:tr w:rsidR="00BE10C4" w:rsidRPr="00C24ECC" w14:paraId="6CC55CD6" w14:textId="77777777" w:rsidTr="001846E4">
        <w:trPr>
          <w:trHeight w:val="378"/>
          <w:jc w:val="center"/>
        </w:trPr>
        <w:tc>
          <w:tcPr>
            <w:tcW w:w="680" w:type="pct"/>
            <w:vAlign w:val="center"/>
          </w:tcPr>
          <w:p w14:paraId="7CA87FB8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r w:rsidRPr="00C24ECC">
              <w:rPr>
                <w:lang w:val="en-US"/>
              </w:rPr>
              <w:t>色谱柱</w:t>
            </w:r>
          </w:p>
        </w:tc>
        <w:tc>
          <w:tcPr>
            <w:tcW w:w="910" w:type="pct"/>
            <w:vAlign w:val="center"/>
          </w:tcPr>
          <w:p w14:paraId="6738AB54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r>
              <w:rPr>
                <w:rFonts w:hint="eastAsia"/>
              </w:rPr>
              <w:t>TOSOH</w:t>
            </w:r>
          </w:p>
        </w:tc>
        <w:tc>
          <w:tcPr>
            <w:tcW w:w="2427" w:type="pct"/>
            <w:vAlign w:val="center"/>
          </w:tcPr>
          <w:p w14:paraId="0411AE87" w14:textId="1FD5C191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r>
              <w:rPr>
                <w:color w:val="000000"/>
              </w:rPr>
              <w:t>TSKgel G3000SW</w:t>
            </w:r>
            <w:r w:rsidR="00945326">
              <w:rPr>
                <w:color w:val="000000"/>
              </w:rPr>
              <w:t xml:space="preserve">XL </w:t>
            </w:r>
            <w:r>
              <w:rPr>
                <w:color w:val="000000"/>
              </w:rPr>
              <w:t>7.8*300mm</w:t>
            </w:r>
          </w:p>
        </w:tc>
        <w:tc>
          <w:tcPr>
            <w:tcW w:w="983" w:type="pct"/>
            <w:vAlign w:val="center"/>
          </w:tcPr>
          <w:p w14:paraId="356131EF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  <w:rPr>
                <w:bCs w:val="0"/>
              </w:rPr>
            </w:pPr>
            <w:r>
              <w:rPr>
                <w:color w:val="000000"/>
              </w:rPr>
              <w:t>0008541</w:t>
            </w:r>
          </w:p>
        </w:tc>
      </w:tr>
    </w:tbl>
    <w:p w14:paraId="222F3F88" w14:textId="77777777" w:rsidR="00BE10C4" w:rsidRPr="00030E8B" w:rsidRDefault="00BE10C4" w:rsidP="00030E8B">
      <w:pPr>
        <w:pStyle w:val="Text"/>
        <w:adjustRightInd w:val="0"/>
        <w:snapToGrid w:val="0"/>
        <w:spacing w:before="0" w:line="360" w:lineRule="auto"/>
        <w:rPr>
          <w:b/>
        </w:rPr>
      </w:pPr>
    </w:p>
    <w:p w14:paraId="5434117C" w14:textId="7AA189C5" w:rsidR="00625B1E" w:rsidRDefault="00FE2452" w:rsidP="00030E8B">
      <w:pPr>
        <w:pStyle w:val="111"/>
        <w:keepNext/>
        <w:rPr>
          <w:b/>
        </w:rPr>
      </w:pPr>
      <w:r>
        <w:rPr>
          <w:rFonts w:hint="eastAsia"/>
        </w:rPr>
        <w:t>实验试剂</w:t>
      </w:r>
      <w:r>
        <w:t>/</w:t>
      </w:r>
      <w:r>
        <w:rPr>
          <w:rFonts w:hint="eastAsia"/>
        </w:rPr>
        <w:t>试液</w:t>
      </w:r>
      <w:r>
        <w:t>/</w:t>
      </w:r>
      <w:r>
        <w:rPr>
          <w:rFonts w:hint="eastAsia"/>
        </w:rPr>
        <w:t>耗材</w:t>
      </w:r>
      <w:bookmarkEnd w:id="20"/>
      <w:bookmarkEnd w:id="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3446"/>
        <w:gridCol w:w="3209"/>
      </w:tblGrid>
      <w:tr w:rsidR="00030E8B" w14:paraId="2C2724BA" w14:textId="77777777" w:rsidTr="001846E4">
        <w:trPr>
          <w:trHeight w:hRule="exact" w:val="454"/>
          <w:tblHeader/>
          <w:jc w:val="center"/>
        </w:trPr>
        <w:tc>
          <w:tcPr>
            <w:tcW w:w="1439" w:type="pct"/>
            <w:shd w:val="clear" w:color="auto" w:fill="DEEAF6"/>
            <w:vAlign w:val="center"/>
          </w:tcPr>
          <w:p w14:paraId="4108098E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1844" w:type="pct"/>
            <w:shd w:val="clear" w:color="auto" w:fill="DEEAF6"/>
            <w:vAlign w:val="center"/>
          </w:tcPr>
          <w:p w14:paraId="6C6350FE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厂家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货号</w:t>
            </w:r>
          </w:p>
        </w:tc>
        <w:tc>
          <w:tcPr>
            <w:tcW w:w="1717" w:type="pct"/>
            <w:shd w:val="clear" w:color="auto" w:fill="DEEAF6"/>
            <w:vAlign w:val="center"/>
          </w:tcPr>
          <w:p w14:paraId="39271A42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级别</w:t>
            </w:r>
          </w:p>
        </w:tc>
      </w:tr>
      <w:tr w:rsidR="00030E8B" w14:paraId="1635CCAA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74B8C9BC" w14:textId="189A738D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十二水合磷酸氢二钠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70202D27" w14:textId="27B7795F" w:rsidR="00030E8B" w:rsidRPr="00342889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="00030E8B"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="00030E8B"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D7114C0" w14:textId="77777777" w:rsidR="00030E8B" w:rsidRPr="00EC29CA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C29C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AR</w:t>
            </w:r>
          </w:p>
        </w:tc>
      </w:tr>
      <w:tr w:rsidR="00030E8B" w14:paraId="6B036F36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28F9511A" w14:textId="4AAE01AC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二水合</w:t>
            </w:r>
            <w:r w:rsidR="00B47B69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磷酸二氢钠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7FA926E3" w14:textId="01BEA87E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="00030E8B"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="00030E8B"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745C781" w14:textId="77777777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030E8B" w14:paraId="113C02B9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7DCE522A" w14:textId="04355DA0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氯化钠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6F3316A8" w14:textId="6DC45FE3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5F91F8C" w14:textId="77777777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A12B47" w14:paraId="64C7A5F2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5E2662DE" w14:textId="0EA757B0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氯化钾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01ABC515" w14:textId="64C70D81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35B4665C" w14:textId="435DED2C" w:rsidR="00A12B47" w:rsidRPr="008E3A14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A12B47" w14:paraId="37E11D84" w14:textId="77777777" w:rsidTr="00A12B47">
        <w:trPr>
          <w:trHeight w:hRule="exact" w:val="454"/>
          <w:jc w:val="center"/>
        </w:trPr>
        <w:tc>
          <w:tcPr>
            <w:tcW w:w="1439" w:type="pct"/>
            <w:vAlign w:val="center"/>
          </w:tcPr>
          <w:p w14:paraId="464123E9" w14:textId="77777777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甲醇</w:t>
            </w:r>
          </w:p>
        </w:tc>
        <w:tc>
          <w:tcPr>
            <w:tcW w:w="1844" w:type="pct"/>
            <w:vAlign w:val="center"/>
          </w:tcPr>
          <w:p w14:paraId="4C0B7E08" w14:textId="77777777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Fisher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/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A452-4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vAlign w:val="center"/>
          </w:tcPr>
          <w:p w14:paraId="6FEED152" w14:textId="77777777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HPLC</w:t>
            </w:r>
          </w:p>
        </w:tc>
      </w:tr>
      <w:tr w:rsidR="00A12B47" w14:paraId="6E47719A" w14:textId="77777777" w:rsidTr="003E55A0">
        <w:trPr>
          <w:trHeight w:hRule="exact" w:val="454"/>
          <w:jc w:val="center"/>
        </w:trPr>
        <w:tc>
          <w:tcPr>
            <w:tcW w:w="1439" w:type="pct"/>
            <w:vAlign w:val="center"/>
          </w:tcPr>
          <w:p w14:paraId="1EE1E9C9" w14:textId="045A8A97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乙腈</w:t>
            </w:r>
          </w:p>
        </w:tc>
        <w:tc>
          <w:tcPr>
            <w:tcW w:w="1844" w:type="pct"/>
            <w:vAlign w:val="center"/>
          </w:tcPr>
          <w:p w14:paraId="5BD29910" w14:textId="0AE46B45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Fisher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/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A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998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-4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vAlign w:val="center"/>
          </w:tcPr>
          <w:p w14:paraId="3946DADF" w14:textId="1BE5E36C" w:rsidR="00A12B47" w:rsidRDefault="00A12B47" w:rsidP="00A12B47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HPLC</w:t>
            </w:r>
          </w:p>
        </w:tc>
      </w:tr>
      <w:tr w:rsidR="00D374BD" w14:paraId="2E4AF366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015D4E02" w14:textId="533BB01E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磷酸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7386535A" w14:textId="488E5DA2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03389F7B" w14:textId="18AADFBA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D374BD" w14:paraId="35144BA0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316165BB" w14:textId="229AB4FC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氢氧化钠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008880D1" w14:textId="276C70A1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0FC28927" w14:textId="062990EE" w:rsidR="00D374BD" w:rsidRDefault="00D374BD" w:rsidP="00D374BD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</w:tbl>
    <w:p w14:paraId="22BAA4AC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6D4C2676" w14:textId="1F611F25" w:rsidR="00625B1E" w:rsidRDefault="003A119E">
      <w:pPr>
        <w:pStyle w:val="111"/>
        <w:rPr>
          <w:b/>
        </w:rPr>
      </w:pPr>
      <w:r>
        <w:rPr>
          <w:rFonts w:hint="eastAsia"/>
        </w:rPr>
        <w:t>参比品</w:t>
      </w:r>
    </w:p>
    <w:p w14:paraId="1D6C5DC0" w14:textId="6BF4A056" w:rsidR="00625B1E" w:rsidRDefault="00840904">
      <w:pPr>
        <w:pStyle w:val="3-6"/>
        <w:ind w:left="852"/>
      </w:pPr>
      <w:r>
        <w:t>CB0012</w:t>
      </w:r>
      <w:r w:rsidR="00FE2452">
        <w:rPr>
          <w:rFonts w:hint="eastAsia"/>
          <w:lang w:eastAsia="zh-CN"/>
        </w:rPr>
        <w:t>工作</w:t>
      </w:r>
      <w:r w:rsidR="003A119E">
        <w:rPr>
          <w:rFonts w:hint="eastAsia"/>
          <w:lang w:eastAsia="zh-CN"/>
        </w:rPr>
        <w:t>参比品</w:t>
      </w:r>
      <w:r w:rsidR="00FE2452">
        <w:rPr>
          <w:rFonts w:hint="eastAsia"/>
          <w:lang w:eastAsia="zh-CN"/>
        </w:rPr>
        <w:t>。</w:t>
      </w:r>
    </w:p>
    <w:p w14:paraId="61556358" w14:textId="77777777" w:rsidR="00625B1E" w:rsidRDefault="00625B1E">
      <w:pPr>
        <w:pStyle w:val="1-2"/>
      </w:pPr>
    </w:p>
    <w:p w14:paraId="23D10395" w14:textId="77777777" w:rsidR="00625B1E" w:rsidRDefault="00FE2452">
      <w:pPr>
        <w:pStyle w:val="111"/>
      </w:pPr>
      <w:r>
        <w:rPr>
          <w:rFonts w:hint="eastAsia"/>
        </w:rPr>
        <w:t>实验样品</w:t>
      </w:r>
    </w:p>
    <w:p w14:paraId="24833217" w14:textId="6CDFE7AC" w:rsidR="00625B1E" w:rsidRDefault="00840904">
      <w:pPr>
        <w:pStyle w:val="3-6"/>
        <w:ind w:left="852"/>
      </w:pPr>
      <w:r>
        <w:t>CB0012</w:t>
      </w:r>
      <w:r w:rsidR="00FE2452">
        <w:rPr>
          <w:rFonts w:hint="eastAsia"/>
          <w:lang w:eastAsia="zh-CN"/>
        </w:rPr>
        <w:t>样品</w:t>
      </w:r>
      <w:r w:rsidR="00FE2452">
        <w:rPr>
          <w:rFonts w:hint="eastAsia"/>
        </w:rPr>
        <w:t>。</w:t>
      </w:r>
    </w:p>
    <w:p w14:paraId="5825505B" w14:textId="583DC3B1" w:rsidR="00625B1E" w:rsidRDefault="00625B1E" w:rsidP="002B043C">
      <w:pPr>
        <w:pStyle w:val="1f5"/>
        <w:ind w:leftChars="0" w:left="0"/>
        <w:rPr>
          <w:lang w:eastAsia="zh-CN"/>
        </w:rPr>
      </w:pPr>
    </w:p>
    <w:p w14:paraId="2F6E07F7" w14:textId="6A7DDAEA" w:rsidR="00945326" w:rsidRDefault="00945326" w:rsidP="00945326">
      <w:pPr>
        <w:pStyle w:val="111"/>
      </w:pPr>
      <w:r>
        <w:rPr>
          <w:rFonts w:hint="eastAsia"/>
        </w:rPr>
        <w:t>FB</w:t>
      </w:r>
      <w:r>
        <w:rPr>
          <w:rFonts w:hint="eastAsia"/>
        </w:rPr>
        <w:t>溶液</w:t>
      </w:r>
    </w:p>
    <w:p w14:paraId="2B34699F" w14:textId="51A0067F" w:rsidR="00945326" w:rsidRDefault="00945326" w:rsidP="00945326">
      <w:pPr>
        <w:pStyle w:val="3-6"/>
        <w:ind w:left="852"/>
        <w:rPr>
          <w:lang w:eastAsia="zh-CN"/>
        </w:rPr>
      </w:pPr>
      <w:r w:rsidRPr="00945326">
        <w:rPr>
          <w:rFonts w:hint="eastAsia"/>
          <w:lang w:eastAsia="zh-CN"/>
        </w:rPr>
        <w:t>以</w:t>
      </w:r>
      <w:r w:rsidR="00840904">
        <w:rPr>
          <w:lang w:eastAsia="zh-CN"/>
        </w:rPr>
        <w:t>CB0012</w:t>
      </w:r>
      <w:r>
        <w:rPr>
          <w:rFonts w:hint="eastAsia"/>
          <w:lang w:eastAsia="zh-CN"/>
        </w:rPr>
        <w:t>各阶段样品</w:t>
      </w:r>
      <w:r w:rsidRPr="00945326">
        <w:rPr>
          <w:rFonts w:hint="eastAsia"/>
          <w:lang w:eastAsia="zh-CN"/>
        </w:rPr>
        <w:t>对应的</w:t>
      </w:r>
      <w:r w:rsidR="008438B4" w:rsidRPr="008438B4">
        <w:rPr>
          <w:rFonts w:hint="eastAsia"/>
          <w:lang w:eastAsia="zh-CN"/>
        </w:rPr>
        <w:t>空白组分溶液</w:t>
      </w:r>
      <w:r w:rsidRPr="00945326">
        <w:rPr>
          <w:rFonts w:hint="eastAsia"/>
          <w:lang w:eastAsia="zh-CN"/>
        </w:rPr>
        <w:t>为</w:t>
      </w:r>
      <w:r w:rsidRPr="00945326">
        <w:rPr>
          <w:rFonts w:hint="eastAsia"/>
          <w:lang w:eastAsia="zh-CN"/>
        </w:rPr>
        <w:t>FB</w:t>
      </w:r>
      <w:r w:rsidRPr="00945326">
        <w:rPr>
          <w:rFonts w:hint="eastAsia"/>
          <w:lang w:eastAsia="zh-CN"/>
        </w:rPr>
        <w:t>溶液。</w:t>
      </w:r>
    </w:p>
    <w:p w14:paraId="54894719" w14:textId="77777777" w:rsidR="00945326" w:rsidRPr="00FC039D" w:rsidRDefault="00945326" w:rsidP="002B043C">
      <w:pPr>
        <w:pStyle w:val="1f5"/>
        <w:ind w:leftChars="0" w:left="0"/>
        <w:rPr>
          <w:lang w:eastAsia="zh-CN"/>
        </w:rPr>
      </w:pPr>
    </w:p>
    <w:p w14:paraId="2A888F26" w14:textId="77777777" w:rsidR="00625B1E" w:rsidRDefault="00FE2452">
      <w:pPr>
        <w:pStyle w:val="11"/>
        <w:ind w:left="422" w:hangingChars="200" w:hanging="422"/>
        <w:rPr>
          <w:bCs/>
          <w:color w:val="000000" w:themeColor="text1"/>
          <w:szCs w:val="21"/>
        </w:rPr>
      </w:pPr>
      <w:bookmarkStart w:id="22" w:name="_Toc198907817"/>
      <w:r>
        <w:rPr>
          <w:rFonts w:hint="eastAsia"/>
          <w:bCs/>
          <w:color w:val="000000" w:themeColor="text1"/>
          <w:szCs w:val="21"/>
        </w:rPr>
        <w:t>试液配制</w:t>
      </w:r>
      <w:r>
        <w:rPr>
          <w:bCs/>
          <w:color w:val="000000" w:themeColor="text1"/>
          <w:szCs w:val="21"/>
        </w:rPr>
        <w:t>Solution Preparation</w:t>
      </w:r>
      <w:bookmarkEnd w:id="22"/>
    </w:p>
    <w:p w14:paraId="685EC9C2" w14:textId="35890F3F" w:rsidR="00E26B0A" w:rsidRDefault="00C032D9" w:rsidP="00B47B69">
      <w:pPr>
        <w:pStyle w:val="1-2"/>
      </w:pPr>
      <w:r>
        <w:rPr>
          <w:rFonts w:hint="eastAsia"/>
        </w:rPr>
        <w:t>以下溶液可等比例配制。</w:t>
      </w:r>
    </w:p>
    <w:p w14:paraId="26A4C560" w14:textId="6ED0DDB8" w:rsidR="00A44D42" w:rsidRPr="005C202B" w:rsidRDefault="00A44D42" w:rsidP="00761A9A">
      <w:pPr>
        <w:pStyle w:val="111"/>
        <w:ind w:left="840" w:hangingChars="400" w:hanging="840"/>
      </w:pPr>
      <w:r w:rsidRPr="00183B76">
        <w:rPr>
          <w:rFonts w:hint="eastAsia"/>
        </w:rPr>
        <w:t>流动相（</w:t>
      </w:r>
      <w:r w:rsidR="00B47B69">
        <w:t>100</w:t>
      </w:r>
      <w:r w:rsidR="00B47B69">
        <w:rPr>
          <w:rFonts w:hint="eastAsia"/>
        </w:rPr>
        <w:t>m</w:t>
      </w:r>
      <w:r w:rsidR="00B47B69">
        <w:t>M PB</w:t>
      </w:r>
      <w:r w:rsidR="00B47B69">
        <w:rPr>
          <w:rFonts w:hint="eastAsia"/>
        </w:rPr>
        <w:t>，</w:t>
      </w:r>
      <w:r w:rsidR="00B47B69">
        <w:rPr>
          <w:rFonts w:hint="eastAsia"/>
        </w:rPr>
        <w:t>150m</w:t>
      </w:r>
      <w:r w:rsidR="00B47B69">
        <w:t>M N</w:t>
      </w:r>
      <w:r w:rsidR="00B47B69">
        <w:rPr>
          <w:rFonts w:hint="eastAsia"/>
        </w:rPr>
        <w:t>a</w:t>
      </w:r>
      <w:r w:rsidR="00B47B69">
        <w:t>Cl</w:t>
      </w:r>
      <w:r w:rsidR="00B47B69">
        <w:rPr>
          <w:rFonts w:hint="eastAsia"/>
        </w:rPr>
        <w:t>，</w:t>
      </w:r>
      <w:r w:rsidR="00B47B69">
        <w:rPr>
          <w:rFonts w:hint="eastAsia"/>
        </w:rPr>
        <w:t>p</w:t>
      </w:r>
      <w:r w:rsidR="00B47B69">
        <w:t>H7.0</w:t>
      </w:r>
      <w:r w:rsidR="00B47B69">
        <w:rPr>
          <w:rFonts w:hint="eastAsia"/>
        </w:rPr>
        <w:t>±</w:t>
      </w:r>
      <w:r w:rsidR="00B47B69">
        <w:t>0.2</w:t>
      </w:r>
      <w:r w:rsidRPr="00183B76">
        <w:rPr>
          <w:rFonts w:hint="eastAsia"/>
        </w:rPr>
        <w:t>）</w:t>
      </w:r>
    </w:p>
    <w:p w14:paraId="3A9981B1" w14:textId="1265751A" w:rsidR="0031363D" w:rsidRDefault="001846E4" w:rsidP="001846E4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称取十二水合磷酸氢二钠</w:t>
      </w:r>
      <w:r>
        <w:rPr>
          <w:rFonts w:hint="eastAsia"/>
          <w:lang w:eastAsia="zh-CN"/>
        </w:rPr>
        <w:t>25.07g</w:t>
      </w:r>
      <w:r>
        <w:rPr>
          <w:rFonts w:hint="eastAsia"/>
          <w:lang w:eastAsia="zh-CN"/>
        </w:rPr>
        <w:t>±</w:t>
      </w:r>
      <w:r>
        <w:rPr>
          <w:lang w:eastAsia="zh-CN"/>
        </w:rPr>
        <w:t>0.1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，二水合磷酸二氢钠</w:t>
      </w:r>
      <w:r>
        <w:rPr>
          <w:rFonts w:hint="eastAsia"/>
          <w:lang w:eastAsia="zh-CN"/>
        </w:rPr>
        <w:t>4.68g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0.1g</w:t>
      </w:r>
      <w:r>
        <w:rPr>
          <w:rFonts w:hint="eastAsia"/>
          <w:lang w:eastAsia="zh-CN"/>
        </w:rPr>
        <w:t>，氯化钠</w:t>
      </w:r>
      <w:r>
        <w:rPr>
          <w:rFonts w:hint="eastAsia"/>
          <w:lang w:eastAsia="zh-CN"/>
        </w:rPr>
        <w:t>8.77g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0.1g</w:t>
      </w:r>
      <w:r>
        <w:rPr>
          <w:rFonts w:hint="eastAsia"/>
          <w:lang w:eastAsia="zh-CN"/>
        </w:rPr>
        <w:t>，置于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烧杯中，加超纯水</w:t>
      </w:r>
      <w:r>
        <w:rPr>
          <w:rFonts w:hint="eastAsia"/>
          <w:lang w:eastAsia="zh-CN"/>
        </w:rPr>
        <w:t>800m</w:t>
      </w:r>
      <w:r>
        <w:rPr>
          <w:lang w:eastAsia="zh-CN"/>
        </w:rPr>
        <w:t>L</w:t>
      </w:r>
      <w:r>
        <w:rPr>
          <w:rFonts w:hint="eastAsia"/>
          <w:lang w:eastAsia="zh-CN"/>
        </w:rPr>
        <w:t>溶解，用磷酸或氢氧化钠调</w:t>
      </w:r>
      <w:r>
        <w:rPr>
          <w:rFonts w:hint="eastAsia"/>
          <w:lang w:eastAsia="zh-CN"/>
        </w:rPr>
        <w:t>p</w:t>
      </w:r>
      <w:r>
        <w:rPr>
          <w:lang w:eastAsia="zh-CN"/>
        </w:rPr>
        <w:t>H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7.0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0.2</w:t>
      </w:r>
      <w:r>
        <w:rPr>
          <w:rFonts w:hint="eastAsia"/>
          <w:lang w:eastAsia="zh-CN"/>
        </w:rPr>
        <w:t>，混匀后转移至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量筒中，补超纯水至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，经</w:t>
      </w:r>
      <w:r>
        <w:rPr>
          <w:rFonts w:hint="eastAsia"/>
          <w:lang w:eastAsia="zh-CN"/>
        </w:rPr>
        <w:t>0.2</w:t>
      </w:r>
      <w:r w:rsidRPr="001846E4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水系微孔滤膜过滤，转移至溶剂瓶中混匀，超声脱气</w:t>
      </w:r>
      <w:r>
        <w:rPr>
          <w:rFonts w:hint="eastAsia"/>
          <w:lang w:eastAsia="zh-CN"/>
        </w:rPr>
        <w:t>10min</w:t>
      </w:r>
      <w:r>
        <w:rPr>
          <w:rFonts w:hint="eastAsia"/>
          <w:lang w:eastAsia="zh-CN"/>
        </w:rPr>
        <w:t>。室温保存，有效期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天。</w:t>
      </w:r>
    </w:p>
    <w:p w14:paraId="2C4D39BE" w14:textId="77777777" w:rsidR="001846E4" w:rsidRDefault="001846E4" w:rsidP="001846E4">
      <w:pPr>
        <w:pStyle w:val="1112"/>
        <w:ind w:left="852"/>
        <w:rPr>
          <w:lang w:eastAsia="zh-CN"/>
        </w:rPr>
      </w:pPr>
    </w:p>
    <w:p w14:paraId="064F1A9F" w14:textId="6066A7D1" w:rsidR="00FC039D" w:rsidRPr="005C202B" w:rsidRDefault="00FC039D" w:rsidP="00945326">
      <w:pPr>
        <w:pStyle w:val="111"/>
        <w:keepNext/>
      </w:pPr>
      <w:r>
        <w:rPr>
          <w:rFonts w:hint="eastAsia"/>
        </w:rPr>
        <w:lastRenderedPageBreak/>
        <w:t>色谱柱保存液（</w:t>
      </w:r>
      <w:r w:rsidR="001846E4">
        <w:t>20</w:t>
      </w:r>
      <w:r w:rsidR="001846E4">
        <w:rPr>
          <w:rFonts w:hint="eastAsia"/>
        </w:rPr>
        <w:t>%</w:t>
      </w:r>
      <w:r w:rsidR="001846E4">
        <w:rPr>
          <w:rFonts w:hint="eastAsia"/>
        </w:rPr>
        <w:t>甲醇</w:t>
      </w:r>
      <w:r>
        <w:rPr>
          <w:rFonts w:hint="eastAsia"/>
        </w:rPr>
        <w:t>溶液）</w:t>
      </w:r>
    </w:p>
    <w:p w14:paraId="23BD09F3" w14:textId="558462DA" w:rsidR="00FC039D" w:rsidRPr="005C202B" w:rsidRDefault="001846E4" w:rsidP="00FC039D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量取</w:t>
      </w:r>
      <w:r>
        <w:rPr>
          <w:rFonts w:hint="eastAsia"/>
          <w:lang w:eastAsia="zh-CN"/>
        </w:rPr>
        <w:t>200m</w:t>
      </w:r>
      <w:r>
        <w:rPr>
          <w:lang w:eastAsia="zh-CN"/>
        </w:rPr>
        <w:t>L</w:t>
      </w:r>
      <w:r>
        <w:rPr>
          <w:rFonts w:hint="eastAsia"/>
          <w:lang w:eastAsia="zh-CN"/>
        </w:rPr>
        <w:t>甲醇，置于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烧杯中，加超纯水</w:t>
      </w:r>
      <w:r>
        <w:rPr>
          <w:rFonts w:hint="eastAsia"/>
          <w:lang w:eastAsia="zh-CN"/>
        </w:rPr>
        <w:t>800m</w:t>
      </w:r>
      <w:r>
        <w:rPr>
          <w:lang w:eastAsia="zh-CN"/>
        </w:rPr>
        <w:t>L</w:t>
      </w:r>
      <w:r>
        <w:rPr>
          <w:rFonts w:hint="eastAsia"/>
          <w:lang w:eastAsia="zh-CN"/>
        </w:rPr>
        <w:t>，转移至溶剂瓶中混匀，超声脱气</w:t>
      </w:r>
      <w:r>
        <w:rPr>
          <w:rFonts w:hint="eastAsia"/>
          <w:lang w:eastAsia="zh-CN"/>
        </w:rPr>
        <w:t>10min</w:t>
      </w:r>
      <w:r>
        <w:rPr>
          <w:rFonts w:hint="eastAsia"/>
          <w:lang w:eastAsia="zh-CN"/>
        </w:rPr>
        <w:t>。室温保存，有效期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个月。</w:t>
      </w:r>
    </w:p>
    <w:p w14:paraId="26336DFF" w14:textId="77777777" w:rsidR="00FC039D" w:rsidRPr="007A01DF" w:rsidRDefault="00FC039D" w:rsidP="00FC039D">
      <w:pPr>
        <w:pStyle w:val="1-2"/>
      </w:pPr>
    </w:p>
    <w:p w14:paraId="1E0F8463" w14:textId="77777777" w:rsidR="00FC039D" w:rsidRDefault="00FC039D" w:rsidP="001846E4">
      <w:pPr>
        <w:pStyle w:val="111"/>
        <w:keepNext/>
      </w:pPr>
      <w:r>
        <w:t>1</w:t>
      </w:r>
      <w:r w:rsidRPr="00183B76">
        <w:rPr>
          <w:rFonts w:hint="eastAsia"/>
        </w:rPr>
        <w:t>0%</w:t>
      </w:r>
      <w:r>
        <w:rPr>
          <w:rFonts w:hint="eastAsia"/>
        </w:rPr>
        <w:t>甲醇（洗泵液和洗针液）</w:t>
      </w:r>
    </w:p>
    <w:p w14:paraId="54569F02" w14:textId="68B1F4BF" w:rsidR="00FC039D" w:rsidRDefault="00FC039D" w:rsidP="00FC039D">
      <w:pPr>
        <w:pStyle w:val="1112"/>
        <w:ind w:left="852"/>
        <w:rPr>
          <w:lang w:eastAsia="zh-CN"/>
        </w:rPr>
      </w:pPr>
      <w:r w:rsidRPr="00340EBC">
        <w:rPr>
          <w:rFonts w:hint="eastAsia"/>
          <w:lang w:eastAsia="zh-CN"/>
        </w:rPr>
        <w:t>取甲醇</w:t>
      </w:r>
      <w:r w:rsidRPr="00340EBC">
        <w:rPr>
          <w:rFonts w:hint="eastAsia"/>
          <w:lang w:eastAsia="zh-CN"/>
        </w:rPr>
        <w:t>50mL</w:t>
      </w:r>
      <w:r w:rsidRPr="00340EBC">
        <w:rPr>
          <w:rFonts w:hint="eastAsia"/>
          <w:lang w:eastAsia="zh-CN"/>
        </w:rPr>
        <w:t>，</w:t>
      </w:r>
      <w:r w:rsidR="00C448A9">
        <w:rPr>
          <w:rFonts w:hint="eastAsia"/>
          <w:lang w:eastAsia="zh-CN"/>
        </w:rPr>
        <w:t>补</w:t>
      </w:r>
      <w:r w:rsidRPr="00340EBC">
        <w:rPr>
          <w:rFonts w:hint="eastAsia"/>
          <w:lang w:eastAsia="zh-CN"/>
        </w:rPr>
        <w:t>加超纯水</w:t>
      </w:r>
      <w:r w:rsidR="00C448A9">
        <w:rPr>
          <w:rFonts w:hint="eastAsia"/>
          <w:lang w:eastAsia="zh-CN"/>
        </w:rPr>
        <w:t>至</w:t>
      </w:r>
      <w:r w:rsidR="00C448A9">
        <w:rPr>
          <w:rFonts w:hint="eastAsia"/>
          <w:lang w:eastAsia="zh-CN"/>
        </w:rPr>
        <w:t>5</w:t>
      </w:r>
      <w:r w:rsidR="00C448A9">
        <w:rPr>
          <w:lang w:eastAsia="zh-CN"/>
        </w:rPr>
        <w:t>0</w:t>
      </w:r>
      <w:r w:rsidRPr="00340EBC">
        <w:rPr>
          <w:rFonts w:hint="eastAsia"/>
          <w:lang w:eastAsia="zh-CN"/>
        </w:rPr>
        <w:t>0mL</w:t>
      </w:r>
      <w:r w:rsidRPr="00340EBC">
        <w:rPr>
          <w:rFonts w:hint="eastAsia"/>
          <w:lang w:eastAsia="zh-CN"/>
        </w:rPr>
        <w:t>，混匀，超声脱气</w:t>
      </w:r>
      <w:r w:rsidRPr="00340EBC">
        <w:rPr>
          <w:rFonts w:hint="eastAsia"/>
          <w:lang w:eastAsia="zh-CN"/>
        </w:rPr>
        <w:t>10min</w:t>
      </w:r>
      <w:r w:rsidR="00945326">
        <w:rPr>
          <w:rFonts w:hint="eastAsia"/>
          <w:lang w:eastAsia="zh-CN"/>
        </w:rPr>
        <w:t>。</w:t>
      </w:r>
      <w:r w:rsidRPr="00340EBC">
        <w:rPr>
          <w:rFonts w:hint="eastAsia"/>
          <w:lang w:eastAsia="zh-CN"/>
        </w:rPr>
        <w:t>室温保存，有效期</w:t>
      </w:r>
      <w:r w:rsidRPr="00340EBC">
        <w:rPr>
          <w:rFonts w:hint="eastAsia"/>
          <w:lang w:eastAsia="zh-CN"/>
        </w:rPr>
        <w:t>1</w:t>
      </w:r>
      <w:r w:rsidRPr="00340EBC">
        <w:rPr>
          <w:rFonts w:hint="eastAsia"/>
          <w:lang w:eastAsia="zh-CN"/>
        </w:rPr>
        <w:t>个月。</w:t>
      </w:r>
    </w:p>
    <w:p w14:paraId="16F7D55C" w14:textId="77777777" w:rsidR="00625B1E" w:rsidRPr="00FC039D" w:rsidRDefault="00625B1E">
      <w:pPr>
        <w:pStyle w:val="1-2"/>
      </w:pPr>
    </w:p>
    <w:p w14:paraId="3CC0EA1D" w14:textId="77777777" w:rsidR="00625B1E" w:rsidRDefault="00FE2452">
      <w:pPr>
        <w:pStyle w:val="11"/>
        <w:rPr>
          <w:bCs/>
          <w:color w:val="000000" w:themeColor="text1"/>
          <w:szCs w:val="21"/>
        </w:rPr>
      </w:pPr>
      <w:bookmarkStart w:id="23" w:name="_Toc198907818"/>
      <w:r>
        <w:rPr>
          <w:rFonts w:hint="eastAsia"/>
          <w:bCs/>
          <w:color w:val="000000" w:themeColor="text1"/>
          <w:szCs w:val="21"/>
        </w:rPr>
        <w:t>样品处理</w:t>
      </w:r>
      <w:r>
        <w:rPr>
          <w:bCs/>
          <w:color w:val="000000" w:themeColor="text1"/>
          <w:szCs w:val="21"/>
        </w:rPr>
        <w:t>Sample Preparation</w:t>
      </w:r>
      <w:bookmarkEnd w:id="23"/>
    </w:p>
    <w:p w14:paraId="4FE21D25" w14:textId="77777777" w:rsidR="00625B1E" w:rsidRDefault="00FE2452">
      <w:pPr>
        <w:pStyle w:val="111"/>
      </w:pPr>
      <w:r>
        <w:rPr>
          <w:rFonts w:hint="eastAsia"/>
        </w:rPr>
        <w:t>空白溶液</w:t>
      </w:r>
    </w:p>
    <w:p w14:paraId="308500A4" w14:textId="09607A28" w:rsidR="00625B1E" w:rsidRDefault="0031363D">
      <w:pPr>
        <w:pStyle w:val="3-6"/>
        <w:ind w:left="852"/>
        <w:rPr>
          <w:lang w:eastAsia="zh-CN"/>
        </w:rPr>
      </w:pPr>
      <w:r w:rsidRPr="0031363D">
        <w:rPr>
          <w:rFonts w:hint="eastAsia"/>
          <w:lang w:eastAsia="zh-CN"/>
        </w:rPr>
        <w:t>取适量流动相至进样瓶中，待进样，进样体积为</w:t>
      </w:r>
      <w:r w:rsidRPr="0031363D">
        <w:rPr>
          <w:rFonts w:hint="eastAsia"/>
          <w:lang w:eastAsia="zh-CN"/>
        </w:rPr>
        <w:t>50</w:t>
      </w:r>
      <w:r w:rsidRPr="0031363D">
        <w:rPr>
          <w:lang w:eastAsia="zh-CN"/>
        </w:rPr>
        <w:t>μ</w:t>
      </w:r>
      <w:r w:rsidRPr="0031363D">
        <w:rPr>
          <w:rFonts w:hint="eastAsia"/>
          <w:lang w:eastAsia="zh-CN"/>
        </w:rPr>
        <w:t>L</w:t>
      </w:r>
      <w:r w:rsidRPr="0031363D">
        <w:rPr>
          <w:rFonts w:hint="eastAsia"/>
          <w:lang w:eastAsia="zh-CN"/>
        </w:rPr>
        <w:t>。</w:t>
      </w:r>
    </w:p>
    <w:p w14:paraId="79765224" w14:textId="77777777" w:rsidR="00625B1E" w:rsidRDefault="00625B1E">
      <w:pPr>
        <w:pStyle w:val="3-6"/>
        <w:ind w:left="852"/>
        <w:rPr>
          <w:lang w:eastAsia="zh-CN"/>
        </w:rPr>
      </w:pPr>
    </w:p>
    <w:p w14:paraId="4C1F707D" w14:textId="17DF5423" w:rsidR="00036B06" w:rsidRDefault="00646616" w:rsidP="00345219">
      <w:pPr>
        <w:pStyle w:val="111"/>
        <w:keepNext/>
      </w:pPr>
      <w:r>
        <w:t>FB</w:t>
      </w:r>
      <w:r>
        <w:rPr>
          <w:rFonts w:hint="eastAsia"/>
        </w:rPr>
        <w:t>溶</w:t>
      </w:r>
      <w:r w:rsidR="00036B06">
        <w:rPr>
          <w:rFonts w:hint="eastAsia"/>
        </w:rPr>
        <w:t>液</w:t>
      </w:r>
    </w:p>
    <w:p w14:paraId="45F3DBA0" w14:textId="6989F599" w:rsidR="00036B06" w:rsidRDefault="00F54EE4" w:rsidP="00036B06">
      <w:pPr>
        <w:pStyle w:val="1112"/>
        <w:ind w:left="852"/>
        <w:rPr>
          <w:lang w:eastAsia="zh-CN"/>
        </w:rPr>
      </w:pPr>
      <w:r w:rsidRPr="00F54EE4">
        <w:rPr>
          <w:rFonts w:hint="eastAsia"/>
          <w:lang w:val="en-US" w:eastAsia="zh-CN"/>
        </w:rPr>
        <w:t>取供试品对应的</w:t>
      </w:r>
      <w:r w:rsidR="008438B4" w:rsidRPr="008438B4">
        <w:rPr>
          <w:rFonts w:hint="eastAsia"/>
          <w:lang w:val="en-US" w:eastAsia="zh-CN"/>
        </w:rPr>
        <w:t>空白组分溶液</w:t>
      </w:r>
      <w:r w:rsidRPr="00F54EE4">
        <w:rPr>
          <w:rFonts w:hint="eastAsia"/>
          <w:lang w:val="en-US" w:eastAsia="zh-CN"/>
        </w:rPr>
        <w:t>溶液适量，照供试品同法配制，进样体积与供试品一致。</w:t>
      </w:r>
    </w:p>
    <w:p w14:paraId="593B9661" w14:textId="77777777" w:rsidR="00036B06" w:rsidRPr="004A1273" w:rsidRDefault="00036B06" w:rsidP="00036B06">
      <w:pPr>
        <w:pStyle w:val="1112"/>
        <w:ind w:left="852"/>
        <w:rPr>
          <w:lang w:eastAsia="zh-CN"/>
        </w:rPr>
      </w:pPr>
    </w:p>
    <w:p w14:paraId="104EE4D6" w14:textId="2BA74C1B" w:rsidR="00625B1E" w:rsidRDefault="00FE2452">
      <w:pPr>
        <w:pStyle w:val="111"/>
      </w:pPr>
      <w:r>
        <w:rPr>
          <w:rFonts w:hint="eastAsia"/>
        </w:rPr>
        <w:t>系统适用性溶液</w:t>
      </w:r>
    </w:p>
    <w:p w14:paraId="3DADACA0" w14:textId="0773392F" w:rsidR="00625B1E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r w:rsidR="00840904">
        <w:t>CB0012</w:t>
      </w:r>
      <w:r w:rsidR="00036B06">
        <w:rPr>
          <w:rFonts w:hint="eastAsia"/>
        </w:rPr>
        <w:t>工作</w:t>
      </w:r>
      <w:r w:rsidR="003A119E">
        <w:rPr>
          <w:rFonts w:hint="eastAsia"/>
        </w:rPr>
        <w:t>参比品</w:t>
      </w:r>
      <w:r>
        <w:rPr>
          <w:rFonts w:hint="eastAsia"/>
        </w:rPr>
        <w:t>蛋白含量</w:t>
      </w:r>
      <w:r w:rsidR="00021584">
        <w:rPr>
          <w:rFonts w:hint="eastAsia"/>
        </w:rPr>
        <w:t>＞</w:t>
      </w:r>
      <w:r>
        <w:rPr>
          <w:rFonts w:hint="eastAsia"/>
        </w:rPr>
        <w:t>1mg</w:t>
      </w:r>
      <w:r>
        <w:t>/mL</w:t>
      </w:r>
      <w:r w:rsidR="00036B06">
        <w:rPr>
          <w:rFonts w:hint="eastAsia"/>
        </w:rPr>
        <w:t>，</w:t>
      </w:r>
      <w:r>
        <w:rPr>
          <w:rFonts w:hint="eastAsia"/>
        </w:rPr>
        <w:t>取</w:t>
      </w:r>
      <w:r w:rsidR="00840904">
        <w:rPr>
          <w:rFonts w:hint="eastAsia"/>
        </w:rPr>
        <w:t>CB0012</w:t>
      </w:r>
      <w:r w:rsidRPr="00646616">
        <w:rPr>
          <w:rFonts w:hint="eastAsia"/>
        </w:rPr>
        <w:t>工作</w:t>
      </w:r>
      <w:r w:rsidR="003A119E">
        <w:rPr>
          <w:rFonts w:hint="eastAsia"/>
        </w:rPr>
        <w:t>参比品</w:t>
      </w:r>
      <w:r>
        <w:rPr>
          <w:rFonts w:hint="eastAsia"/>
        </w:rPr>
        <w:t>适量，用流动相将其蛋白含量稀释至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</w:t>
      </w:r>
      <w:r w:rsidR="002B3CB7">
        <w:rPr>
          <w:rFonts w:hint="eastAsia"/>
        </w:rPr>
        <w:t>以</w:t>
      </w:r>
      <w:r w:rsidRPr="00646616">
        <w:t>13000rpm</w:t>
      </w:r>
      <w:r w:rsidRPr="00646616">
        <w:rPr>
          <w:rFonts w:hint="eastAsia"/>
        </w:rPr>
        <w:t>离心</w:t>
      </w:r>
      <w:r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取适量上清液至样品瓶中，待进样，进样体积</w:t>
      </w:r>
      <w:r>
        <w:rPr>
          <w:rFonts w:hint="eastAsia"/>
        </w:rPr>
        <w:t>为</w:t>
      </w:r>
      <w:r>
        <w:rPr>
          <w:rFonts w:hint="eastAsia"/>
        </w:rPr>
        <w:t>50</w:t>
      </w:r>
      <w:r w:rsidRPr="0031363D">
        <w:t>μ</w:t>
      </w:r>
      <w:r w:rsidRPr="0031363D">
        <w:rPr>
          <w:rFonts w:hint="eastAsia"/>
        </w:rPr>
        <w:t>L</w:t>
      </w:r>
      <w:r>
        <w:rPr>
          <w:rFonts w:hint="eastAsia"/>
        </w:rPr>
        <w:t>；</w:t>
      </w:r>
    </w:p>
    <w:p w14:paraId="5B28A67C" w14:textId="77777777" w:rsidR="00646616" w:rsidRDefault="00646616" w:rsidP="00646616">
      <w:pPr>
        <w:pStyle w:val="1111"/>
        <w:numPr>
          <w:ilvl w:val="0"/>
          <w:numId w:val="0"/>
        </w:numPr>
      </w:pPr>
    </w:p>
    <w:p w14:paraId="694E1E16" w14:textId="5292C86F" w:rsidR="00646616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r w:rsidR="00840904">
        <w:t>CB0012</w:t>
      </w:r>
      <w:r>
        <w:rPr>
          <w:rFonts w:hint="eastAsia"/>
        </w:rPr>
        <w:t>工作</w:t>
      </w:r>
      <w:r w:rsidR="003A119E">
        <w:rPr>
          <w:rFonts w:hint="eastAsia"/>
        </w:rPr>
        <w:t>参比品</w:t>
      </w:r>
      <w:r>
        <w:rPr>
          <w:rFonts w:hint="eastAsia"/>
        </w:rPr>
        <w:t>蛋白含量</w:t>
      </w:r>
      <w:r w:rsidR="00021584">
        <w:rPr>
          <w:rFonts w:hint="eastAsia"/>
        </w:rPr>
        <w:t>≤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，取</w:t>
      </w:r>
      <w:r w:rsidR="00840904">
        <w:rPr>
          <w:rFonts w:hint="eastAsia"/>
        </w:rPr>
        <w:t>CB0012</w:t>
      </w:r>
      <w:r w:rsidRPr="00646616">
        <w:rPr>
          <w:rFonts w:hint="eastAsia"/>
        </w:rPr>
        <w:t>工作</w:t>
      </w:r>
      <w:r w:rsidR="003A119E">
        <w:rPr>
          <w:rFonts w:hint="eastAsia"/>
        </w:rPr>
        <w:t>参比品</w:t>
      </w:r>
      <w:r>
        <w:rPr>
          <w:rFonts w:hint="eastAsia"/>
        </w:rPr>
        <w:t>适量，</w:t>
      </w:r>
      <w:r w:rsidR="002B3CB7">
        <w:rPr>
          <w:rFonts w:hint="eastAsia"/>
        </w:rPr>
        <w:t>以</w:t>
      </w:r>
      <w:r w:rsidR="002B3CB7" w:rsidRPr="00646616">
        <w:t>13000rpm</w:t>
      </w:r>
      <w:r w:rsidR="002B3CB7" w:rsidRPr="00646616">
        <w:rPr>
          <w:rFonts w:hint="eastAsia"/>
        </w:rPr>
        <w:t>离心</w:t>
      </w:r>
      <w:r w:rsidR="002B3CB7"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</w:t>
      </w:r>
      <w:r>
        <w:rPr>
          <w:rFonts w:hint="eastAsia"/>
        </w:rPr>
        <w:t>根据蛋白含量计算进样体积，使进样量为</w:t>
      </w:r>
      <w:r>
        <w:rPr>
          <w:rFonts w:hint="eastAsia"/>
        </w:rPr>
        <w:t>50</w:t>
      </w:r>
      <w:r w:rsidRPr="00646616">
        <w:t>μ</w:t>
      </w:r>
      <w:r>
        <w:rPr>
          <w:rFonts w:hint="eastAsia"/>
        </w:rPr>
        <w:t>g</w:t>
      </w:r>
      <w:r>
        <w:rPr>
          <w:rFonts w:hint="eastAsia"/>
        </w:rPr>
        <w:t>。</w:t>
      </w:r>
    </w:p>
    <w:p w14:paraId="4AC44985" w14:textId="77777777" w:rsidR="00625B1E" w:rsidRPr="00646616" w:rsidRDefault="00625B1E">
      <w:pPr>
        <w:pStyle w:val="3-6"/>
        <w:ind w:leftChars="0" w:left="0"/>
        <w:rPr>
          <w:lang w:val="en-US" w:eastAsia="zh-CN"/>
        </w:rPr>
      </w:pPr>
    </w:p>
    <w:p w14:paraId="67455386" w14:textId="553E7F0C" w:rsidR="00625B1E" w:rsidRDefault="00FE2452">
      <w:pPr>
        <w:pStyle w:val="111"/>
      </w:pPr>
      <w:r>
        <w:rPr>
          <w:rFonts w:hint="eastAsia"/>
        </w:rPr>
        <w:t>供试品溶液</w:t>
      </w:r>
    </w:p>
    <w:p w14:paraId="4E1CB7D9" w14:textId="287B0E0F" w:rsidR="00646616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r w:rsidR="004A7214">
        <w:rPr>
          <w:rFonts w:hint="eastAsia"/>
        </w:rPr>
        <w:t>供试品</w:t>
      </w:r>
      <w:r>
        <w:rPr>
          <w:rFonts w:hint="eastAsia"/>
        </w:rPr>
        <w:t>蛋白含量</w:t>
      </w:r>
      <w:r w:rsidR="00021584">
        <w:rPr>
          <w:rFonts w:hint="eastAsia"/>
        </w:rPr>
        <w:t>＞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，取</w:t>
      </w:r>
      <w:r w:rsidR="004A7214">
        <w:rPr>
          <w:rFonts w:hint="eastAsia"/>
        </w:rPr>
        <w:t>供试品</w:t>
      </w:r>
      <w:r>
        <w:rPr>
          <w:rFonts w:hint="eastAsia"/>
        </w:rPr>
        <w:t>适量，用流动相将其蛋白含量稀释至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</w:t>
      </w:r>
      <w:r w:rsidR="002B3CB7">
        <w:rPr>
          <w:rFonts w:hint="eastAsia"/>
        </w:rPr>
        <w:t>以</w:t>
      </w:r>
      <w:r w:rsidR="002B3CB7" w:rsidRPr="00646616">
        <w:t>13000rpm</w:t>
      </w:r>
      <w:r w:rsidR="002B3CB7" w:rsidRPr="00646616">
        <w:rPr>
          <w:rFonts w:hint="eastAsia"/>
        </w:rPr>
        <w:t>离心</w:t>
      </w:r>
      <w:r w:rsidR="002B3CB7"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取适量上清液至样品瓶中，待进样，进样体积</w:t>
      </w:r>
      <w:r>
        <w:rPr>
          <w:rFonts w:hint="eastAsia"/>
        </w:rPr>
        <w:t>为</w:t>
      </w:r>
      <w:r>
        <w:rPr>
          <w:rFonts w:hint="eastAsia"/>
        </w:rPr>
        <w:t>50</w:t>
      </w:r>
      <w:r w:rsidRPr="0031363D">
        <w:t>μ</w:t>
      </w:r>
      <w:r w:rsidRPr="0031363D">
        <w:rPr>
          <w:rFonts w:hint="eastAsia"/>
        </w:rPr>
        <w:t>L</w:t>
      </w:r>
      <w:r>
        <w:rPr>
          <w:rFonts w:hint="eastAsia"/>
        </w:rPr>
        <w:t>；</w:t>
      </w:r>
    </w:p>
    <w:p w14:paraId="0EB30EEF" w14:textId="77777777" w:rsidR="00646616" w:rsidRDefault="00646616" w:rsidP="00646616">
      <w:pPr>
        <w:pStyle w:val="1111"/>
        <w:numPr>
          <w:ilvl w:val="0"/>
          <w:numId w:val="0"/>
        </w:numPr>
      </w:pPr>
    </w:p>
    <w:p w14:paraId="3EC5D780" w14:textId="2E4CBE1C" w:rsidR="00646616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r w:rsidR="004A7214">
        <w:rPr>
          <w:rFonts w:hint="eastAsia"/>
        </w:rPr>
        <w:t>供试品</w:t>
      </w:r>
      <w:r>
        <w:rPr>
          <w:rFonts w:hint="eastAsia"/>
        </w:rPr>
        <w:t>蛋白含量</w:t>
      </w:r>
      <w:r w:rsidR="00021584">
        <w:rPr>
          <w:rFonts w:hint="eastAsia"/>
        </w:rPr>
        <w:t>≤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，取</w:t>
      </w:r>
      <w:r w:rsidR="003F508C">
        <w:rPr>
          <w:rFonts w:hint="eastAsia"/>
        </w:rPr>
        <w:t>供试品</w:t>
      </w:r>
      <w:r>
        <w:rPr>
          <w:rFonts w:hint="eastAsia"/>
        </w:rPr>
        <w:t>适量，</w:t>
      </w:r>
      <w:r w:rsidR="002B3CB7">
        <w:rPr>
          <w:rFonts w:hint="eastAsia"/>
        </w:rPr>
        <w:t>以</w:t>
      </w:r>
      <w:r w:rsidR="002B3CB7" w:rsidRPr="00646616">
        <w:t>13000rpm</w:t>
      </w:r>
      <w:r w:rsidR="002B3CB7" w:rsidRPr="00646616">
        <w:rPr>
          <w:rFonts w:hint="eastAsia"/>
        </w:rPr>
        <w:t>离心</w:t>
      </w:r>
      <w:r w:rsidR="002B3CB7"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</w:t>
      </w:r>
      <w:r>
        <w:rPr>
          <w:rFonts w:hint="eastAsia"/>
        </w:rPr>
        <w:t>根据蛋白含量计算进样体积，使进样量为</w:t>
      </w:r>
      <w:r>
        <w:rPr>
          <w:rFonts w:hint="eastAsia"/>
        </w:rPr>
        <w:t>50</w:t>
      </w:r>
      <w:r w:rsidRPr="00646616">
        <w:t>μ</w:t>
      </w:r>
      <w:r>
        <w:rPr>
          <w:rFonts w:hint="eastAsia"/>
        </w:rPr>
        <w:t>g</w:t>
      </w:r>
      <w:r>
        <w:rPr>
          <w:rFonts w:hint="eastAsia"/>
        </w:rPr>
        <w:t>。</w:t>
      </w:r>
    </w:p>
    <w:p w14:paraId="7E5AE6B7" w14:textId="21F308C4" w:rsidR="00625B1E" w:rsidRDefault="00625B1E">
      <w:pPr>
        <w:pStyle w:val="1111"/>
        <w:numPr>
          <w:ilvl w:val="0"/>
          <w:numId w:val="0"/>
        </w:numPr>
      </w:pPr>
    </w:p>
    <w:p w14:paraId="280D1880" w14:textId="23AA2F13" w:rsidR="0019569D" w:rsidRDefault="0019569D" w:rsidP="0019569D">
      <w:pPr>
        <w:pStyle w:val="1111"/>
        <w:ind w:left="840" w:hangingChars="400" w:hanging="840"/>
      </w:pPr>
      <w:r>
        <w:rPr>
          <w:rFonts w:hint="eastAsia"/>
        </w:rPr>
        <w:t>若供试品为</w:t>
      </w:r>
      <w:r w:rsidR="005108B1">
        <w:rPr>
          <w:rFonts w:hint="eastAsia"/>
        </w:rPr>
        <w:t>与原液或成品</w:t>
      </w:r>
      <w:r>
        <w:rPr>
          <w:rFonts w:hint="eastAsia"/>
        </w:rPr>
        <w:t>，则平行配制</w:t>
      </w:r>
      <w:r>
        <w:rPr>
          <w:rFonts w:hint="eastAsia"/>
        </w:rPr>
        <w:t>2</w:t>
      </w:r>
      <w:r>
        <w:rPr>
          <w:rFonts w:hint="eastAsia"/>
        </w:rPr>
        <w:t>份供试品溶液，分别进样，取平均值为报告值。</w:t>
      </w:r>
    </w:p>
    <w:p w14:paraId="03A3F956" w14:textId="77777777" w:rsidR="0019569D" w:rsidRPr="0019569D" w:rsidRDefault="0019569D">
      <w:pPr>
        <w:pStyle w:val="1111"/>
        <w:numPr>
          <w:ilvl w:val="0"/>
          <w:numId w:val="0"/>
        </w:numPr>
      </w:pPr>
    </w:p>
    <w:p w14:paraId="0051FA16" w14:textId="77777777" w:rsidR="00625B1E" w:rsidRDefault="00FE2452" w:rsidP="004A7214">
      <w:pPr>
        <w:pStyle w:val="11"/>
        <w:keepNext/>
        <w:ind w:left="422" w:hangingChars="200" w:hanging="422"/>
        <w:rPr>
          <w:bCs/>
          <w:color w:val="000000" w:themeColor="text1"/>
          <w:szCs w:val="21"/>
        </w:rPr>
      </w:pPr>
      <w:bookmarkStart w:id="24" w:name="_Toc198907819"/>
      <w:r>
        <w:rPr>
          <w:rFonts w:hint="eastAsia"/>
          <w:bCs/>
          <w:color w:val="000000" w:themeColor="text1"/>
          <w:szCs w:val="21"/>
        </w:rPr>
        <w:lastRenderedPageBreak/>
        <w:t>操作步骤</w:t>
      </w:r>
      <w:r>
        <w:rPr>
          <w:color w:val="000000" w:themeColor="text1"/>
        </w:rPr>
        <w:t>Operation Steps</w:t>
      </w:r>
      <w:bookmarkEnd w:id="24"/>
    </w:p>
    <w:p w14:paraId="63F3DE5B" w14:textId="77777777" w:rsidR="00625B1E" w:rsidRDefault="00FE2452" w:rsidP="004A7214">
      <w:pPr>
        <w:pStyle w:val="111"/>
        <w:keepNext/>
        <w:ind w:left="840" w:hanging="840"/>
      </w:pPr>
      <w:bookmarkStart w:id="25" w:name="_Hlk99386664"/>
      <w:r>
        <w:rPr>
          <w:rFonts w:hint="eastAsia"/>
        </w:rPr>
        <w:t>色谱条件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7508"/>
      </w:tblGrid>
      <w:tr w:rsidR="00AA35A8" w14:paraId="019EDC66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54296FE6" w14:textId="77777777" w:rsidR="00AA35A8" w:rsidRDefault="00AA35A8" w:rsidP="003C3DAB">
            <w:pPr>
              <w:pStyle w:val="1f5"/>
              <w:keepNext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色谱柱</w:t>
            </w:r>
          </w:p>
        </w:tc>
        <w:tc>
          <w:tcPr>
            <w:tcW w:w="4017" w:type="pct"/>
            <w:noWrap/>
            <w:vAlign w:val="center"/>
          </w:tcPr>
          <w:p w14:paraId="54B6BDDE" w14:textId="6E670174" w:rsidR="00AA35A8" w:rsidRDefault="00AA35A8" w:rsidP="004A7214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color w:val="000000"/>
              </w:rPr>
              <w:t>TOSOH</w:t>
            </w:r>
            <w:r w:rsidR="004A7214">
              <w:rPr>
                <w:rFonts w:hint="eastAsia"/>
                <w:color w:val="000000"/>
                <w:lang w:eastAsia="zh-CN"/>
              </w:rPr>
              <w:t xml:space="preserve"> </w:t>
            </w:r>
            <w:r>
              <w:rPr>
                <w:color w:val="000000"/>
              </w:rPr>
              <w:t>TSKgel G3000SW</w:t>
            </w:r>
            <w:r w:rsidR="004A7214" w:rsidRPr="004A7214">
              <w:rPr>
                <w:color w:val="000000"/>
              </w:rPr>
              <w:t>XL</w:t>
            </w:r>
            <w:r w:rsidR="004A721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7.8*300mm</w:t>
            </w:r>
          </w:p>
        </w:tc>
      </w:tr>
      <w:tr w:rsidR="00AA35A8" w14:paraId="4A533D14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4679D400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检测器</w:t>
            </w:r>
          </w:p>
        </w:tc>
        <w:tc>
          <w:tcPr>
            <w:tcW w:w="4017" w:type="pct"/>
            <w:noWrap/>
            <w:vAlign w:val="center"/>
          </w:tcPr>
          <w:p w14:paraId="4AC6DE84" w14:textId="10DD4CA3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UV</w:t>
            </w:r>
            <w:r w:rsidR="00AA35A8">
              <w:rPr>
                <w:rFonts w:hint="eastAsia"/>
                <w:color w:val="000000"/>
                <w:lang w:eastAsia="zh-CN"/>
              </w:rPr>
              <w:t>检测器</w:t>
            </w:r>
          </w:p>
        </w:tc>
      </w:tr>
      <w:tr w:rsidR="00AA35A8" w14:paraId="32946DB8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765AFAE9" w14:textId="2394C9C7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检测</w:t>
            </w:r>
            <w:r w:rsidR="00AA35A8">
              <w:rPr>
                <w:rFonts w:hint="eastAsia"/>
                <w:lang w:val="en-US"/>
              </w:rPr>
              <w:t>波长</w:t>
            </w:r>
          </w:p>
        </w:tc>
        <w:tc>
          <w:tcPr>
            <w:tcW w:w="4017" w:type="pct"/>
            <w:noWrap/>
            <w:vAlign w:val="center"/>
          </w:tcPr>
          <w:p w14:paraId="1B58A3E6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lang w:val="en-US"/>
              </w:rPr>
              <w:t>280nm</w:t>
            </w:r>
          </w:p>
        </w:tc>
      </w:tr>
      <w:tr w:rsidR="004A7214" w14:paraId="3B3B3544" w14:textId="77777777" w:rsidTr="00E6502E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1122D567" w14:textId="77777777" w:rsidR="004A7214" w:rsidRDefault="004A7214" w:rsidP="00E6502E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进样</w:t>
            </w:r>
            <w:r>
              <w:rPr>
                <w:rFonts w:hint="eastAsia"/>
                <w:lang w:val="en-US" w:eastAsia="zh-CN"/>
              </w:rPr>
              <w:t>量</w:t>
            </w:r>
          </w:p>
        </w:tc>
        <w:tc>
          <w:tcPr>
            <w:tcW w:w="4017" w:type="pct"/>
            <w:noWrap/>
            <w:vAlign w:val="center"/>
          </w:tcPr>
          <w:p w14:paraId="0061991A" w14:textId="77777777" w:rsidR="004A7214" w:rsidRDefault="004A7214" w:rsidP="00E6502E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lang w:val="en-US"/>
              </w:rPr>
              <w:t>50</w:t>
            </w:r>
            <w:r>
              <w:t>μ</w:t>
            </w:r>
            <w:r>
              <w:rPr>
                <w:rFonts w:hint="eastAsia"/>
                <w:lang w:eastAsia="zh-CN"/>
              </w:rPr>
              <w:t>g</w:t>
            </w:r>
          </w:p>
        </w:tc>
      </w:tr>
      <w:tr w:rsidR="00AA35A8" w14:paraId="15804B8C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24FB1240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进样器温度</w:t>
            </w:r>
          </w:p>
        </w:tc>
        <w:tc>
          <w:tcPr>
            <w:tcW w:w="4017" w:type="pct"/>
            <w:noWrap/>
            <w:vAlign w:val="center"/>
          </w:tcPr>
          <w:p w14:paraId="4EF7DA58" w14:textId="3C064E78" w:rsidR="00AA35A8" w:rsidRPr="005570D5" w:rsidRDefault="004A7214" w:rsidP="004A7214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 w:rsidRPr="005570D5">
              <w:rPr>
                <w:lang w:val="en-US"/>
              </w:rPr>
              <w:t>8</w:t>
            </w:r>
            <w:r w:rsidR="00AA35A8" w:rsidRPr="005570D5">
              <w:rPr>
                <w:rFonts w:ascii="微软雅黑" w:eastAsia="微软雅黑" w:hAnsi="微软雅黑" w:cs="微软雅黑" w:hint="eastAsia"/>
                <w:lang w:val="en-US"/>
              </w:rPr>
              <w:t>℃</w:t>
            </w:r>
            <w:r w:rsidR="00AA35A8" w:rsidRPr="005570D5">
              <w:rPr>
                <w:lang w:val="en-US"/>
              </w:rPr>
              <w:t>±</w:t>
            </w:r>
            <w:r w:rsidRPr="005570D5">
              <w:rPr>
                <w:lang w:val="en-US"/>
              </w:rPr>
              <w:t>2</w:t>
            </w:r>
            <w:r w:rsidR="00AA35A8" w:rsidRPr="005570D5">
              <w:rPr>
                <w:rFonts w:ascii="微软雅黑" w:eastAsia="微软雅黑" w:hAnsi="微软雅黑" w:cs="微软雅黑" w:hint="eastAsia"/>
                <w:lang w:val="en-US"/>
              </w:rPr>
              <w:t>℃</w:t>
            </w:r>
          </w:p>
        </w:tc>
      </w:tr>
      <w:tr w:rsidR="00AA35A8" w14:paraId="76CE002C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7F68F70D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柱温</w:t>
            </w:r>
          </w:p>
        </w:tc>
        <w:tc>
          <w:tcPr>
            <w:tcW w:w="4017" w:type="pct"/>
            <w:noWrap/>
            <w:vAlign w:val="center"/>
          </w:tcPr>
          <w:p w14:paraId="78DAA3E2" w14:textId="2C8721E4" w:rsidR="00AA35A8" w:rsidRPr="005570D5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 w:rsidRPr="005570D5">
              <w:rPr>
                <w:lang w:val="en-US"/>
              </w:rPr>
              <w:t>3</w:t>
            </w:r>
            <w:r w:rsidR="00AA35A8" w:rsidRPr="005570D5">
              <w:rPr>
                <w:lang w:val="en-US"/>
              </w:rPr>
              <w:t>0</w:t>
            </w:r>
            <w:r w:rsidR="00AA35A8" w:rsidRPr="005570D5">
              <w:rPr>
                <w:rFonts w:ascii="微软雅黑" w:eastAsia="微软雅黑" w:hAnsi="微软雅黑" w:cs="微软雅黑" w:hint="eastAsia"/>
                <w:lang w:val="en-US"/>
              </w:rPr>
              <w:t>℃</w:t>
            </w:r>
            <w:r w:rsidR="00AA35A8" w:rsidRPr="005570D5">
              <w:rPr>
                <w:lang w:val="en-US" w:eastAsia="zh-CN"/>
              </w:rPr>
              <w:t>±5</w:t>
            </w:r>
            <w:r w:rsidR="00AA35A8" w:rsidRPr="005570D5">
              <w:rPr>
                <w:rFonts w:ascii="微软雅黑" w:eastAsia="微软雅黑" w:hAnsi="微软雅黑" w:cs="微软雅黑" w:hint="eastAsia"/>
                <w:lang w:val="en-US" w:eastAsia="zh-CN"/>
              </w:rPr>
              <w:t>℃</w:t>
            </w:r>
          </w:p>
        </w:tc>
      </w:tr>
      <w:tr w:rsidR="00AA35A8" w14:paraId="2C5B86B5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57E9878D" w14:textId="648DDFDE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/>
              </w:rPr>
              <w:t>流动相</w:t>
            </w:r>
          </w:p>
        </w:tc>
        <w:tc>
          <w:tcPr>
            <w:tcW w:w="4017" w:type="pct"/>
            <w:noWrap/>
            <w:vAlign w:val="center"/>
          </w:tcPr>
          <w:p w14:paraId="350217E5" w14:textId="23E6A358" w:rsidR="00AA35A8" w:rsidRPr="00345219" w:rsidRDefault="004A7214" w:rsidP="003A66CF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t>100</w:t>
            </w:r>
            <w:r>
              <w:rPr>
                <w:rFonts w:hint="eastAsia"/>
                <w:lang w:eastAsia="zh-CN"/>
              </w:rPr>
              <w:t>m</w:t>
            </w:r>
            <w:r>
              <w:t>M PB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150</w:t>
            </w:r>
            <w:r>
              <w:rPr>
                <w:rFonts w:hint="eastAsia"/>
                <w:lang w:eastAsia="zh-CN"/>
              </w:rPr>
              <w:t>m</w:t>
            </w:r>
            <w:r>
              <w:t>M N</w:t>
            </w:r>
            <w:r>
              <w:rPr>
                <w:rFonts w:hint="eastAsia"/>
                <w:lang w:eastAsia="zh-CN"/>
              </w:rPr>
              <w:t>a</w:t>
            </w:r>
            <w:r>
              <w:t>Cl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CN"/>
              </w:rPr>
              <w:t>p</w:t>
            </w:r>
            <w:r>
              <w:t>H7.0</w:t>
            </w:r>
            <w:r>
              <w:rPr>
                <w:rFonts w:hint="eastAsia"/>
                <w:lang w:eastAsia="zh-CN"/>
              </w:rPr>
              <w:t>±</w:t>
            </w:r>
            <w:r>
              <w:t>0.2</w:t>
            </w:r>
          </w:p>
        </w:tc>
      </w:tr>
      <w:tr w:rsidR="00AA35A8" w14:paraId="2AF3EB95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4E4B916A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流速</w:t>
            </w:r>
          </w:p>
        </w:tc>
        <w:tc>
          <w:tcPr>
            <w:tcW w:w="4017" w:type="pct"/>
            <w:noWrap/>
            <w:vAlign w:val="center"/>
          </w:tcPr>
          <w:p w14:paraId="44166A2C" w14:textId="407BE8A3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1.0</w:t>
            </w:r>
            <w:r w:rsidR="00AA35A8">
              <w:rPr>
                <w:lang w:val="en-US" w:eastAsia="zh-CN"/>
              </w:rPr>
              <w:t>mL/min</w:t>
            </w:r>
          </w:p>
        </w:tc>
      </w:tr>
      <w:tr w:rsidR="00AA35A8" w14:paraId="338C606B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6AA1858C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洗脱方式</w:t>
            </w:r>
          </w:p>
        </w:tc>
        <w:tc>
          <w:tcPr>
            <w:tcW w:w="4017" w:type="pct"/>
            <w:noWrap/>
            <w:vAlign w:val="center"/>
          </w:tcPr>
          <w:p w14:paraId="518D4491" w14:textId="77777777" w:rsidR="00AA35A8" w:rsidRDefault="00AA35A8" w:rsidP="00AA35A8">
            <w:pPr>
              <w:pStyle w:val="1f5"/>
              <w:tabs>
                <w:tab w:val="left" w:pos="0"/>
              </w:tabs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等度洗脱</w:t>
            </w:r>
          </w:p>
        </w:tc>
      </w:tr>
      <w:tr w:rsidR="00AA35A8" w14:paraId="0175B6DD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2B5BB85F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</w:t>
            </w:r>
          </w:p>
        </w:tc>
        <w:tc>
          <w:tcPr>
            <w:tcW w:w="4017" w:type="pct"/>
            <w:noWrap/>
            <w:vAlign w:val="center"/>
          </w:tcPr>
          <w:p w14:paraId="78BCE3A2" w14:textId="7CF320D6" w:rsidR="00AA35A8" w:rsidRDefault="004A7214" w:rsidP="00AA35A8">
            <w:pPr>
              <w:pStyle w:val="1f5"/>
              <w:tabs>
                <w:tab w:val="left" w:pos="0"/>
              </w:tabs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AA35A8">
              <w:rPr>
                <w:lang w:eastAsia="zh-CN"/>
              </w:rPr>
              <w:t>0min</w:t>
            </w:r>
          </w:p>
        </w:tc>
      </w:tr>
    </w:tbl>
    <w:p w14:paraId="2A130DB5" w14:textId="77777777" w:rsidR="00625B1E" w:rsidRDefault="00625B1E">
      <w:pPr>
        <w:pStyle w:val="3-6"/>
        <w:ind w:left="852"/>
        <w:rPr>
          <w:lang w:val="en-US" w:eastAsia="zh-CN"/>
        </w:rPr>
      </w:pPr>
    </w:p>
    <w:p w14:paraId="3801A0C3" w14:textId="77777777" w:rsidR="00625B1E" w:rsidRDefault="00FE2452">
      <w:pPr>
        <w:pStyle w:val="111"/>
        <w:ind w:left="840" w:hanging="840"/>
      </w:pPr>
      <w:r>
        <w:rPr>
          <w:rFonts w:hint="eastAsia"/>
        </w:rPr>
        <w:t>平衡系统</w:t>
      </w:r>
    </w:p>
    <w:p w14:paraId="318121AC" w14:textId="1A7737CA" w:rsidR="00625B1E" w:rsidRDefault="00AA35A8">
      <w:pPr>
        <w:pStyle w:val="111"/>
        <w:numPr>
          <w:ilvl w:val="0"/>
          <w:numId w:val="0"/>
        </w:numPr>
        <w:ind w:left="840"/>
      </w:pPr>
      <w:r w:rsidRPr="00AA35A8">
        <w:rPr>
          <w:rFonts w:hint="eastAsia"/>
        </w:rPr>
        <w:t>进样前先用超纯水以</w:t>
      </w:r>
      <w:r w:rsidR="004A7214">
        <w:t>1.0</w:t>
      </w:r>
      <w:r w:rsidRPr="00AA35A8">
        <w:rPr>
          <w:rFonts w:hint="eastAsia"/>
        </w:rPr>
        <w:t>mL/min</w:t>
      </w:r>
      <w:r w:rsidRPr="00AA35A8">
        <w:rPr>
          <w:rFonts w:hint="eastAsia"/>
        </w:rPr>
        <w:t>流速，冲洗色谱柱至少</w:t>
      </w:r>
      <w:r w:rsidRPr="00AA35A8">
        <w:rPr>
          <w:rFonts w:hint="eastAsia"/>
        </w:rPr>
        <w:t>30min</w:t>
      </w:r>
      <w:r w:rsidRPr="00AA35A8">
        <w:rPr>
          <w:rFonts w:hint="eastAsia"/>
        </w:rPr>
        <w:t>，再换上流动相，以</w:t>
      </w:r>
      <w:r w:rsidR="004A7214">
        <w:t>1.0</w:t>
      </w:r>
      <w:r w:rsidRPr="00AA35A8">
        <w:rPr>
          <w:rFonts w:hint="eastAsia"/>
        </w:rPr>
        <w:t>mL/min</w:t>
      </w:r>
      <w:r w:rsidRPr="00AA35A8">
        <w:rPr>
          <w:rFonts w:hint="eastAsia"/>
        </w:rPr>
        <w:t>流速平衡色谱柱</w:t>
      </w:r>
      <w:r w:rsidRPr="00AA35A8">
        <w:rPr>
          <w:rFonts w:hint="eastAsia"/>
        </w:rPr>
        <w:t>30min</w:t>
      </w:r>
      <w:r w:rsidRPr="00AA35A8">
        <w:rPr>
          <w:rFonts w:hint="eastAsia"/>
        </w:rPr>
        <w:t>，直至柱压稳定基线平稳。</w:t>
      </w:r>
    </w:p>
    <w:p w14:paraId="5E246072" w14:textId="77777777" w:rsidR="004A7214" w:rsidRDefault="004A7214">
      <w:pPr>
        <w:pStyle w:val="111"/>
        <w:numPr>
          <w:ilvl w:val="0"/>
          <w:numId w:val="0"/>
        </w:numPr>
        <w:ind w:left="840"/>
      </w:pPr>
    </w:p>
    <w:p w14:paraId="0411E851" w14:textId="77777777" w:rsidR="00625B1E" w:rsidRDefault="00FE2452">
      <w:pPr>
        <w:pStyle w:val="111"/>
        <w:ind w:left="840" w:hanging="840"/>
      </w:pPr>
      <w:r>
        <w:rPr>
          <w:rFonts w:hint="eastAsia"/>
        </w:rPr>
        <w:t>进样序列</w:t>
      </w:r>
    </w:p>
    <w:p w14:paraId="3DF7D8D9" w14:textId="2D8B3C2B" w:rsidR="00AA35A8" w:rsidRPr="004A7214" w:rsidRDefault="00AA35A8" w:rsidP="004A7214">
      <w:pPr>
        <w:pStyle w:val="3-6"/>
        <w:ind w:left="852"/>
        <w:rPr>
          <w:lang w:eastAsia="zh-CN"/>
        </w:rPr>
      </w:pPr>
      <w:r w:rsidRPr="00AA35A8">
        <w:rPr>
          <w:rFonts w:hint="eastAsia"/>
          <w:lang w:eastAsia="zh-CN"/>
        </w:rPr>
        <w:t>系统适用性测试要求保证在序列中至少连续</w:t>
      </w:r>
      <w:r w:rsidRPr="00AA35A8">
        <w:rPr>
          <w:rFonts w:hint="eastAsia"/>
          <w:lang w:eastAsia="zh-CN"/>
        </w:rPr>
        <w:t>5</w:t>
      </w:r>
      <w:r w:rsidRPr="00AA35A8">
        <w:rPr>
          <w:rFonts w:hint="eastAsia"/>
          <w:lang w:eastAsia="zh-CN"/>
        </w:rPr>
        <w:t>针系统适用性溶液，每测最多</w:t>
      </w:r>
      <w:r w:rsidRPr="00AA35A8">
        <w:rPr>
          <w:rFonts w:hint="eastAsia"/>
          <w:lang w:eastAsia="zh-CN"/>
        </w:rPr>
        <w:t>6</w:t>
      </w:r>
      <w:r w:rsidRPr="00AA35A8">
        <w:rPr>
          <w:rFonts w:hint="eastAsia"/>
          <w:lang w:eastAsia="zh-CN"/>
        </w:rPr>
        <w:t>针供试品溶液和序列结束时均需插入</w:t>
      </w:r>
      <w:r w:rsidRPr="00AA35A8">
        <w:rPr>
          <w:rFonts w:hint="eastAsia"/>
          <w:lang w:eastAsia="zh-CN"/>
        </w:rPr>
        <w:t>1</w:t>
      </w:r>
      <w:r w:rsidRPr="00AA35A8">
        <w:rPr>
          <w:rFonts w:hint="eastAsia"/>
          <w:lang w:eastAsia="zh-CN"/>
        </w:rPr>
        <w:t>针系统适用性溶液作为控制，用于评价系统的稳定性。根据需求创建进样序列，进样序列示例</w:t>
      </w:r>
      <w:r>
        <w:rPr>
          <w:rFonts w:hint="eastAsia"/>
          <w:lang w:eastAsia="zh-CN"/>
        </w:rPr>
        <w:t>如下。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1561"/>
        <w:gridCol w:w="2409"/>
        <w:gridCol w:w="2404"/>
      </w:tblGrid>
      <w:tr w:rsidR="003C3DAB" w:rsidRPr="007A2B31" w14:paraId="399D0A65" w14:textId="77777777" w:rsidTr="003C3DAB">
        <w:trPr>
          <w:trHeight w:hRule="exact" w:val="549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97F9551" w14:textId="77777777" w:rsidR="003C3DAB" w:rsidRPr="007A2B31" w:rsidRDefault="003C3DAB" w:rsidP="00E6502E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名称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E901533" w14:textId="77777777" w:rsidR="003C3DAB" w:rsidRPr="007A2B31" w:rsidRDefault="003C3DAB" w:rsidP="00E6502E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进样针数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88A1806" w14:textId="77777777" w:rsidR="003C3DAB" w:rsidRPr="007A2B31" w:rsidRDefault="003C3DAB" w:rsidP="00E6502E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进样体积</w:t>
            </w: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/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进样质量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C8777F" w14:textId="77777777" w:rsidR="003C3DAB" w:rsidRPr="007A2B31" w:rsidRDefault="003C3DAB" w:rsidP="00E6502E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备注</w:t>
            </w:r>
          </w:p>
        </w:tc>
      </w:tr>
      <w:tr w:rsidR="003C3DAB" w:rsidRPr="007A2B31" w14:paraId="1DF28FA8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49490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空白溶液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44A47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至少</w:t>
            </w: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2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026A33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50μL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0E94B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平衡系统</w:t>
            </w:r>
          </w:p>
        </w:tc>
      </w:tr>
      <w:tr w:rsidR="003C3DAB" w:rsidRPr="007A2B31" w14:paraId="02AC8E14" w14:textId="77777777" w:rsidTr="003C3DAB">
        <w:trPr>
          <w:trHeight w:hRule="exact" w:val="42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DD65A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FB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溶液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53A7C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F18BF9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进样体积与供试品一致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3C300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空白对照</w:t>
            </w:r>
          </w:p>
        </w:tc>
      </w:tr>
      <w:tr w:rsidR="003C3DAB" w:rsidRPr="007A2B31" w14:paraId="775347E4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335C9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3336B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至少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5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860B8" w14:textId="60CFADC0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34C4E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</w:t>
            </w:r>
          </w:p>
        </w:tc>
      </w:tr>
      <w:tr w:rsidR="003C3DAB" w:rsidRPr="007A2B31" w14:paraId="12A41C37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9E3E6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供试品（最多</w:t>
            </w: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6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8C1F4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5677C" w14:textId="468C3942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FE294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样品</w:t>
            </w:r>
          </w:p>
        </w:tc>
      </w:tr>
      <w:tr w:rsidR="003C3DAB" w:rsidRPr="007A2B31" w14:paraId="7D94144F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B124B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99672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D6D06" w14:textId="4BC2FD11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7C88AD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系统适用性（控制针）</w:t>
            </w:r>
          </w:p>
        </w:tc>
      </w:tr>
      <w:tr w:rsidR="003C3DAB" w:rsidRPr="007A2B31" w14:paraId="7A238BB2" w14:textId="77777777" w:rsidTr="003C3DAB">
        <w:trPr>
          <w:trHeight w:hRule="exact" w:val="454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C1522" w14:textId="77777777" w:rsidR="003C3DAB" w:rsidRPr="007A2B31" w:rsidRDefault="003C3DAB" w:rsidP="00E6502E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……</w:t>
            </w:r>
          </w:p>
        </w:tc>
      </w:tr>
      <w:tr w:rsidR="003C3DAB" w:rsidRPr="007A2B31" w14:paraId="4B57B321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31D68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BEE6E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6CF05" w14:textId="75B116BA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0E396" w14:textId="77777777" w:rsidR="003C3DAB" w:rsidRPr="007A2B31" w:rsidRDefault="003C3DAB" w:rsidP="00E6502E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系统适用性（控制针）</w:t>
            </w:r>
          </w:p>
        </w:tc>
      </w:tr>
    </w:tbl>
    <w:p w14:paraId="2822B4CC" w14:textId="261EC656" w:rsidR="00625B1E" w:rsidRPr="003C3DAB" w:rsidRDefault="00625B1E" w:rsidP="004A7214">
      <w:pPr>
        <w:pStyle w:val="3-6"/>
        <w:ind w:leftChars="0" w:left="0"/>
        <w:rPr>
          <w:lang w:val="en-US" w:eastAsia="zh-CN"/>
        </w:rPr>
      </w:pPr>
    </w:p>
    <w:p w14:paraId="567EBF77" w14:textId="77777777" w:rsidR="00625B1E" w:rsidRDefault="00FE2452">
      <w:pPr>
        <w:pStyle w:val="111"/>
        <w:ind w:left="840" w:hanging="840"/>
      </w:pPr>
      <w:r>
        <w:rPr>
          <w:rFonts w:hint="eastAsia"/>
        </w:rPr>
        <w:lastRenderedPageBreak/>
        <w:t>进样测试</w:t>
      </w:r>
    </w:p>
    <w:p w14:paraId="57840B66" w14:textId="3026A985" w:rsidR="00625B1E" w:rsidRDefault="00FE2452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运行序列，记录色谱图，将结果填写在</w:t>
      </w:r>
      <w:r>
        <w:rPr>
          <w:lang w:eastAsia="zh-CN"/>
        </w:rPr>
        <w:t>3-</w:t>
      </w:r>
      <w:r w:rsidR="00840904">
        <w:rPr>
          <w:lang w:eastAsia="zh-CN"/>
        </w:rPr>
        <w:t>CB0012</w:t>
      </w:r>
      <w:r>
        <w:rPr>
          <w:lang w:eastAsia="zh-CN"/>
        </w:rPr>
        <w:t>-SOP-</w:t>
      </w:r>
      <w:r w:rsidR="00761A9A">
        <w:rPr>
          <w:lang w:eastAsia="zh-CN"/>
        </w:rPr>
        <w:t>TI00</w:t>
      </w:r>
      <w:r w:rsidR="008528F0">
        <w:rPr>
          <w:rFonts w:hint="eastAsia"/>
          <w:lang w:eastAsia="zh-CN"/>
        </w:rPr>
        <w:t>4</w:t>
      </w:r>
      <w:r>
        <w:rPr>
          <w:lang w:eastAsia="zh-CN"/>
        </w:rPr>
        <w:t>-R01</w:t>
      </w:r>
      <w:r>
        <w:rPr>
          <w:rFonts w:hint="eastAsia"/>
          <w:lang w:eastAsia="zh-CN"/>
        </w:rPr>
        <w:t>《</w:t>
      </w:r>
      <w:r w:rsidR="00840904">
        <w:rPr>
          <w:lang w:eastAsia="zh-CN"/>
        </w:rPr>
        <w:t>CB0012</w:t>
      </w:r>
      <w:r>
        <w:rPr>
          <w:rFonts w:hint="eastAsia"/>
          <w:lang w:eastAsia="zh-CN"/>
        </w:rPr>
        <w:t>纯度（</w:t>
      </w:r>
      <w:r w:rsidR="00761A9A">
        <w:rPr>
          <w:lang w:eastAsia="zh-CN"/>
        </w:rPr>
        <w:t>SEC-HPLC</w:t>
      </w:r>
      <w:r>
        <w:rPr>
          <w:rFonts w:hint="eastAsia"/>
          <w:lang w:eastAsia="zh-CN"/>
        </w:rPr>
        <w:t>）检验记录》中。</w:t>
      </w:r>
    </w:p>
    <w:p w14:paraId="7FB639B8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0CD136BE" w14:textId="77777777" w:rsidR="00625B1E" w:rsidRDefault="00FE2452" w:rsidP="00345219">
      <w:pPr>
        <w:pStyle w:val="11"/>
        <w:keepNext/>
      </w:pPr>
      <w:bookmarkStart w:id="26" w:name="_Toc198907820"/>
      <w:r>
        <w:rPr>
          <w:rFonts w:hint="eastAsia"/>
        </w:rPr>
        <w:t>数据处理</w:t>
      </w:r>
      <w:r>
        <w:t>Data Processing</w:t>
      </w:r>
      <w:bookmarkEnd w:id="26"/>
    </w:p>
    <w:p w14:paraId="4C897824" w14:textId="416E0135" w:rsidR="00BD2AA2" w:rsidRDefault="00BB6B37">
      <w:pPr>
        <w:pStyle w:val="1-2"/>
      </w:pPr>
      <w:r w:rsidRPr="00D02543">
        <w:t>按</w:t>
      </w:r>
      <w:r w:rsidRPr="00D02543">
        <w:t>3-SMP-QC023</w:t>
      </w:r>
      <w:r w:rsidRPr="00D02543">
        <w:t>《色谱系统积分管理规程》</w:t>
      </w:r>
      <w:r>
        <w:rPr>
          <w:rFonts w:hint="eastAsia"/>
        </w:rPr>
        <w:t>要求，</w:t>
      </w:r>
      <w:r w:rsidR="00FE2452">
        <w:rPr>
          <w:rFonts w:hint="eastAsia"/>
        </w:rPr>
        <w:t>使用</w:t>
      </w:r>
      <w:r w:rsidR="00FE2452">
        <w:t>Empower</w:t>
      </w:r>
      <w:r w:rsidR="00FE2452">
        <w:rPr>
          <w:rFonts w:hint="eastAsia"/>
        </w:rPr>
        <w:t>软件对</w:t>
      </w:r>
      <w:r w:rsidR="00BD2AA2">
        <w:rPr>
          <w:rFonts w:hint="eastAsia"/>
        </w:rPr>
        <w:t>所得</w:t>
      </w:r>
      <w:r w:rsidR="00FE2452">
        <w:rPr>
          <w:rFonts w:hint="eastAsia"/>
        </w:rPr>
        <w:t>色谱图进行</w:t>
      </w:r>
      <w:r w:rsidR="00BD2AA2">
        <w:rPr>
          <w:rFonts w:hint="eastAsia"/>
        </w:rPr>
        <w:t>自动</w:t>
      </w:r>
      <w:r w:rsidR="00FE2452">
        <w:rPr>
          <w:rFonts w:hint="eastAsia"/>
        </w:rPr>
        <w:t>积分</w:t>
      </w:r>
      <w:r w:rsidR="00BD2AA2">
        <w:rPr>
          <w:rFonts w:hint="eastAsia"/>
        </w:rPr>
        <w:t>处理</w:t>
      </w:r>
      <w:r w:rsidR="00FE2452">
        <w:rPr>
          <w:rFonts w:hint="eastAsia"/>
        </w:rPr>
        <w:t>，</w:t>
      </w:r>
      <w:r w:rsidR="00BD2AA2">
        <w:rPr>
          <w:rFonts w:hint="eastAsia"/>
        </w:rPr>
        <w:t>自动积分方法参照下表，可根据实际图谱对积分参数调整，以获得合理积分。</w:t>
      </w:r>
    </w:p>
    <w:tbl>
      <w:tblPr>
        <w:tblStyle w:val="afff5"/>
        <w:tblW w:w="5000" w:type="pct"/>
        <w:tblLook w:val="04A0" w:firstRow="1" w:lastRow="0" w:firstColumn="1" w:lastColumn="0" w:noHBand="0" w:noVBand="1"/>
      </w:tblPr>
      <w:tblGrid>
        <w:gridCol w:w="2122"/>
        <w:gridCol w:w="2407"/>
        <w:gridCol w:w="2408"/>
        <w:gridCol w:w="2408"/>
      </w:tblGrid>
      <w:tr w:rsidR="00BD2AA2" w:rsidRPr="00EA0931" w14:paraId="66759DC3" w14:textId="77777777" w:rsidTr="00065CAF">
        <w:trPr>
          <w:trHeight w:val="454"/>
          <w:tblHeader/>
        </w:trPr>
        <w:tc>
          <w:tcPr>
            <w:tcW w:w="2122" w:type="dxa"/>
            <w:shd w:val="clear" w:color="auto" w:fill="C6D9F1" w:themeFill="text2" w:themeFillTint="33"/>
            <w:vAlign w:val="center"/>
          </w:tcPr>
          <w:p w14:paraId="585A5FA1" w14:textId="77777777" w:rsidR="00BD2AA2" w:rsidRPr="00EA0931" w:rsidRDefault="00BD2AA2" w:rsidP="00065CA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1E138EDD" w14:textId="77777777" w:rsidR="00BD2AA2" w:rsidRPr="00EA0931" w:rsidRDefault="00BD2AA2" w:rsidP="00065CA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6F5C72EC" w14:textId="77777777" w:rsidR="00BD2AA2" w:rsidRPr="00EA0931" w:rsidRDefault="00BD2AA2" w:rsidP="00065CA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48B1C23E" w14:textId="77777777" w:rsidR="00BD2AA2" w:rsidRPr="00EA0931" w:rsidRDefault="00BD2AA2" w:rsidP="00065CA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</w:tr>
      <w:tr w:rsidR="00BD2AA2" w:rsidRPr="00EA0931" w14:paraId="158FC5DB" w14:textId="77777777" w:rsidTr="00065CAF">
        <w:trPr>
          <w:trHeight w:val="454"/>
        </w:trPr>
        <w:tc>
          <w:tcPr>
            <w:tcW w:w="2122" w:type="dxa"/>
            <w:vAlign w:val="center"/>
          </w:tcPr>
          <w:p w14:paraId="4932287E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Main Peak</w:t>
            </w:r>
          </w:p>
        </w:tc>
        <w:tc>
          <w:tcPr>
            <w:tcW w:w="2407" w:type="dxa"/>
            <w:vAlign w:val="center"/>
          </w:tcPr>
          <w:p w14:paraId="24483DC5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约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7.9</w:t>
            </w:r>
            <w:r w:rsidRPr="00EA0931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  <w:tc>
          <w:tcPr>
            <w:tcW w:w="2408" w:type="dxa"/>
            <w:vAlign w:val="center"/>
          </w:tcPr>
          <w:p w14:paraId="027679CC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积分类型</w:t>
            </w:r>
          </w:p>
        </w:tc>
        <w:tc>
          <w:tcPr>
            <w:tcW w:w="2408" w:type="dxa"/>
            <w:vAlign w:val="center"/>
          </w:tcPr>
          <w:p w14:paraId="162B48AD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Traditional</w:t>
            </w:r>
          </w:p>
        </w:tc>
      </w:tr>
      <w:tr w:rsidR="00BD2AA2" w:rsidRPr="00EA0931" w14:paraId="43B30437" w14:textId="77777777" w:rsidTr="00065CAF">
        <w:trPr>
          <w:trHeight w:val="454"/>
        </w:trPr>
        <w:tc>
          <w:tcPr>
            <w:tcW w:w="2122" w:type="dxa"/>
            <w:vAlign w:val="center"/>
          </w:tcPr>
          <w:p w14:paraId="47A62518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聚体峰</w:t>
            </w:r>
          </w:p>
        </w:tc>
        <w:tc>
          <w:tcPr>
            <w:tcW w:w="2407" w:type="dxa"/>
            <w:vAlign w:val="center"/>
          </w:tcPr>
          <w:p w14:paraId="4BE9EEF2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0931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约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5-7</w:t>
            </w:r>
            <w:r w:rsidRPr="00EA0931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  <w:tc>
          <w:tcPr>
            <w:tcW w:w="2408" w:type="dxa"/>
            <w:vAlign w:val="center"/>
          </w:tcPr>
          <w:p w14:paraId="6880A2F6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0931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阈值</w:t>
            </w:r>
          </w:p>
        </w:tc>
        <w:tc>
          <w:tcPr>
            <w:tcW w:w="2408" w:type="dxa"/>
            <w:vAlign w:val="center"/>
          </w:tcPr>
          <w:p w14:paraId="29F8AA89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0931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5</w:t>
            </w:r>
          </w:p>
        </w:tc>
      </w:tr>
      <w:tr w:rsidR="00BD2AA2" w:rsidRPr="00EA0931" w14:paraId="6902FAA0" w14:textId="77777777" w:rsidTr="00065CAF">
        <w:trPr>
          <w:trHeight w:val="454"/>
        </w:trPr>
        <w:tc>
          <w:tcPr>
            <w:tcW w:w="2122" w:type="dxa"/>
            <w:vAlign w:val="center"/>
          </w:tcPr>
          <w:p w14:paraId="45B57F88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积分区间</w:t>
            </w:r>
          </w:p>
        </w:tc>
        <w:tc>
          <w:tcPr>
            <w:tcW w:w="2407" w:type="dxa"/>
            <w:vAlign w:val="center"/>
          </w:tcPr>
          <w:p w14:paraId="5EEA5E2B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4</w:t>
            </w:r>
            <w:r w:rsidRPr="00EA0931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min~1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1</w:t>
            </w:r>
            <w:r w:rsidRPr="00EA0931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min</w:t>
            </w:r>
          </w:p>
        </w:tc>
        <w:tc>
          <w:tcPr>
            <w:tcW w:w="2408" w:type="dxa"/>
            <w:vAlign w:val="center"/>
          </w:tcPr>
          <w:p w14:paraId="602B88B0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A0931">
              <w:rPr>
                <w:rFonts w:ascii="Arial" w:eastAsia="楷体" w:hAnsi="Arial" w:cs="Arial"/>
                <w:sz w:val="21"/>
                <w:szCs w:val="21"/>
                <w:lang w:eastAsia="zh-CN"/>
              </w:rPr>
              <w:t>峰宽</w:t>
            </w:r>
          </w:p>
        </w:tc>
        <w:tc>
          <w:tcPr>
            <w:tcW w:w="2408" w:type="dxa"/>
            <w:vAlign w:val="center"/>
          </w:tcPr>
          <w:p w14:paraId="0127A574" w14:textId="77777777" w:rsidR="00BD2AA2" w:rsidRPr="00EA0931" w:rsidRDefault="00BD2AA2" w:rsidP="00065CAF">
            <w:pPr>
              <w:jc w:val="both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60</w:t>
            </w:r>
          </w:p>
        </w:tc>
      </w:tr>
    </w:tbl>
    <w:p w14:paraId="41865E52" w14:textId="36A7F2D0" w:rsidR="00BD2AA2" w:rsidRDefault="00BD2AA2">
      <w:pPr>
        <w:pStyle w:val="1-2"/>
      </w:pPr>
    </w:p>
    <w:p w14:paraId="602932EC" w14:textId="77777777" w:rsidR="00BD2AA2" w:rsidRDefault="00BD2AA2" w:rsidP="00F427B8">
      <w:pPr>
        <w:pStyle w:val="1-2"/>
      </w:pPr>
      <w:r>
        <w:rPr>
          <w:rFonts w:hint="eastAsia"/>
        </w:rPr>
        <w:t>当自动积分无法满足当前的图谱处理时，如有分裂峰、主峰与肩峰重复积分，基线噪音、负峰、峰上升或下降、峰拖尾严重等导致自动积分没有正确积分时，可</w:t>
      </w:r>
      <w:r w:rsidRPr="00D02543">
        <w:t>按照</w:t>
      </w:r>
      <w:r w:rsidRPr="00D02543">
        <w:t>3-SMP-QC023</w:t>
      </w:r>
      <w:r w:rsidRPr="00D02543">
        <w:t>《色谱系统积分管理规程》填写</w:t>
      </w:r>
      <w:r>
        <w:rPr>
          <w:rFonts w:hint="eastAsia"/>
        </w:rPr>
        <w:t>手动积分</w:t>
      </w:r>
      <w:r w:rsidRPr="00D02543">
        <w:t>申请表</w:t>
      </w:r>
      <w:r>
        <w:rPr>
          <w:rFonts w:hint="eastAsia"/>
        </w:rPr>
        <w:t>并经批准后，对图谱进行手动积分。</w:t>
      </w:r>
    </w:p>
    <w:p w14:paraId="27936745" w14:textId="77777777" w:rsidR="00BD2AA2" w:rsidRDefault="00BD2AA2" w:rsidP="00BD2AA2">
      <w:pPr>
        <w:pStyle w:val="3-6"/>
        <w:ind w:left="852"/>
        <w:rPr>
          <w:lang w:eastAsia="zh-CN"/>
        </w:rPr>
      </w:pPr>
    </w:p>
    <w:p w14:paraId="641ADF37" w14:textId="5CED8C3E" w:rsidR="00BD2AA2" w:rsidRDefault="00BD2AA2" w:rsidP="00BD2AA2">
      <w:pPr>
        <w:pStyle w:val="1-2"/>
      </w:pPr>
      <w:r>
        <w:rPr>
          <w:rFonts w:hint="eastAsia"/>
        </w:rPr>
        <w:t>当需要对已处理完的图谱重新积分时，可</w:t>
      </w:r>
      <w:r w:rsidRPr="00D02543">
        <w:t>按照</w:t>
      </w:r>
      <w:r w:rsidRPr="00D02543">
        <w:t>3-SMP-QC023</w:t>
      </w:r>
      <w:r w:rsidRPr="00D02543">
        <w:t>《色谱系统积分管理规程》填写</w:t>
      </w:r>
      <w:r>
        <w:rPr>
          <w:rFonts w:hint="eastAsia"/>
        </w:rPr>
        <w:t>数据重新处理</w:t>
      </w:r>
      <w:r w:rsidRPr="00D02543">
        <w:t>申请表</w:t>
      </w:r>
      <w:r>
        <w:rPr>
          <w:rFonts w:hint="eastAsia"/>
        </w:rPr>
        <w:t>并经批准后，对图谱重新积分。</w:t>
      </w:r>
    </w:p>
    <w:p w14:paraId="7E6EE5BB" w14:textId="77777777" w:rsidR="003C3DAB" w:rsidRDefault="003C3DAB">
      <w:pPr>
        <w:pStyle w:val="1-2"/>
      </w:pPr>
    </w:p>
    <w:p w14:paraId="782552DC" w14:textId="2A7D0544" w:rsidR="00625B1E" w:rsidRDefault="00FE2452">
      <w:pPr>
        <w:pStyle w:val="11"/>
      </w:pPr>
      <w:bookmarkStart w:id="27" w:name="_Toc198907821"/>
      <w:r>
        <w:rPr>
          <w:rFonts w:hint="eastAsia"/>
        </w:rPr>
        <w:t>计算</w:t>
      </w:r>
      <w:r>
        <w:rPr>
          <w:sz w:val="22"/>
        </w:rPr>
        <w:t>Calculate</w:t>
      </w:r>
      <w:bookmarkEnd w:id="27"/>
    </w:p>
    <w:p w14:paraId="4AE8B5B0" w14:textId="77777777" w:rsidR="00625B1E" w:rsidRDefault="00FE2452">
      <w:pPr>
        <w:pStyle w:val="1-2"/>
      </w:pPr>
      <w:r>
        <w:rPr>
          <w:rFonts w:hint="eastAsia"/>
        </w:rPr>
        <w:t>使用面积归一法，计算主峰的含量。</w:t>
      </w:r>
    </w:p>
    <w:p w14:paraId="797653D8" w14:textId="77777777" w:rsidR="00625B1E" w:rsidRDefault="00625B1E">
      <w:pPr>
        <w:pStyle w:val="1-2"/>
        <w:jc w:val="center"/>
        <w:rPr>
          <w:b/>
        </w:rPr>
      </w:pPr>
    </w:p>
    <w:p w14:paraId="4B7B817A" w14:textId="77777777" w:rsidR="00625B1E" w:rsidRDefault="00FE2452">
      <w:pPr>
        <w:pStyle w:val="11"/>
      </w:pPr>
      <w:bookmarkStart w:id="28" w:name="_Toc198907822"/>
      <w:r>
        <w:rPr>
          <w:rFonts w:hint="eastAsia"/>
        </w:rPr>
        <w:t>系统适用性试验</w:t>
      </w:r>
      <w:r>
        <w:t>System Suitability Test</w:t>
      </w:r>
      <w:bookmarkEnd w:id="28"/>
    </w:p>
    <w:p w14:paraId="5C22F079" w14:textId="77777777" w:rsidR="00625B1E" w:rsidRDefault="00FE2452">
      <w:pPr>
        <w:pStyle w:val="111"/>
        <w:ind w:left="840" w:hanging="840"/>
        <w:rPr>
          <w:bCs w:val="0"/>
        </w:rPr>
      </w:pPr>
      <w:r>
        <w:rPr>
          <w:rFonts w:hint="eastAsia"/>
          <w:bCs w:val="0"/>
        </w:rPr>
        <w:t>典型图谱</w:t>
      </w:r>
    </w:p>
    <w:p w14:paraId="5FCB3EFB" w14:textId="26ACD167" w:rsidR="0045631D" w:rsidRDefault="0099161B" w:rsidP="002315F6">
      <w:pPr>
        <w:pStyle w:val="1f5"/>
        <w:ind w:left="360"/>
        <w:rPr>
          <w:lang w:eastAsia="zh-CN"/>
        </w:rPr>
      </w:pPr>
      <w:r>
        <w:rPr>
          <w:noProof/>
          <w:lang w:val="en-US" w:eastAsia="zh-CN"/>
        </w:rPr>
        <w:drawing>
          <wp:inline distT="0" distB="0" distL="0" distR="0" wp14:anchorId="4EEA3236" wp14:editId="1F5638CC">
            <wp:extent cx="5940425" cy="1828165"/>
            <wp:effectExtent l="0" t="0" r="317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典型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9CD" w14:textId="1BE326F0" w:rsidR="004877E7" w:rsidRDefault="00635142">
      <w:pPr>
        <w:pStyle w:val="1f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 w:rsidR="004877E7">
        <w:rPr>
          <w:rFonts w:hint="eastAsia"/>
          <w:lang w:eastAsia="zh-CN"/>
        </w:rPr>
        <w:t>系统适用性</w:t>
      </w:r>
      <w:r w:rsidR="002315F6">
        <w:rPr>
          <w:rFonts w:hint="eastAsia"/>
          <w:lang w:eastAsia="zh-CN"/>
        </w:rPr>
        <w:t>溶液典型</w:t>
      </w:r>
      <w:r w:rsidR="004877E7">
        <w:rPr>
          <w:rFonts w:hint="eastAsia"/>
          <w:lang w:eastAsia="zh-CN"/>
        </w:rPr>
        <w:t>图谱</w:t>
      </w:r>
    </w:p>
    <w:p w14:paraId="56C037E5" w14:textId="1361E3BE" w:rsidR="004877E7" w:rsidRDefault="004877E7">
      <w:pPr>
        <w:pStyle w:val="1f5"/>
        <w:ind w:left="360"/>
        <w:jc w:val="center"/>
        <w:rPr>
          <w:lang w:eastAsia="zh-CN"/>
        </w:rPr>
      </w:pPr>
    </w:p>
    <w:p w14:paraId="33443D72" w14:textId="2D6AA167" w:rsidR="002315F6" w:rsidRDefault="00637A63" w:rsidP="002315F6">
      <w:pPr>
        <w:pStyle w:val="1f5"/>
        <w:ind w:left="360"/>
        <w:rPr>
          <w:lang w:eastAsia="zh-CN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63BFD7" wp14:editId="6A4AC307">
                <wp:simplePos x="0" y="0"/>
                <wp:positionH relativeFrom="column">
                  <wp:posOffset>745398</wp:posOffset>
                </wp:positionH>
                <wp:positionV relativeFrom="paragraph">
                  <wp:posOffset>14186</wp:posOffset>
                </wp:positionV>
                <wp:extent cx="612648" cy="1404620"/>
                <wp:effectExtent l="0" t="0" r="16510" b="1270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64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CFC46" w14:textId="515751A9" w:rsidR="00113A23" w:rsidRPr="00DA52D1" w:rsidRDefault="00113A23" w:rsidP="002315F6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r w:rsidRPr="00DA52D1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聚体峰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963BFD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8.7pt;margin-top:1.1pt;width:48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">
                <v:textbox style="mso-fit-shape-to-text:t">
                  <w:txbxContent>
                    <w:p w14:paraId="1C9CFC46" w14:textId="515751A9" w:rsidR="00113A23" w:rsidRPr="00DA52D1" w:rsidRDefault="00113A23" w:rsidP="002315F6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bookmarkStart w:id="85" w:name="_GoBack"/>
                      <w:r w:rsidRPr="00DA52D1"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聚体峰</w:t>
                      </w:r>
                      <w:bookmarkEnd w:id="85"/>
                    </w:p>
                  </w:txbxContent>
                </v:textbox>
              </v:shape>
            </w:pict>
          </mc:Fallback>
        </mc:AlternateContent>
      </w:r>
      <w:r w:rsidR="002438D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3EED2" wp14:editId="7E81A328">
                <wp:simplePos x="0" y="0"/>
                <wp:positionH relativeFrom="column">
                  <wp:posOffset>1422145</wp:posOffset>
                </wp:positionH>
                <wp:positionV relativeFrom="paragraph">
                  <wp:posOffset>43688</wp:posOffset>
                </wp:positionV>
                <wp:extent cx="438912" cy="356616"/>
                <wp:effectExtent l="38100" t="38100" r="18415" b="2476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912" cy="356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B89B2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7" o:spid="_x0000_s1026" type="#_x0000_t32" style="position:absolute;left:0;text-align:left;margin-left:112pt;margin-top:3.45pt;width:34.55pt;height:28.1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" strokecolor="black [3040]">
                <v:stroke endarrow="block"/>
              </v:shape>
            </w:pict>
          </mc:Fallback>
        </mc:AlternateContent>
      </w:r>
      <w:r w:rsidR="002438D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9631D" wp14:editId="4B0FFD49">
                <wp:simplePos x="0" y="0"/>
                <wp:positionH relativeFrom="column">
                  <wp:posOffset>992378</wp:posOffset>
                </wp:positionH>
                <wp:positionV relativeFrom="paragraph">
                  <wp:posOffset>418592</wp:posOffset>
                </wp:positionV>
                <wp:extent cx="1728216" cy="1060323"/>
                <wp:effectExtent l="0" t="0" r="24765" b="260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216" cy="10603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6814013" id="矩形 26" o:spid="_x0000_s1026" style="position:absolute;left:0;text-align:left;margin-left:78.15pt;margin-top:32.95pt;width:136.1pt;height:8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" filled="f" strokecolor="black [3213]" strokeweight="1.5pt"/>
            </w:pict>
          </mc:Fallback>
        </mc:AlternateContent>
      </w:r>
      <w:r w:rsidR="0099161B"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D3E6EF" wp14:editId="2FD2256B">
                <wp:simplePos x="0" y="0"/>
                <wp:positionH relativeFrom="column">
                  <wp:posOffset>4244213</wp:posOffset>
                </wp:positionH>
                <wp:positionV relativeFrom="paragraph">
                  <wp:posOffset>432054</wp:posOffset>
                </wp:positionV>
                <wp:extent cx="552450" cy="1404620"/>
                <wp:effectExtent l="0" t="0" r="19050" b="2095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FAA6C" w14:textId="504FC4E4" w:rsidR="00113A23" w:rsidRPr="00DA52D1" w:rsidRDefault="00113A23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r w:rsidRPr="00DA52D1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主峰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5D3E6EF" id="_x0000_s1027" type="#_x0000_t202" style="position:absolute;left:0;text-align:left;margin-left:334.2pt;margin-top:34pt;width:4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">
                <v:textbox style="mso-fit-shape-to-text:t">
                  <w:txbxContent>
                    <w:p w14:paraId="24AFAA6C" w14:textId="504FC4E4" w:rsidR="00113A23" w:rsidRPr="00DA52D1" w:rsidRDefault="00113A23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r w:rsidRPr="00DA52D1"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主峰</w:t>
                      </w:r>
                    </w:p>
                  </w:txbxContent>
                </v:textbox>
              </v:shape>
            </w:pict>
          </mc:Fallback>
        </mc:AlternateContent>
      </w:r>
      <w:r w:rsidR="0099161B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1BE27" wp14:editId="29C5D21E">
                <wp:simplePos x="0" y="0"/>
                <wp:positionH relativeFrom="column">
                  <wp:posOffset>3712083</wp:posOffset>
                </wp:positionH>
                <wp:positionV relativeFrom="paragraph">
                  <wp:posOffset>613791</wp:posOffset>
                </wp:positionV>
                <wp:extent cx="485775" cy="295275"/>
                <wp:effectExtent l="0" t="38100" r="47625" b="2857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2E9C26" id="直接箭头连接符 8" o:spid="_x0000_s1026" type="#_x0000_t32" style="position:absolute;left:0;text-align:left;margin-left:292.3pt;margin-top:48.35pt;width:38.25pt;height:23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" strokecolor="black [3040]">
                <v:stroke endarrow="block"/>
              </v:shape>
            </w:pict>
          </mc:Fallback>
        </mc:AlternateContent>
      </w:r>
      <w:r w:rsidR="0099161B">
        <w:rPr>
          <w:noProof/>
          <w:lang w:val="en-US" w:eastAsia="zh-CN"/>
        </w:rPr>
        <w:drawing>
          <wp:inline distT="0" distB="0" distL="0" distR="0" wp14:anchorId="37B8E8B9" wp14:editId="08D135A6">
            <wp:extent cx="5940425" cy="176911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典型放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A01" w14:textId="631DA45C" w:rsidR="002315F6" w:rsidRDefault="00635142" w:rsidP="002315F6">
      <w:pPr>
        <w:pStyle w:val="1f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 w:rsidR="002315F6">
        <w:rPr>
          <w:rFonts w:hint="eastAsia"/>
          <w:lang w:eastAsia="zh-CN"/>
        </w:rPr>
        <w:t>系统适用性溶液局部放大图</w:t>
      </w:r>
    </w:p>
    <w:p w14:paraId="76B5DDC4" w14:textId="77777777" w:rsidR="002315F6" w:rsidRPr="0045631D" w:rsidRDefault="002315F6" w:rsidP="002315F6">
      <w:pPr>
        <w:pStyle w:val="1f5"/>
        <w:ind w:left="360"/>
        <w:rPr>
          <w:lang w:eastAsia="zh-CN"/>
        </w:rPr>
      </w:pPr>
    </w:p>
    <w:p w14:paraId="2C0B39D9" w14:textId="77777777" w:rsidR="00625B1E" w:rsidRDefault="00FE2452" w:rsidP="002315F6">
      <w:pPr>
        <w:pStyle w:val="111"/>
        <w:keepNext/>
        <w:ind w:left="839" w:hanging="839"/>
        <w:rPr>
          <w:bCs w:val="0"/>
        </w:rPr>
      </w:pPr>
      <w:r>
        <w:rPr>
          <w:rFonts w:hint="eastAsia"/>
          <w:bCs w:val="0"/>
        </w:rPr>
        <w:t>可接受标准</w:t>
      </w:r>
    </w:p>
    <w:bookmarkEnd w:id="2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4"/>
        <w:gridCol w:w="6571"/>
      </w:tblGrid>
      <w:tr w:rsidR="004877E7" w14:paraId="32EE18CA" w14:textId="77777777" w:rsidTr="00C33338">
        <w:trPr>
          <w:trHeight w:hRule="exact" w:val="454"/>
          <w:tblHeader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B65288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</w:rPr>
              <w:br w:type="page"/>
            </w:r>
            <w:bookmarkStart w:id="29" w:name="_Hlk73613187"/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名称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8914C1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可接受标准</w:t>
            </w:r>
          </w:p>
        </w:tc>
      </w:tr>
      <w:tr w:rsidR="004877E7" w14:paraId="6C027F67" w14:textId="77777777" w:rsidTr="00C33338">
        <w:trPr>
          <w:trHeight w:val="397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CDC7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空白溶液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47AD" w14:textId="591D424C" w:rsidR="004877E7" w:rsidRDefault="004877E7" w:rsidP="00C33338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最后一针空白溶液</w:t>
            </w:r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在供试品溶液的出峰范围内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应无干扰；</w:t>
            </w:r>
          </w:p>
        </w:tc>
      </w:tr>
      <w:tr w:rsidR="002315F6" w14:paraId="34F4E1D7" w14:textId="77777777" w:rsidTr="00C33338">
        <w:trPr>
          <w:trHeight w:val="397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5CF9" w14:textId="5575F877" w:rsidR="002315F6" w:rsidRDefault="002315F6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color w:val="000000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FB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溶液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7B53" w14:textId="259030EB" w:rsidR="002315F6" w:rsidRDefault="002315F6" w:rsidP="00C33338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F</w:t>
            </w:r>
            <w:r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B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溶液</w:t>
            </w:r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在供试品溶液的出峰范围内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应无干扰；</w:t>
            </w:r>
          </w:p>
        </w:tc>
      </w:tr>
      <w:tr w:rsidR="004877E7" w14:paraId="7C5CCB7B" w14:textId="77777777" w:rsidTr="002315F6">
        <w:trPr>
          <w:trHeight w:val="995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9D21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F02C" w14:textId="740B7B3F" w:rsidR="004877E7" w:rsidRDefault="004877E7" w:rsidP="002315F6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系统适用性溶液（控制针）与样品测试前连续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5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针的系统适用性溶液共同计算，主峰保留时间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RSD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及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峰面积</w:t>
            </w:r>
            <w:r w:rsidR="002315F6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>RSD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均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应≤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2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>.0%</w:t>
            </w:r>
            <w:r w:rsidR="007E13AF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，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主峰与聚体峰分离度应≥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1.0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 xml:space="preserve"> </w:t>
            </w:r>
          </w:p>
        </w:tc>
      </w:tr>
      <w:bookmarkEnd w:id="29"/>
    </w:tbl>
    <w:p w14:paraId="14801D36" w14:textId="77777777" w:rsidR="00625B1E" w:rsidRPr="004877E7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11ED584B" w14:textId="77777777" w:rsidR="00625B1E" w:rsidRDefault="00FE2452" w:rsidP="002315F6">
      <w:pPr>
        <w:pStyle w:val="111"/>
      </w:pPr>
      <w:r>
        <w:rPr>
          <w:rFonts w:hint="eastAsia"/>
        </w:rPr>
        <w:t>结果判定</w:t>
      </w:r>
    </w:p>
    <w:p w14:paraId="5960E726" w14:textId="351534F1" w:rsidR="00625B1E" w:rsidRDefault="00FE2452">
      <w:pPr>
        <w:pStyle w:val="1111"/>
      </w:pPr>
      <w:r>
        <w:rPr>
          <w:rFonts w:hint="eastAsia"/>
        </w:rPr>
        <w:t>若系统适用性结果符合要求，则认为实验有效，样品测试结果有效。</w:t>
      </w:r>
    </w:p>
    <w:p w14:paraId="099CCE5B" w14:textId="77777777" w:rsidR="00FA04E8" w:rsidRDefault="00FA04E8" w:rsidP="00FA04E8">
      <w:pPr>
        <w:pStyle w:val="1111"/>
        <w:numPr>
          <w:ilvl w:val="0"/>
          <w:numId w:val="0"/>
        </w:numPr>
      </w:pPr>
    </w:p>
    <w:p w14:paraId="41FC2B6D" w14:textId="77777777" w:rsidR="00625B1E" w:rsidRDefault="00FE2452">
      <w:pPr>
        <w:pStyle w:val="1111"/>
      </w:pPr>
      <w:r>
        <w:rPr>
          <w:rFonts w:hint="eastAsia"/>
        </w:rPr>
        <w:t>若系统适用性结果不符合要求，则按照</w:t>
      </w:r>
      <w:r>
        <w:t>3-SMP-QC013</w:t>
      </w:r>
      <w:r>
        <w:rPr>
          <w:rFonts w:hint="eastAsia"/>
        </w:rPr>
        <w:t>《无效实验管理规程》进行处理。</w:t>
      </w:r>
    </w:p>
    <w:p w14:paraId="021ABAF6" w14:textId="77777777" w:rsidR="00625B1E" w:rsidRDefault="00625B1E">
      <w:pPr>
        <w:pStyle w:val="1f5"/>
        <w:ind w:left="360"/>
        <w:rPr>
          <w:lang w:eastAsia="zh-CN"/>
        </w:rPr>
      </w:pPr>
    </w:p>
    <w:p w14:paraId="568311FC" w14:textId="77777777" w:rsidR="00625B1E" w:rsidRDefault="00FE2452" w:rsidP="00345219">
      <w:pPr>
        <w:pStyle w:val="11"/>
        <w:keepNext/>
        <w:rPr>
          <w:color w:val="000000" w:themeColor="text1"/>
          <w:szCs w:val="21"/>
        </w:rPr>
      </w:pPr>
      <w:bookmarkStart w:id="30" w:name="_Toc198907823"/>
      <w:bookmarkStart w:id="31" w:name="_Toc90975654"/>
      <w:r>
        <w:rPr>
          <w:rFonts w:hint="eastAsia"/>
          <w:color w:val="000000" w:themeColor="text1"/>
          <w:szCs w:val="21"/>
        </w:rPr>
        <w:t>色谱柱及系统清洗</w:t>
      </w:r>
      <w:r>
        <w:rPr>
          <w:color w:val="000000" w:themeColor="text1"/>
          <w:szCs w:val="21"/>
        </w:rPr>
        <w:t>Column and System Cleaning</w:t>
      </w:r>
      <w:bookmarkEnd w:id="30"/>
    </w:p>
    <w:p w14:paraId="7D55C73D" w14:textId="1F4DFC87" w:rsidR="00625B1E" w:rsidRDefault="00FE2452">
      <w:pPr>
        <w:pStyle w:val="111"/>
        <w:ind w:left="840" w:hangingChars="400" w:hanging="840"/>
      </w:pPr>
      <w:r>
        <w:rPr>
          <w:rFonts w:hint="eastAsia"/>
        </w:rPr>
        <w:t>实验结束后，用超纯水以</w:t>
      </w:r>
      <w:r>
        <w:t>0.5mL/min</w:t>
      </w:r>
      <w:r>
        <w:rPr>
          <w:rFonts w:hint="eastAsia"/>
        </w:rPr>
        <w:t>流速冲洗色谱柱</w:t>
      </w:r>
      <w:r>
        <w:t>30min</w:t>
      </w:r>
      <w:r>
        <w:rPr>
          <w:rFonts w:hint="eastAsia"/>
        </w:rPr>
        <w:t>，如果色谱柱超过两天不使用，则用超纯水冲洗完后，用色谱柱保存液冲洗色谱柱，以</w:t>
      </w:r>
      <w:r w:rsidR="002315F6">
        <w:t>0.5</w:t>
      </w:r>
      <w:r>
        <w:t>mL/min</w:t>
      </w:r>
      <w:r>
        <w:rPr>
          <w:rFonts w:hint="eastAsia"/>
        </w:rPr>
        <w:t>流速冲洗</w:t>
      </w:r>
      <w:r>
        <w:t>30min</w:t>
      </w:r>
      <w:r>
        <w:rPr>
          <w:rFonts w:hint="eastAsia"/>
        </w:rPr>
        <w:t>，色谱柱最终室温保存在色谱柱保存液中。</w:t>
      </w:r>
    </w:p>
    <w:p w14:paraId="5EC96612" w14:textId="77777777" w:rsidR="00625B1E" w:rsidRDefault="00625B1E">
      <w:pPr>
        <w:pStyle w:val="affff2"/>
        <w:ind w:firstLine="480"/>
        <w:rPr>
          <w:rFonts w:ascii="Arial" w:eastAsia="楷体" w:hAnsi="Arial" w:cs="Arial"/>
          <w:lang w:eastAsia="zh-CN"/>
        </w:rPr>
      </w:pPr>
    </w:p>
    <w:p w14:paraId="6F5DA491" w14:textId="77777777" w:rsidR="00625B1E" w:rsidRDefault="00FE2452">
      <w:pPr>
        <w:pStyle w:val="111"/>
        <w:ind w:left="840" w:hangingChars="400" w:hanging="840"/>
      </w:pPr>
      <w:r>
        <w:rPr>
          <w:rFonts w:hint="eastAsia"/>
        </w:rPr>
        <w:t>将色谱柱从系统移除后，用超纯水以</w:t>
      </w:r>
      <w:r>
        <w:t>1.0mL/min</w:t>
      </w:r>
      <w:r>
        <w:rPr>
          <w:rFonts w:hint="eastAsia"/>
        </w:rPr>
        <w:t>流速冲洗系统及管路</w:t>
      </w:r>
      <w:r>
        <w:t>30min</w:t>
      </w:r>
      <w:r>
        <w:rPr>
          <w:rFonts w:hint="eastAsia"/>
        </w:rPr>
        <w:t>，如果液相设备超过两天不使用，则用超纯水冲洗完后，用</w:t>
      </w:r>
      <w:r>
        <w:t>100%</w:t>
      </w:r>
      <w:r>
        <w:rPr>
          <w:rFonts w:hint="eastAsia"/>
        </w:rPr>
        <w:t>甲醇冲洗系统及管路，以</w:t>
      </w:r>
      <w:r>
        <w:t>1.0mL/min</w:t>
      </w:r>
      <w:r>
        <w:rPr>
          <w:rFonts w:hint="eastAsia"/>
        </w:rPr>
        <w:t>流速冲洗</w:t>
      </w:r>
      <w:r>
        <w:t>30min</w:t>
      </w:r>
      <w:r>
        <w:rPr>
          <w:rFonts w:hint="eastAsia"/>
        </w:rPr>
        <w:t>，系统及管路最终保存在</w:t>
      </w:r>
      <w:r>
        <w:t>100%</w:t>
      </w:r>
      <w:r>
        <w:rPr>
          <w:rFonts w:hint="eastAsia"/>
        </w:rPr>
        <w:t>甲醇中。</w:t>
      </w:r>
    </w:p>
    <w:p w14:paraId="767F3B52" w14:textId="77777777" w:rsidR="00625B1E" w:rsidRDefault="00625B1E">
      <w:pPr>
        <w:pStyle w:val="111"/>
        <w:numPr>
          <w:ilvl w:val="0"/>
          <w:numId w:val="0"/>
        </w:numPr>
      </w:pPr>
    </w:p>
    <w:p w14:paraId="0A13A151" w14:textId="77777777" w:rsidR="00625B1E" w:rsidRDefault="00FE2452">
      <w:pPr>
        <w:pStyle w:val="11"/>
        <w:ind w:left="422" w:hangingChars="200" w:hanging="422"/>
        <w:rPr>
          <w:b w:val="0"/>
          <w:color w:val="000000" w:themeColor="text1"/>
          <w:szCs w:val="21"/>
        </w:rPr>
      </w:pPr>
      <w:bookmarkStart w:id="32" w:name="_Toc198907824"/>
      <w:r>
        <w:rPr>
          <w:rFonts w:hint="eastAsia"/>
        </w:rPr>
        <w:t>可接受标准</w:t>
      </w:r>
      <w:r>
        <w:t>Acceptable Standard</w:t>
      </w:r>
      <w:bookmarkEnd w:id="31"/>
      <w:bookmarkEnd w:id="32"/>
    </w:p>
    <w:p w14:paraId="2E2062E3" w14:textId="77777777" w:rsidR="00625B1E" w:rsidRDefault="00FE2452">
      <w:pPr>
        <w:pStyle w:val="1-2"/>
      </w:pPr>
      <w:r>
        <w:rPr>
          <w:rFonts w:hint="eastAsia"/>
        </w:rPr>
        <w:t>按各样品参考标准判定。</w:t>
      </w:r>
    </w:p>
    <w:p w14:paraId="2B7E7CBA" w14:textId="77777777" w:rsidR="00625B1E" w:rsidRDefault="00625B1E">
      <w:pPr>
        <w:pStyle w:val="1-2"/>
      </w:pPr>
    </w:p>
    <w:p w14:paraId="2E83B261" w14:textId="77777777" w:rsidR="00625B1E" w:rsidRDefault="00FE2452">
      <w:pPr>
        <w:pStyle w:val="10"/>
        <w:rPr>
          <w:color w:val="000000" w:themeColor="text1"/>
        </w:rPr>
      </w:pPr>
      <w:bookmarkStart w:id="33" w:name="_Toc11770192"/>
      <w:bookmarkStart w:id="34" w:name="_Toc15648554"/>
      <w:bookmarkStart w:id="35" w:name="_Toc198907825"/>
      <w:r>
        <w:rPr>
          <w:rFonts w:hint="eastAsia"/>
          <w:color w:val="000000" w:themeColor="text1"/>
        </w:rPr>
        <w:t>职责</w:t>
      </w:r>
      <w:r>
        <w:rPr>
          <w:color w:val="000000" w:themeColor="text1"/>
        </w:rPr>
        <w:t>Responsibilities</w:t>
      </w:r>
      <w:bookmarkEnd w:id="33"/>
      <w:bookmarkEnd w:id="34"/>
      <w:bookmarkEnd w:id="35"/>
      <w:r>
        <w:rPr>
          <w:color w:val="000000" w:themeColor="text1"/>
        </w:rPr>
        <w:t xml:space="preserve"> </w:t>
      </w:r>
    </w:p>
    <w:p w14:paraId="0D5EFFAB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36" w:name="_Toc83887721"/>
      <w:bookmarkStart w:id="37" w:name="_Toc83796857"/>
      <w:bookmarkStart w:id="38" w:name="_Toc87455771"/>
      <w:bookmarkStart w:id="39" w:name="_Toc88947260"/>
      <w:bookmarkStart w:id="40" w:name="_Toc98922892"/>
      <w:bookmarkStart w:id="41" w:name="_Toc198907826"/>
      <w:r>
        <w:rPr>
          <w:rFonts w:hint="eastAsia"/>
          <w:color w:val="000000" w:themeColor="text1"/>
        </w:rPr>
        <w:t>质量控制部</w:t>
      </w:r>
      <w:bookmarkEnd w:id="36"/>
      <w:bookmarkEnd w:id="37"/>
      <w:bookmarkEnd w:id="38"/>
      <w:bookmarkEnd w:id="39"/>
      <w:r>
        <w:rPr>
          <w:color w:val="000000" w:themeColor="text1"/>
        </w:rPr>
        <w:t>QC Dept.</w:t>
      </w:r>
      <w:bookmarkEnd w:id="40"/>
      <w:bookmarkEnd w:id="41"/>
    </w:p>
    <w:p w14:paraId="10830117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负责严格按此规程执行。</w:t>
      </w:r>
    </w:p>
    <w:p w14:paraId="0CCD8B27" w14:textId="77777777" w:rsidR="00625B1E" w:rsidRDefault="00625B1E">
      <w:pPr>
        <w:pStyle w:val="1-2"/>
        <w:ind w:left="360"/>
        <w:rPr>
          <w:color w:val="000000" w:themeColor="text1"/>
        </w:rPr>
      </w:pPr>
    </w:p>
    <w:p w14:paraId="446008B2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42" w:name="_Toc88947261"/>
      <w:bookmarkStart w:id="43" w:name="_Toc83796858"/>
      <w:bookmarkStart w:id="44" w:name="_Toc83887722"/>
      <w:bookmarkStart w:id="45" w:name="_Toc87455772"/>
      <w:bookmarkStart w:id="46" w:name="_Toc98922893"/>
      <w:bookmarkStart w:id="47" w:name="_Toc198907827"/>
      <w:r>
        <w:rPr>
          <w:rFonts w:hint="eastAsia"/>
          <w:color w:val="000000" w:themeColor="text1"/>
        </w:rPr>
        <w:t>质量保证部</w:t>
      </w:r>
      <w:bookmarkEnd w:id="42"/>
      <w:bookmarkEnd w:id="43"/>
      <w:bookmarkEnd w:id="44"/>
      <w:bookmarkEnd w:id="45"/>
      <w:r>
        <w:rPr>
          <w:color w:val="000000" w:themeColor="text1"/>
        </w:rPr>
        <w:t>QA Dept.</w:t>
      </w:r>
      <w:bookmarkEnd w:id="46"/>
      <w:bookmarkEnd w:id="47"/>
    </w:p>
    <w:p w14:paraId="333A70FA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bookmarkStart w:id="48" w:name="_Toc83887723"/>
      <w:bookmarkStart w:id="49" w:name="_Toc87455773"/>
      <w:r>
        <w:rPr>
          <w:rFonts w:hint="eastAsia"/>
          <w:color w:val="000000" w:themeColor="text1"/>
        </w:rPr>
        <w:t>负责监督本规程的执行。</w:t>
      </w:r>
      <w:bookmarkEnd w:id="48"/>
      <w:bookmarkEnd w:id="49"/>
    </w:p>
    <w:p w14:paraId="640CF844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609D338D" w14:textId="77777777" w:rsidR="00625B1E" w:rsidRDefault="00FE2452" w:rsidP="002315F6">
      <w:pPr>
        <w:pStyle w:val="10"/>
        <w:keepNext/>
        <w:rPr>
          <w:color w:val="000000" w:themeColor="text1"/>
        </w:rPr>
      </w:pPr>
      <w:bookmarkStart w:id="50" w:name="_Toc11770193"/>
      <w:bookmarkStart w:id="51" w:name="_Toc15648555"/>
      <w:bookmarkStart w:id="52" w:name="_Toc198907828"/>
      <w:r>
        <w:rPr>
          <w:rFonts w:hint="eastAsia"/>
          <w:color w:val="000000" w:themeColor="text1"/>
        </w:rPr>
        <w:t>相关文件</w:t>
      </w:r>
      <w:r>
        <w:rPr>
          <w:color w:val="000000" w:themeColor="text1"/>
        </w:rPr>
        <w:t>Relevant Document</w:t>
      </w:r>
      <w:bookmarkEnd w:id="50"/>
      <w:bookmarkEnd w:id="51"/>
      <w:r>
        <w:rPr>
          <w:color w:val="000000" w:themeColor="text1"/>
        </w:rPr>
        <w:t>s</w:t>
      </w:r>
      <w:bookmarkEnd w:id="52"/>
      <w:r>
        <w:rPr>
          <w:color w:val="000000" w:themeColor="text1"/>
        </w:rPr>
        <w:t xml:space="preserve"> </w:t>
      </w:r>
    </w:p>
    <w:p w14:paraId="09CF82D1" w14:textId="77777777" w:rsidR="00625B1E" w:rsidRDefault="00FE2452" w:rsidP="002315F6">
      <w:pPr>
        <w:pStyle w:val="11"/>
        <w:keepNext/>
        <w:ind w:left="422" w:hanging="422"/>
        <w:rPr>
          <w:color w:val="000000" w:themeColor="text1"/>
        </w:rPr>
      </w:pPr>
      <w:bookmarkStart w:id="53" w:name="_Toc198907829"/>
      <w:r>
        <w:rPr>
          <w:rFonts w:hint="eastAsia"/>
          <w:color w:val="000000" w:themeColor="text1"/>
        </w:rPr>
        <w:t>参考文件</w:t>
      </w:r>
      <w:r>
        <w:rPr>
          <w:color w:val="000000" w:themeColor="text1"/>
        </w:rPr>
        <w:t>Reference Documents</w:t>
      </w:r>
      <w:bookmarkEnd w:id="53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625B1E" w14:paraId="39026804" w14:textId="77777777" w:rsidTr="00474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263" w:type="dxa"/>
          </w:tcPr>
          <w:p w14:paraId="78DA3030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7082" w:type="dxa"/>
          </w:tcPr>
          <w:p w14:paraId="65779E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345219" w14:paraId="580B80D4" w14:textId="77777777" w:rsidTr="0047431C">
        <w:trPr>
          <w:trHeight w:val="393"/>
          <w:jc w:val="center"/>
        </w:trPr>
        <w:tc>
          <w:tcPr>
            <w:tcW w:w="2263" w:type="dxa"/>
          </w:tcPr>
          <w:p w14:paraId="2596826B" w14:textId="7383A27D" w:rsidR="00345219" w:rsidRDefault="0047431C" w:rsidP="002315F6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1-</w:t>
            </w:r>
            <w:r w:rsidR="00840904">
              <w:rPr>
                <w:rFonts w:hint="eastAsia"/>
                <w:color w:val="000000" w:themeColor="text1"/>
              </w:rPr>
              <w:t>CB0012</w:t>
            </w:r>
            <w:r>
              <w:rPr>
                <w:rFonts w:hint="eastAsia"/>
                <w:color w:val="000000" w:themeColor="text1"/>
              </w:rPr>
              <w:t>-SOP-AN001-01</w:t>
            </w:r>
          </w:p>
        </w:tc>
        <w:tc>
          <w:tcPr>
            <w:tcW w:w="7082" w:type="dxa"/>
          </w:tcPr>
          <w:p w14:paraId="1A15F959" w14:textId="6A8F77B6" w:rsidR="00345219" w:rsidRDefault="00840904" w:rsidP="00282340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CB0012</w:t>
            </w:r>
            <w:r w:rsidR="002315F6" w:rsidRPr="002315F6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 xml:space="preserve"> </w:t>
            </w:r>
            <w:r w:rsidR="002315F6" w:rsidRPr="002315F6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蛋白纯度检测（分子排阻色谱法）标准操作规程</w:t>
            </w:r>
          </w:p>
        </w:tc>
      </w:tr>
    </w:tbl>
    <w:p w14:paraId="768DCB14" w14:textId="77777777" w:rsidR="00625B1E" w:rsidRDefault="00625B1E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38B4C07E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54" w:name="_Toc198907830"/>
      <w:r>
        <w:rPr>
          <w:rFonts w:hint="eastAsia"/>
          <w:color w:val="000000" w:themeColor="text1"/>
        </w:rPr>
        <w:t>关联文件</w:t>
      </w:r>
      <w:r>
        <w:rPr>
          <w:color w:val="000000" w:themeColor="text1"/>
        </w:rPr>
        <w:t>Related Documents</w:t>
      </w:r>
      <w:bookmarkEnd w:id="54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7903FD32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09496FED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61579BE1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308FEBF3" w14:textId="77777777" w:rsidTr="00625B1E">
        <w:trPr>
          <w:trHeight w:val="347"/>
          <w:jc w:val="center"/>
        </w:trPr>
        <w:tc>
          <w:tcPr>
            <w:tcW w:w="3256" w:type="dxa"/>
          </w:tcPr>
          <w:p w14:paraId="29156E09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t>3-SMP-QC013</w:t>
            </w:r>
          </w:p>
        </w:tc>
        <w:tc>
          <w:tcPr>
            <w:tcW w:w="6089" w:type="dxa"/>
          </w:tcPr>
          <w:p w14:paraId="362B2750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无效实验管理规程</w:t>
            </w:r>
          </w:p>
        </w:tc>
      </w:tr>
      <w:tr w:rsidR="00625B1E" w14:paraId="6986F1B3" w14:textId="77777777" w:rsidTr="00625B1E">
        <w:trPr>
          <w:trHeight w:val="397"/>
          <w:jc w:val="center"/>
        </w:trPr>
        <w:tc>
          <w:tcPr>
            <w:tcW w:w="3256" w:type="dxa"/>
          </w:tcPr>
          <w:p w14:paraId="1C5B927C" w14:textId="77777777" w:rsidR="00625B1E" w:rsidRDefault="00FE2452">
            <w:pPr>
              <w:pStyle w:val="Table1"/>
            </w:pPr>
            <w:r>
              <w:t>3-SMP-QC023</w:t>
            </w:r>
          </w:p>
        </w:tc>
        <w:tc>
          <w:tcPr>
            <w:tcW w:w="6089" w:type="dxa"/>
          </w:tcPr>
          <w:p w14:paraId="000F6449" w14:textId="77777777" w:rsidR="00625B1E" w:rsidRDefault="00FE2452">
            <w:pPr>
              <w:pStyle w:val="Table1"/>
            </w:pPr>
            <w:r>
              <w:rPr>
                <w:rFonts w:hint="eastAsia"/>
              </w:rPr>
              <w:t>色谱系统积分管理规程</w:t>
            </w:r>
          </w:p>
        </w:tc>
      </w:tr>
      <w:tr w:rsidR="00113A23" w14:paraId="3D8473C3" w14:textId="77777777" w:rsidTr="00625B1E">
        <w:trPr>
          <w:trHeight w:val="397"/>
          <w:jc w:val="center"/>
        </w:trPr>
        <w:tc>
          <w:tcPr>
            <w:tcW w:w="3256" w:type="dxa"/>
          </w:tcPr>
          <w:p w14:paraId="6BA7DD5B" w14:textId="15C055E6" w:rsidR="00113A23" w:rsidRDefault="00113A23">
            <w:pPr>
              <w:pStyle w:val="Table1"/>
            </w:pPr>
            <w:r>
              <w:rPr>
                <w:rFonts w:hint="eastAsia"/>
              </w:rPr>
              <w:t>3</w:t>
            </w:r>
            <w:r>
              <w:t>-SOP</w:t>
            </w:r>
            <w:r>
              <w:rPr>
                <w:rFonts w:hint="eastAsia"/>
              </w:rPr>
              <w:t>-</w:t>
            </w:r>
            <w:r>
              <w:t>QC-EQ036</w:t>
            </w:r>
          </w:p>
        </w:tc>
        <w:tc>
          <w:tcPr>
            <w:tcW w:w="6089" w:type="dxa"/>
          </w:tcPr>
          <w:p w14:paraId="21E3DC3A" w14:textId="5F26A8A3" w:rsidR="00113A23" w:rsidRDefault="00113A23">
            <w:pPr>
              <w:pStyle w:val="Table1"/>
            </w:pPr>
            <w:r>
              <w:rPr>
                <w:rFonts w:hint="eastAsia"/>
              </w:rPr>
              <w:t>W</w:t>
            </w:r>
            <w:r w:rsidR="00A607AF">
              <w:rPr>
                <w:rFonts w:hint="eastAsia"/>
              </w:rPr>
              <w:t>aters</w:t>
            </w:r>
            <w:r w:rsidR="00A607AF">
              <w:t xml:space="preserve"> A</w:t>
            </w:r>
            <w:r w:rsidR="00A607AF">
              <w:rPr>
                <w:rFonts w:hint="eastAsia"/>
              </w:rPr>
              <w:t>lliance</w:t>
            </w:r>
            <w:r w:rsidR="00A607AF">
              <w:t xml:space="preserve"> </w:t>
            </w:r>
            <w:r w:rsidR="00A607AF">
              <w:rPr>
                <w:rFonts w:hint="eastAsia"/>
              </w:rPr>
              <w:t>e2695</w:t>
            </w:r>
            <w:r w:rsidR="00A607AF">
              <w:rPr>
                <w:rFonts w:hint="eastAsia"/>
              </w:rPr>
              <w:t>高效液相色谱仪使用清洁维护保养标准操作规程</w:t>
            </w:r>
          </w:p>
        </w:tc>
      </w:tr>
    </w:tbl>
    <w:p w14:paraId="78F34E2C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</w:p>
    <w:p w14:paraId="290AD5E9" w14:textId="77777777" w:rsidR="00625B1E" w:rsidRDefault="00FE2452" w:rsidP="00345219">
      <w:pPr>
        <w:pStyle w:val="10"/>
        <w:keepNext/>
        <w:rPr>
          <w:color w:val="000000" w:themeColor="text1"/>
        </w:rPr>
      </w:pPr>
      <w:bookmarkStart w:id="55" w:name="_Toc11770194"/>
      <w:bookmarkStart w:id="56" w:name="_Toc15648556"/>
      <w:bookmarkStart w:id="57" w:name="_Toc198907831"/>
      <w:r>
        <w:rPr>
          <w:rFonts w:hint="eastAsia"/>
          <w:color w:val="000000" w:themeColor="text1"/>
        </w:rPr>
        <w:t>附件</w:t>
      </w:r>
      <w:r>
        <w:rPr>
          <w:color w:val="000000" w:themeColor="text1"/>
        </w:rPr>
        <w:t>Annexes</w:t>
      </w:r>
      <w:bookmarkEnd w:id="55"/>
      <w:bookmarkEnd w:id="56"/>
      <w:bookmarkEnd w:id="57"/>
      <w:r>
        <w:rPr>
          <w:color w:val="000000" w:themeColor="text1"/>
        </w:rP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00BA4ABC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1FBD231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35F7DBDC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107E674C" w14:textId="77777777" w:rsidTr="00625B1E">
        <w:trPr>
          <w:trHeight w:val="481"/>
          <w:jc w:val="center"/>
        </w:trPr>
        <w:tc>
          <w:tcPr>
            <w:tcW w:w="3256" w:type="dxa"/>
          </w:tcPr>
          <w:p w14:paraId="05D1D08A" w14:textId="763CE810" w:rsidR="00625B1E" w:rsidRDefault="00FE2452" w:rsidP="00B26F71">
            <w:pPr>
              <w:pStyle w:val="Table1"/>
              <w:rPr>
                <w:color w:val="000000" w:themeColor="text1"/>
              </w:rPr>
            </w:pPr>
            <w:r>
              <w:t>3-</w:t>
            </w:r>
            <w:r w:rsidR="00840904">
              <w:t>CB0012</w:t>
            </w:r>
            <w:r>
              <w:t>-SOP-</w:t>
            </w:r>
            <w:r w:rsidR="00761A9A">
              <w:t>TI00</w:t>
            </w:r>
            <w:r w:rsidR="00EA76D6">
              <w:rPr>
                <w:rFonts w:hint="eastAsia"/>
              </w:rPr>
              <w:t>4</w:t>
            </w:r>
            <w:r>
              <w:t>-R01</w:t>
            </w:r>
          </w:p>
        </w:tc>
        <w:tc>
          <w:tcPr>
            <w:tcW w:w="6089" w:type="dxa"/>
          </w:tcPr>
          <w:p w14:paraId="5D39E120" w14:textId="1BB9C93A" w:rsidR="00625B1E" w:rsidRDefault="00840904">
            <w:pPr>
              <w:pStyle w:val="Table1"/>
              <w:rPr>
                <w:color w:val="000000" w:themeColor="text1"/>
              </w:rPr>
            </w:pPr>
            <w:r>
              <w:t>CB0012</w:t>
            </w:r>
            <w:r w:rsidR="00FE2452">
              <w:rPr>
                <w:rFonts w:hint="eastAsia"/>
                <w:color w:val="000000" w:themeColor="text1"/>
              </w:rPr>
              <w:t>纯度</w:t>
            </w:r>
            <w:r w:rsidR="00FE2452">
              <w:rPr>
                <w:rFonts w:hint="eastAsia"/>
              </w:rPr>
              <w:t>（</w:t>
            </w:r>
            <w:r w:rsidR="00761A9A">
              <w:t>SEC-HPLC</w:t>
            </w:r>
            <w:r w:rsidR="00FE2452">
              <w:rPr>
                <w:rFonts w:hint="eastAsia"/>
              </w:rPr>
              <w:t>）检验记录</w:t>
            </w:r>
          </w:p>
        </w:tc>
      </w:tr>
    </w:tbl>
    <w:p w14:paraId="5C4D7A9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2364E499" w14:textId="77777777" w:rsidR="00625B1E" w:rsidRDefault="00FE2452">
      <w:pPr>
        <w:pStyle w:val="10"/>
        <w:rPr>
          <w:color w:val="000000" w:themeColor="text1"/>
        </w:rPr>
      </w:pPr>
      <w:bookmarkStart w:id="58" w:name="_Toc15648557"/>
      <w:bookmarkStart w:id="59" w:name="_Toc198907832"/>
      <w:r>
        <w:rPr>
          <w:rFonts w:hint="eastAsia"/>
          <w:color w:val="000000" w:themeColor="text1"/>
        </w:rPr>
        <w:t>培训需求</w:t>
      </w:r>
      <w:r>
        <w:rPr>
          <w:color w:val="000000" w:themeColor="text1"/>
        </w:rPr>
        <w:t>Training Requirements</w:t>
      </w:r>
      <w:bookmarkEnd w:id="58"/>
      <w:bookmarkEnd w:id="59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625B1E" w14:paraId="1656D6B8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70A29114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部门</w:t>
            </w:r>
          </w:p>
          <w:p w14:paraId="27A4A1C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71DE3BC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人员</w:t>
            </w:r>
          </w:p>
          <w:p w14:paraId="75A768BA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32698D19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培训需求</w:t>
            </w:r>
            <w:r>
              <w:rPr>
                <w:color w:val="000000" w:themeColor="text1"/>
              </w:rPr>
              <w:t>Training Requirements</w:t>
            </w:r>
          </w:p>
        </w:tc>
      </w:tr>
      <w:tr w:rsidR="00625B1E" w14:paraId="207A7059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C781422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45A9142C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277C23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操作</w:t>
            </w:r>
          </w:p>
          <w:p w14:paraId="47617BFC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1DE568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掌握</w:t>
            </w:r>
            <w:r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A9692E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了解</w:t>
            </w:r>
          </w:p>
          <w:p w14:paraId="0334ED26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Knowledge</w:t>
            </w:r>
          </w:p>
        </w:tc>
      </w:tr>
      <w:tr w:rsidR="00625B1E" w14:paraId="5F9A86D4" w14:textId="77777777">
        <w:trPr>
          <w:trHeight w:val="345"/>
        </w:trPr>
        <w:tc>
          <w:tcPr>
            <w:tcW w:w="2689" w:type="dxa"/>
            <w:vAlign w:val="center"/>
          </w:tcPr>
          <w:p w14:paraId="1434B9E3" w14:textId="77777777" w:rsidR="00625B1E" w:rsidRDefault="00FE2452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45CC02BF" w14:textId="77777777" w:rsidR="00625B1E" w:rsidRDefault="00B26F71">
            <w:pPr>
              <w:pStyle w:val="Table1"/>
              <w:rPr>
                <w:b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理化组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E922597" w14:textId="77777777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7B8E149" w14:textId="77777777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AA74F50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625B1E" w14:paraId="14A66979" w14:textId="77777777">
        <w:trPr>
          <w:trHeight w:val="345"/>
        </w:trPr>
        <w:tc>
          <w:tcPr>
            <w:tcW w:w="2689" w:type="dxa"/>
            <w:vAlign w:val="center"/>
          </w:tcPr>
          <w:p w14:paraId="463359E4" w14:textId="0C09C035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</w:t>
            </w:r>
            <w:r w:rsidR="0047431C">
              <w:rPr>
                <w:rFonts w:hint="eastAsia"/>
                <w:color w:val="000000" w:themeColor="text1"/>
              </w:rPr>
              <w:t>保证</w:t>
            </w:r>
            <w:r>
              <w:rPr>
                <w:rFonts w:hint="eastAsia"/>
                <w:color w:val="000000" w:themeColor="text1"/>
              </w:rPr>
              <w:t>部</w:t>
            </w:r>
          </w:p>
        </w:tc>
        <w:tc>
          <w:tcPr>
            <w:tcW w:w="2551" w:type="dxa"/>
            <w:vAlign w:val="center"/>
          </w:tcPr>
          <w:p w14:paraId="3B0C68BA" w14:textId="16FAC9AB" w:rsidR="00625B1E" w:rsidRDefault="0047431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43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661A8CCC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76077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23985729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236936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26548CB3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F291482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760498FD" w14:textId="77777777" w:rsidR="00625B1E" w:rsidRDefault="00FE2452">
      <w:pPr>
        <w:pStyle w:val="10"/>
        <w:rPr>
          <w:color w:val="000000" w:themeColor="text1"/>
        </w:rPr>
      </w:pPr>
      <w:bookmarkStart w:id="60" w:name="_Toc15648558"/>
      <w:bookmarkStart w:id="61" w:name="_Toc198907833"/>
      <w:r>
        <w:rPr>
          <w:rFonts w:hint="eastAsia"/>
          <w:color w:val="000000" w:themeColor="text1"/>
        </w:rPr>
        <w:t>环境、健康及安全要求</w:t>
      </w:r>
      <w:r>
        <w:rPr>
          <w:color w:val="000000" w:themeColor="text1"/>
        </w:rPr>
        <w:t>EHS Requirements</w:t>
      </w:r>
      <w:bookmarkEnd w:id="60"/>
      <w:bookmarkEnd w:id="61"/>
    </w:p>
    <w:p w14:paraId="296E12FB" w14:textId="77777777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不适用</w:t>
      </w:r>
      <w:r>
        <w:rPr>
          <w:color w:val="000000" w:themeColor="text1"/>
        </w:rPr>
        <w:t xml:space="preserve"> N/A</w:t>
      </w:r>
    </w:p>
    <w:p w14:paraId="157A330B" w14:textId="77777777" w:rsidR="00625B1E" w:rsidRDefault="00625B1E">
      <w:pPr>
        <w:pStyle w:val="111"/>
        <w:numPr>
          <w:ilvl w:val="0"/>
          <w:numId w:val="0"/>
        </w:numPr>
      </w:pPr>
    </w:p>
    <w:p w14:paraId="0C04E246" w14:textId="77777777" w:rsidR="00625B1E" w:rsidRDefault="00FE2452" w:rsidP="0047431C">
      <w:pPr>
        <w:pStyle w:val="10"/>
        <w:keepNext/>
        <w:rPr>
          <w:color w:val="000000" w:themeColor="text1"/>
        </w:rPr>
      </w:pPr>
      <w:bookmarkStart w:id="62" w:name="_Toc15648560"/>
      <w:bookmarkStart w:id="63" w:name="_Toc11770196"/>
      <w:bookmarkStart w:id="64" w:name="_Toc198907834"/>
      <w:r>
        <w:rPr>
          <w:rFonts w:hint="eastAsia"/>
          <w:color w:val="000000" w:themeColor="text1"/>
        </w:rPr>
        <w:lastRenderedPageBreak/>
        <w:t>文档历史</w:t>
      </w:r>
      <w:r>
        <w:rPr>
          <w:color w:val="000000" w:themeColor="text1"/>
        </w:rPr>
        <w:t>Document History</w:t>
      </w:r>
      <w:bookmarkEnd w:id="62"/>
      <w:bookmarkEnd w:id="63"/>
      <w:bookmarkEnd w:id="64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625B1E" w14:paraId="7E94247C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3269508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版本</w:t>
            </w:r>
          </w:p>
          <w:p w14:paraId="0D430E42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6086AAD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生效日期</w:t>
            </w:r>
          </w:p>
          <w:p w14:paraId="295471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278CE6C8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变更历史</w:t>
            </w:r>
          </w:p>
          <w:p w14:paraId="637E47C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Change history</w:t>
            </w:r>
          </w:p>
        </w:tc>
      </w:tr>
      <w:tr w:rsidR="00625B1E" w14:paraId="421941E1" w14:textId="77777777">
        <w:tc>
          <w:tcPr>
            <w:tcW w:w="1008" w:type="dxa"/>
            <w:vAlign w:val="center"/>
          </w:tcPr>
          <w:p w14:paraId="144893AC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</w:t>
            </w:r>
          </w:p>
        </w:tc>
        <w:tc>
          <w:tcPr>
            <w:tcW w:w="2499" w:type="dxa"/>
            <w:vAlign w:val="center"/>
          </w:tcPr>
          <w:p w14:paraId="3F55F33E" w14:textId="16ACA426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5838" w:type="dxa"/>
            <w:vAlign w:val="center"/>
          </w:tcPr>
          <w:p w14:paraId="5F616F7B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第一版</w:t>
            </w:r>
          </w:p>
          <w:p w14:paraId="37FEB958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First edition</w:t>
            </w:r>
          </w:p>
        </w:tc>
      </w:tr>
    </w:tbl>
    <w:p w14:paraId="5E013791" w14:textId="77777777" w:rsidR="00625B1E" w:rsidRDefault="00625B1E">
      <w:pPr>
        <w:pStyle w:val="1-2"/>
        <w:ind w:left="360"/>
        <w:rPr>
          <w:color w:val="000000" w:themeColor="text1"/>
        </w:rPr>
      </w:pPr>
    </w:p>
    <w:p w14:paraId="6FBDA5EA" w14:textId="77777777" w:rsidR="00625B1E" w:rsidRDefault="00625B1E">
      <w:pPr>
        <w:pStyle w:val="1-2"/>
        <w:ind w:left="360"/>
        <w:rPr>
          <w:color w:val="000000" w:themeColor="text1"/>
          <w:sz w:val="22"/>
          <w:szCs w:val="22"/>
        </w:rPr>
      </w:pPr>
    </w:p>
    <w:sectPr w:rsidR="00625B1E">
      <w:headerReference w:type="default" r:id="rId14"/>
      <w:footerReference w:type="default" r:id="rId15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2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AA61E5F" w16cex:dateUtc="2025-05-27T02:49:00Z"/>
  <w16cex:commentExtensible w16cex:durableId="72F410B0" w16cex:dateUtc="2025-05-27T02:57:00Z"/>
  <w16cex:commentExtensible w16cex:durableId="11C04F1E" w16cex:dateUtc="2025-05-27T02:59:00Z"/>
  <w16cex:commentExtensible w16cex:durableId="2C5ECB8E" w16cex:dateUtc="2025-05-27T0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701430C" w16cid:durableId="0AA61E5F"/>
  <w16cid:commentId w16cid:paraId="7E0F8A42" w16cid:durableId="2BE2E293"/>
  <w16cid:commentId w16cid:paraId="25064BFF" w16cid:durableId="72F410B0"/>
  <w16cid:commentId w16cid:paraId="47E4B4B1" w16cid:durableId="2BE2E295"/>
  <w16cid:commentId w16cid:paraId="7634F0F7" w16cid:durableId="11C04F1E"/>
  <w16cid:commentId w16cid:paraId="00083524" w16cid:durableId="2BE2E297"/>
  <w16cid:commentId w16cid:paraId="7EBD772A" w16cid:durableId="2C5ECB8E"/>
  <w16cid:commentId w16cid:paraId="0C30D8F6" w16cid:durableId="2BE2E29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3D848" w14:textId="77777777" w:rsidR="0025475C" w:rsidRDefault="0025475C">
      <w:r>
        <w:separator/>
      </w:r>
    </w:p>
  </w:endnote>
  <w:endnote w:type="continuationSeparator" w:id="0">
    <w:p w14:paraId="1DA5636A" w14:textId="77777777" w:rsidR="0025475C" w:rsidRDefault="0025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D25FA" w14:textId="77777777" w:rsidR="00113A23" w:rsidRDefault="00113A23">
    <w:pPr>
      <w:pStyle w:val="aff2"/>
      <w:rPr>
        <w:rFonts w:ascii="Arial" w:hAnsi="Arial" w:cs="Arial"/>
        <w:sz w:val="21"/>
        <w:szCs w:val="21"/>
        <w:lang w:eastAsia="zh-CN"/>
      </w:rPr>
    </w:pPr>
  </w:p>
  <w:p w14:paraId="46F6D48B" w14:textId="77777777" w:rsidR="00113A23" w:rsidRDefault="00113A23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12F43" w14:textId="08B7F102" w:rsidR="00113A23" w:rsidRDefault="00113A23">
    <w:pPr>
      <w:pStyle w:val="aff2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427B8">
      <w:rPr>
        <w:rFonts w:ascii="Arial" w:hAnsi="Arial" w:cs="Arial"/>
        <w:noProof/>
        <w:sz w:val="21"/>
        <w:szCs w:val="21"/>
        <w:lang w:eastAsia="zh-CN"/>
      </w:rPr>
      <w:t>12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F427B8">
      <w:rPr>
        <w:rFonts w:ascii="Arial" w:hAnsi="Arial" w:cs="Arial"/>
        <w:noProof/>
        <w:sz w:val="21"/>
        <w:szCs w:val="21"/>
        <w:lang w:eastAsia="zh-CN"/>
      </w:rPr>
      <w:t>12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539F0890" w14:textId="77777777" w:rsidR="00113A23" w:rsidRDefault="00113A23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CAE6F" w14:textId="77777777" w:rsidR="0025475C" w:rsidRDefault="0025475C">
      <w:r>
        <w:separator/>
      </w:r>
    </w:p>
  </w:footnote>
  <w:footnote w:type="continuationSeparator" w:id="0">
    <w:p w14:paraId="2D6BD155" w14:textId="77777777" w:rsidR="0025475C" w:rsidRDefault="00254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9D153" w14:textId="77777777" w:rsidR="00113A23" w:rsidRDefault="00113A23">
    <w:pPr>
      <w:tabs>
        <w:tab w:val="left" w:pos="5352"/>
      </w:tabs>
    </w:pPr>
    <w: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113A23" w14:paraId="501EBA90" w14:textId="77777777">
      <w:trPr>
        <w:cantSplit/>
        <w:trHeight w:val="356"/>
        <w:jc w:val="center"/>
      </w:trPr>
      <w:tc>
        <w:tcPr>
          <w:tcW w:w="3163" w:type="dxa"/>
          <w:vMerge w:val="restart"/>
          <w:vAlign w:val="center"/>
        </w:tcPr>
        <w:p w14:paraId="5B304740" w14:textId="77777777" w:rsidR="00113A23" w:rsidRDefault="00113A23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3A8A99B" wp14:editId="287F8C08">
                <wp:extent cx="1367790" cy="826770"/>
                <wp:effectExtent l="0" t="0" r="3810" b="0"/>
                <wp:docPr id="14" name="图片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4" w:type="dxa"/>
          <w:vAlign w:val="center"/>
        </w:tcPr>
        <w:p w14:paraId="662A43E1" w14:textId="77777777" w:rsidR="00113A23" w:rsidRDefault="00113A23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E7B0293" w14:textId="28E8A805" w:rsidR="00113A23" w:rsidRDefault="00113A23" w:rsidP="00C94416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0012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-SOP-TI00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4</w:t>
          </w:r>
        </w:p>
      </w:tc>
    </w:tr>
    <w:tr w:rsidR="00113A23" w14:paraId="0672F6D6" w14:textId="77777777">
      <w:trPr>
        <w:cantSplit/>
        <w:trHeight w:val="357"/>
        <w:jc w:val="center"/>
      </w:trPr>
      <w:tc>
        <w:tcPr>
          <w:tcW w:w="3163" w:type="dxa"/>
          <w:vMerge/>
        </w:tcPr>
        <w:p w14:paraId="45E7F536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6EB6FCB8" w14:textId="77777777" w:rsidR="00113A23" w:rsidRDefault="00113A23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D0A1274" w14:textId="083679AE" w:rsidR="00113A23" w:rsidRDefault="00113A23" w:rsidP="00761A9A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</w:p>
      </w:tc>
    </w:tr>
    <w:tr w:rsidR="00113A23" w14:paraId="3B80C268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03742B9D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1AB9DE89" w14:textId="77777777" w:rsidR="00113A23" w:rsidRDefault="00113A23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679ADF98" w14:textId="77777777" w:rsidR="00113A23" w:rsidRDefault="00113A23">
          <w:pPr>
            <w:jc w:val="both"/>
            <w:rPr>
              <w:rFonts w:ascii="Arial" w:eastAsia="楷体" w:hAnsi="Arial" w:cs="Arial"/>
              <w:color w:val="31849B" w:themeColor="accent5" w:themeShade="BF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S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OP</w:t>
          </w:r>
        </w:p>
      </w:tc>
    </w:tr>
    <w:tr w:rsidR="00113A23" w14:paraId="46E8B400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55AED0BE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2E8AF55F" w14:textId="77777777" w:rsidR="00113A23" w:rsidRDefault="00113A23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23F40A04" w14:textId="77777777" w:rsidR="00113A23" w:rsidRDefault="00113A23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64310063" w14:textId="77777777" w:rsidR="00113A23" w:rsidRDefault="00113A23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684E3C43" w14:textId="77777777" w:rsidR="00113A23" w:rsidRDefault="00113A23">
    <w:pPr>
      <w:tabs>
        <w:tab w:val="left" w:pos="535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113A23" w14:paraId="148D36E3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11F39C04" w14:textId="77777777" w:rsidR="00113A23" w:rsidRDefault="00113A23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02BD7F6" wp14:editId="6D08D606">
                <wp:extent cx="1419225" cy="851535"/>
                <wp:effectExtent l="0" t="0" r="0" b="0"/>
                <wp:docPr id="15" name="图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1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49B4FEFF" w14:textId="77777777" w:rsidR="00113A23" w:rsidRDefault="00113A2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FA769A8" w14:textId="77777777" w:rsidR="00113A23" w:rsidRDefault="00113A23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113A23" w14:paraId="55F783FF" w14:textId="77777777">
      <w:trPr>
        <w:cantSplit/>
        <w:trHeight w:val="270"/>
      </w:trPr>
      <w:tc>
        <w:tcPr>
          <w:tcW w:w="2920" w:type="dxa"/>
          <w:vMerge/>
        </w:tcPr>
        <w:p w14:paraId="087F68AD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ADF6FE5" w14:textId="77777777" w:rsidR="00113A23" w:rsidRDefault="00113A2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8D45CC4" w14:textId="77777777" w:rsidR="00113A23" w:rsidRDefault="00113A23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113A23" w14:paraId="36B677F4" w14:textId="77777777">
      <w:trPr>
        <w:cantSplit/>
        <w:trHeight w:val="359"/>
      </w:trPr>
      <w:tc>
        <w:tcPr>
          <w:tcW w:w="2920" w:type="dxa"/>
          <w:vMerge/>
        </w:tcPr>
        <w:p w14:paraId="138FC1B4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D06D7BB" w14:textId="77777777" w:rsidR="00113A23" w:rsidRDefault="00113A2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5A8EE365" w14:textId="77777777" w:rsidR="00113A23" w:rsidRDefault="00113A2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113A23" w14:paraId="2FD5FB80" w14:textId="77777777">
      <w:trPr>
        <w:cantSplit/>
        <w:trHeight w:val="420"/>
      </w:trPr>
      <w:tc>
        <w:tcPr>
          <w:tcW w:w="2920" w:type="dxa"/>
          <w:vMerge/>
        </w:tcPr>
        <w:p w14:paraId="11249273" w14:textId="77777777" w:rsidR="00113A23" w:rsidRDefault="00113A2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3131234" w14:textId="77777777" w:rsidR="00113A23" w:rsidRDefault="00113A2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4DAE3938" w14:textId="77777777" w:rsidR="00113A23" w:rsidRDefault="00113A2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3F1E3564" w14:textId="77777777" w:rsidR="00113A23" w:rsidRDefault="00113A2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113A23" w14:paraId="624D9E48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7D2B7A06" w14:textId="77777777" w:rsidR="00113A23" w:rsidRDefault="00113A23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F765C57" wp14:editId="3AC14973">
                <wp:extent cx="1259840" cy="719455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07F52308" w14:textId="016F80AD" w:rsidR="00113A23" w:rsidRDefault="00113A23" w:rsidP="00761A9A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3-CB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val="en-GB" w:eastAsia="zh-CN"/>
            </w:rPr>
            <w:t>0012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-SOP-TI00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val="en-GB" w:eastAsia="zh-CN"/>
            </w:rPr>
            <w:t>4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-01</w:t>
          </w:r>
        </w:p>
      </w:tc>
    </w:tr>
    <w:tr w:rsidR="00113A23" w14:paraId="78CE5221" w14:textId="77777777">
      <w:trPr>
        <w:cantSplit/>
        <w:trHeight w:val="847"/>
      </w:trPr>
      <w:tc>
        <w:tcPr>
          <w:tcW w:w="2354" w:type="dxa"/>
          <w:vMerge/>
        </w:tcPr>
        <w:p w14:paraId="56BE08B8" w14:textId="77777777" w:rsidR="00113A23" w:rsidRDefault="00113A23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53616F82" w14:textId="565D6E69" w:rsidR="00113A23" w:rsidRDefault="00113A23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Test Instruction - 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val="pt-BR" w:eastAsia="zh-CN"/>
            </w:rPr>
            <w:t>P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urity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(SEC-HPLC) for CB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0012</w:t>
          </w:r>
        </w:p>
        <w:p w14:paraId="5BFFA0F2" w14:textId="753D1E4A" w:rsidR="00113A23" w:rsidRDefault="00113A23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CB0012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纯度（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SEC-HPLC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）检验标准操作规程</w:t>
          </w:r>
        </w:p>
      </w:tc>
    </w:tr>
  </w:tbl>
  <w:p w14:paraId="1E31C39C" w14:textId="77777777" w:rsidR="00113A23" w:rsidRDefault="00113A23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9D301C"/>
    <w:multiLevelType w:val="hybridMultilevel"/>
    <w:tmpl w:val="DB9EF412"/>
    <w:lvl w:ilvl="0" w:tplc="45F4E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0"/>
  </w:num>
  <w:num w:numId="25">
    <w:abstractNumId w:val="12"/>
  </w:num>
  <w:num w:numId="26">
    <w:abstractNumId w:val="12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3084"/>
    <w:rsid w:val="00003BC6"/>
    <w:rsid w:val="00005542"/>
    <w:rsid w:val="000058A3"/>
    <w:rsid w:val="00013705"/>
    <w:rsid w:val="00013A17"/>
    <w:rsid w:val="00015EEF"/>
    <w:rsid w:val="00016CD8"/>
    <w:rsid w:val="00021584"/>
    <w:rsid w:val="0002159B"/>
    <w:rsid w:val="0002494B"/>
    <w:rsid w:val="00025CB3"/>
    <w:rsid w:val="00027AD2"/>
    <w:rsid w:val="00030E8B"/>
    <w:rsid w:val="00031A6F"/>
    <w:rsid w:val="00033B34"/>
    <w:rsid w:val="00036B06"/>
    <w:rsid w:val="00036E0B"/>
    <w:rsid w:val="000378B3"/>
    <w:rsid w:val="000424CC"/>
    <w:rsid w:val="000432AB"/>
    <w:rsid w:val="00044841"/>
    <w:rsid w:val="000519BE"/>
    <w:rsid w:val="0005581A"/>
    <w:rsid w:val="00056286"/>
    <w:rsid w:val="00056CC4"/>
    <w:rsid w:val="000663C5"/>
    <w:rsid w:val="00066A4D"/>
    <w:rsid w:val="00066FB9"/>
    <w:rsid w:val="0006767E"/>
    <w:rsid w:val="00070C10"/>
    <w:rsid w:val="00076EFF"/>
    <w:rsid w:val="00081A70"/>
    <w:rsid w:val="000922E3"/>
    <w:rsid w:val="000943A8"/>
    <w:rsid w:val="00097A22"/>
    <w:rsid w:val="000A256A"/>
    <w:rsid w:val="000B1FD2"/>
    <w:rsid w:val="000B4CDE"/>
    <w:rsid w:val="000B7015"/>
    <w:rsid w:val="000C09D9"/>
    <w:rsid w:val="000C1528"/>
    <w:rsid w:val="000C3935"/>
    <w:rsid w:val="000C6A84"/>
    <w:rsid w:val="000D27B5"/>
    <w:rsid w:val="000D3309"/>
    <w:rsid w:val="000D4FAC"/>
    <w:rsid w:val="000D5F67"/>
    <w:rsid w:val="000D5FF2"/>
    <w:rsid w:val="000D7BE0"/>
    <w:rsid w:val="000E42AE"/>
    <w:rsid w:val="000E5809"/>
    <w:rsid w:val="000F3C2A"/>
    <w:rsid w:val="00102317"/>
    <w:rsid w:val="00105BAF"/>
    <w:rsid w:val="00106C31"/>
    <w:rsid w:val="00107134"/>
    <w:rsid w:val="00110A17"/>
    <w:rsid w:val="00111BD4"/>
    <w:rsid w:val="001139F1"/>
    <w:rsid w:val="00113A23"/>
    <w:rsid w:val="00115FCE"/>
    <w:rsid w:val="0012327E"/>
    <w:rsid w:val="00124489"/>
    <w:rsid w:val="00124DDA"/>
    <w:rsid w:val="00127BBF"/>
    <w:rsid w:val="00131FD4"/>
    <w:rsid w:val="00134D1E"/>
    <w:rsid w:val="00141C44"/>
    <w:rsid w:val="00142C50"/>
    <w:rsid w:val="00151F24"/>
    <w:rsid w:val="001562B3"/>
    <w:rsid w:val="00157096"/>
    <w:rsid w:val="0016190A"/>
    <w:rsid w:val="00161C2D"/>
    <w:rsid w:val="00162AFE"/>
    <w:rsid w:val="00165F72"/>
    <w:rsid w:val="001700F3"/>
    <w:rsid w:val="001726F6"/>
    <w:rsid w:val="00176FE3"/>
    <w:rsid w:val="00177D0D"/>
    <w:rsid w:val="0018127F"/>
    <w:rsid w:val="00183A19"/>
    <w:rsid w:val="00183B76"/>
    <w:rsid w:val="00183BE5"/>
    <w:rsid w:val="00183BEF"/>
    <w:rsid w:val="001846E4"/>
    <w:rsid w:val="00185AB5"/>
    <w:rsid w:val="001876C0"/>
    <w:rsid w:val="00192EA7"/>
    <w:rsid w:val="001936FF"/>
    <w:rsid w:val="00194E52"/>
    <w:rsid w:val="0019569D"/>
    <w:rsid w:val="001A16FD"/>
    <w:rsid w:val="001A5C22"/>
    <w:rsid w:val="001A5EAE"/>
    <w:rsid w:val="001B33DD"/>
    <w:rsid w:val="001B478F"/>
    <w:rsid w:val="001B65B9"/>
    <w:rsid w:val="001B66FB"/>
    <w:rsid w:val="001C21EC"/>
    <w:rsid w:val="001C42B4"/>
    <w:rsid w:val="001C7B32"/>
    <w:rsid w:val="001C7BA8"/>
    <w:rsid w:val="001D293C"/>
    <w:rsid w:val="001D316C"/>
    <w:rsid w:val="001D6A7F"/>
    <w:rsid w:val="001E01C3"/>
    <w:rsid w:val="001E23AD"/>
    <w:rsid w:val="001E6FF5"/>
    <w:rsid w:val="001E71F0"/>
    <w:rsid w:val="001F176C"/>
    <w:rsid w:val="001F1973"/>
    <w:rsid w:val="001F69F3"/>
    <w:rsid w:val="00202601"/>
    <w:rsid w:val="002100E2"/>
    <w:rsid w:val="00214CDC"/>
    <w:rsid w:val="00217864"/>
    <w:rsid w:val="0021790D"/>
    <w:rsid w:val="00224D19"/>
    <w:rsid w:val="00225DF3"/>
    <w:rsid w:val="002274B6"/>
    <w:rsid w:val="00227767"/>
    <w:rsid w:val="002315F6"/>
    <w:rsid w:val="00231A77"/>
    <w:rsid w:val="002379B9"/>
    <w:rsid w:val="0024311B"/>
    <w:rsid w:val="00243842"/>
    <w:rsid w:val="002438DD"/>
    <w:rsid w:val="00247FC4"/>
    <w:rsid w:val="00250A04"/>
    <w:rsid w:val="00251D5C"/>
    <w:rsid w:val="00253409"/>
    <w:rsid w:val="002538A9"/>
    <w:rsid w:val="00253FC4"/>
    <w:rsid w:val="0025475C"/>
    <w:rsid w:val="0025681E"/>
    <w:rsid w:val="002574D2"/>
    <w:rsid w:val="002575F1"/>
    <w:rsid w:val="00260C12"/>
    <w:rsid w:val="002621BF"/>
    <w:rsid w:val="00265A0F"/>
    <w:rsid w:val="00265C05"/>
    <w:rsid w:val="002666B8"/>
    <w:rsid w:val="00274CD6"/>
    <w:rsid w:val="002765EA"/>
    <w:rsid w:val="00277200"/>
    <w:rsid w:val="00277B76"/>
    <w:rsid w:val="00280BAD"/>
    <w:rsid w:val="002818B4"/>
    <w:rsid w:val="00282340"/>
    <w:rsid w:val="00282AE5"/>
    <w:rsid w:val="00282F7A"/>
    <w:rsid w:val="002863C6"/>
    <w:rsid w:val="00295E01"/>
    <w:rsid w:val="002A1AAB"/>
    <w:rsid w:val="002A2C5E"/>
    <w:rsid w:val="002A2E68"/>
    <w:rsid w:val="002A474E"/>
    <w:rsid w:val="002A4C63"/>
    <w:rsid w:val="002A7522"/>
    <w:rsid w:val="002B043C"/>
    <w:rsid w:val="002B2A78"/>
    <w:rsid w:val="002B2B9A"/>
    <w:rsid w:val="002B3CB7"/>
    <w:rsid w:val="002B4827"/>
    <w:rsid w:val="002B596E"/>
    <w:rsid w:val="002B7E65"/>
    <w:rsid w:val="002C3062"/>
    <w:rsid w:val="002C4575"/>
    <w:rsid w:val="002C74EF"/>
    <w:rsid w:val="002D3340"/>
    <w:rsid w:val="002D7F57"/>
    <w:rsid w:val="002E112A"/>
    <w:rsid w:val="002E2C7C"/>
    <w:rsid w:val="002E2C97"/>
    <w:rsid w:val="002E50F9"/>
    <w:rsid w:val="002F079F"/>
    <w:rsid w:val="002F0CF4"/>
    <w:rsid w:val="002F4287"/>
    <w:rsid w:val="002F5AA5"/>
    <w:rsid w:val="00300075"/>
    <w:rsid w:val="003002F6"/>
    <w:rsid w:val="0030359F"/>
    <w:rsid w:val="003048AE"/>
    <w:rsid w:val="0030491A"/>
    <w:rsid w:val="0030614E"/>
    <w:rsid w:val="00310F94"/>
    <w:rsid w:val="0031302E"/>
    <w:rsid w:val="0031363D"/>
    <w:rsid w:val="00313E09"/>
    <w:rsid w:val="00314F53"/>
    <w:rsid w:val="00320DF1"/>
    <w:rsid w:val="00321CEC"/>
    <w:rsid w:val="003278E0"/>
    <w:rsid w:val="00330D83"/>
    <w:rsid w:val="003348A8"/>
    <w:rsid w:val="003348E5"/>
    <w:rsid w:val="00336361"/>
    <w:rsid w:val="003428AA"/>
    <w:rsid w:val="00345219"/>
    <w:rsid w:val="00346358"/>
    <w:rsid w:val="003476F2"/>
    <w:rsid w:val="0035145D"/>
    <w:rsid w:val="0035521C"/>
    <w:rsid w:val="00357174"/>
    <w:rsid w:val="00363820"/>
    <w:rsid w:val="00365859"/>
    <w:rsid w:val="00366D58"/>
    <w:rsid w:val="003679EE"/>
    <w:rsid w:val="00371E10"/>
    <w:rsid w:val="003730C5"/>
    <w:rsid w:val="00374253"/>
    <w:rsid w:val="00374DCF"/>
    <w:rsid w:val="003910A8"/>
    <w:rsid w:val="00393887"/>
    <w:rsid w:val="003A0FFA"/>
    <w:rsid w:val="003A119E"/>
    <w:rsid w:val="003A373A"/>
    <w:rsid w:val="003A5AFA"/>
    <w:rsid w:val="003A6026"/>
    <w:rsid w:val="003A6240"/>
    <w:rsid w:val="003A66CF"/>
    <w:rsid w:val="003A70F1"/>
    <w:rsid w:val="003A717C"/>
    <w:rsid w:val="003A7399"/>
    <w:rsid w:val="003B2434"/>
    <w:rsid w:val="003B4684"/>
    <w:rsid w:val="003B53AA"/>
    <w:rsid w:val="003B5A83"/>
    <w:rsid w:val="003B5D6E"/>
    <w:rsid w:val="003B5E9C"/>
    <w:rsid w:val="003C1EBD"/>
    <w:rsid w:val="003C3DAB"/>
    <w:rsid w:val="003C5DC1"/>
    <w:rsid w:val="003C6E05"/>
    <w:rsid w:val="003D605A"/>
    <w:rsid w:val="003D67A4"/>
    <w:rsid w:val="003D7019"/>
    <w:rsid w:val="003E1779"/>
    <w:rsid w:val="003E2CB3"/>
    <w:rsid w:val="003E4772"/>
    <w:rsid w:val="003E55A0"/>
    <w:rsid w:val="003E5963"/>
    <w:rsid w:val="003E67C9"/>
    <w:rsid w:val="003E6DFD"/>
    <w:rsid w:val="003F03FB"/>
    <w:rsid w:val="003F06FA"/>
    <w:rsid w:val="003F1F1C"/>
    <w:rsid w:val="003F2C78"/>
    <w:rsid w:val="003F3C55"/>
    <w:rsid w:val="003F4AF3"/>
    <w:rsid w:val="003F508C"/>
    <w:rsid w:val="003F65C7"/>
    <w:rsid w:val="00405763"/>
    <w:rsid w:val="00405F92"/>
    <w:rsid w:val="00410F58"/>
    <w:rsid w:val="00413BD5"/>
    <w:rsid w:val="00415400"/>
    <w:rsid w:val="004161B8"/>
    <w:rsid w:val="00417C90"/>
    <w:rsid w:val="00424B80"/>
    <w:rsid w:val="00427C7A"/>
    <w:rsid w:val="00432F37"/>
    <w:rsid w:val="00435663"/>
    <w:rsid w:val="0045047D"/>
    <w:rsid w:val="00452A1C"/>
    <w:rsid w:val="004547ED"/>
    <w:rsid w:val="00455A25"/>
    <w:rsid w:val="0045631D"/>
    <w:rsid w:val="00457223"/>
    <w:rsid w:val="0045724D"/>
    <w:rsid w:val="00457C3B"/>
    <w:rsid w:val="0046092D"/>
    <w:rsid w:val="004648FA"/>
    <w:rsid w:val="00473A49"/>
    <w:rsid w:val="00474028"/>
    <w:rsid w:val="0047431C"/>
    <w:rsid w:val="004774F2"/>
    <w:rsid w:val="0047778D"/>
    <w:rsid w:val="00477EA2"/>
    <w:rsid w:val="00482048"/>
    <w:rsid w:val="0048375D"/>
    <w:rsid w:val="00486FDF"/>
    <w:rsid w:val="004877E7"/>
    <w:rsid w:val="00487DA4"/>
    <w:rsid w:val="00491A83"/>
    <w:rsid w:val="00493865"/>
    <w:rsid w:val="00495A6D"/>
    <w:rsid w:val="0049636F"/>
    <w:rsid w:val="004970B1"/>
    <w:rsid w:val="00497621"/>
    <w:rsid w:val="004A1273"/>
    <w:rsid w:val="004A198C"/>
    <w:rsid w:val="004A21F9"/>
    <w:rsid w:val="004A7214"/>
    <w:rsid w:val="004A7D26"/>
    <w:rsid w:val="004B5387"/>
    <w:rsid w:val="004B6380"/>
    <w:rsid w:val="004B7063"/>
    <w:rsid w:val="004C02B8"/>
    <w:rsid w:val="004C7DFE"/>
    <w:rsid w:val="004D18D4"/>
    <w:rsid w:val="004E09DF"/>
    <w:rsid w:val="004E1606"/>
    <w:rsid w:val="004E45E9"/>
    <w:rsid w:val="004E7E63"/>
    <w:rsid w:val="004F6362"/>
    <w:rsid w:val="004F6634"/>
    <w:rsid w:val="004F6788"/>
    <w:rsid w:val="004F6AF2"/>
    <w:rsid w:val="004F6FBB"/>
    <w:rsid w:val="004F7027"/>
    <w:rsid w:val="0050270F"/>
    <w:rsid w:val="00510228"/>
    <w:rsid w:val="005108B1"/>
    <w:rsid w:val="00510D20"/>
    <w:rsid w:val="005111E0"/>
    <w:rsid w:val="00515DBC"/>
    <w:rsid w:val="0052048A"/>
    <w:rsid w:val="00523F28"/>
    <w:rsid w:val="00527D04"/>
    <w:rsid w:val="00527DEC"/>
    <w:rsid w:val="0053094D"/>
    <w:rsid w:val="00535260"/>
    <w:rsid w:val="00537E38"/>
    <w:rsid w:val="00542477"/>
    <w:rsid w:val="005439D6"/>
    <w:rsid w:val="00543FE7"/>
    <w:rsid w:val="005450AB"/>
    <w:rsid w:val="005461DC"/>
    <w:rsid w:val="00550315"/>
    <w:rsid w:val="00555C9E"/>
    <w:rsid w:val="005570D5"/>
    <w:rsid w:val="00560BB2"/>
    <w:rsid w:val="005650F5"/>
    <w:rsid w:val="00565EA7"/>
    <w:rsid w:val="005669D1"/>
    <w:rsid w:val="0057750D"/>
    <w:rsid w:val="00581E4B"/>
    <w:rsid w:val="00582C20"/>
    <w:rsid w:val="005847F8"/>
    <w:rsid w:val="00587BB3"/>
    <w:rsid w:val="005923F8"/>
    <w:rsid w:val="0059280B"/>
    <w:rsid w:val="0059352B"/>
    <w:rsid w:val="00596556"/>
    <w:rsid w:val="005A115B"/>
    <w:rsid w:val="005A2B66"/>
    <w:rsid w:val="005A450E"/>
    <w:rsid w:val="005A46F2"/>
    <w:rsid w:val="005A7A64"/>
    <w:rsid w:val="005C0E81"/>
    <w:rsid w:val="005C179A"/>
    <w:rsid w:val="005C202B"/>
    <w:rsid w:val="005C3D06"/>
    <w:rsid w:val="005D0A63"/>
    <w:rsid w:val="005D0F0A"/>
    <w:rsid w:val="005D4102"/>
    <w:rsid w:val="005D4664"/>
    <w:rsid w:val="005E1807"/>
    <w:rsid w:val="005E3FF0"/>
    <w:rsid w:val="005E6015"/>
    <w:rsid w:val="005E6350"/>
    <w:rsid w:val="005E6B31"/>
    <w:rsid w:val="005F11A1"/>
    <w:rsid w:val="005F43FD"/>
    <w:rsid w:val="00601213"/>
    <w:rsid w:val="00603537"/>
    <w:rsid w:val="00604284"/>
    <w:rsid w:val="006065BE"/>
    <w:rsid w:val="00607981"/>
    <w:rsid w:val="006115E5"/>
    <w:rsid w:val="00612AE6"/>
    <w:rsid w:val="00613AFA"/>
    <w:rsid w:val="00615703"/>
    <w:rsid w:val="0061571C"/>
    <w:rsid w:val="006167A5"/>
    <w:rsid w:val="00620951"/>
    <w:rsid w:val="00625B1E"/>
    <w:rsid w:val="00630B2E"/>
    <w:rsid w:val="00631BFD"/>
    <w:rsid w:val="00635142"/>
    <w:rsid w:val="0063566E"/>
    <w:rsid w:val="00635843"/>
    <w:rsid w:val="00637A63"/>
    <w:rsid w:val="00645173"/>
    <w:rsid w:val="006451AB"/>
    <w:rsid w:val="00645651"/>
    <w:rsid w:val="00646616"/>
    <w:rsid w:val="0065527E"/>
    <w:rsid w:val="00655E6E"/>
    <w:rsid w:val="00656181"/>
    <w:rsid w:val="006619DA"/>
    <w:rsid w:val="006621E5"/>
    <w:rsid w:val="0066401E"/>
    <w:rsid w:val="00667EE4"/>
    <w:rsid w:val="00670583"/>
    <w:rsid w:val="00672617"/>
    <w:rsid w:val="00674AA7"/>
    <w:rsid w:val="00681A1E"/>
    <w:rsid w:val="00681FE9"/>
    <w:rsid w:val="00684CB9"/>
    <w:rsid w:val="006852DA"/>
    <w:rsid w:val="00691FBD"/>
    <w:rsid w:val="00693D9F"/>
    <w:rsid w:val="006A2BE0"/>
    <w:rsid w:val="006A6BF0"/>
    <w:rsid w:val="006B33C4"/>
    <w:rsid w:val="006B4E1F"/>
    <w:rsid w:val="006B53B8"/>
    <w:rsid w:val="006C1B9C"/>
    <w:rsid w:val="006C2FAE"/>
    <w:rsid w:val="006C3142"/>
    <w:rsid w:val="006C6FE0"/>
    <w:rsid w:val="006C7225"/>
    <w:rsid w:val="006E1DC5"/>
    <w:rsid w:val="006E2371"/>
    <w:rsid w:val="006E45CF"/>
    <w:rsid w:val="006E557A"/>
    <w:rsid w:val="006E58C3"/>
    <w:rsid w:val="006E5DFC"/>
    <w:rsid w:val="006E663F"/>
    <w:rsid w:val="006E7C4C"/>
    <w:rsid w:val="006F1400"/>
    <w:rsid w:val="006F2D7C"/>
    <w:rsid w:val="006F61AE"/>
    <w:rsid w:val="00703F63"/>
    <w:rsid w:val="00721204"/>
    <w:rsid w:val="00721443"/>
    <w:rsid w:val="007223BA"/>
    <w:rsid w:val="007271B8"/>
    <w:rsid w:val="00730FA3"/>
    <w:rsid w:val="00735EC6"/>
    <w:rsid w:val="00741FD8"/>
    <w:rsid w:val="00742029"/>
    <w:rsid w:val="00744763"/>
    <w:rsid w:val="007467ED"/>
    <w:rsid w:val="00755B06"/>
    <w:rsid w:val="007568C8"/>
    <w:rsid w:val="00757F1A"/>
    <w:rsid w:val="00760AF5"/>
    <w:rsid w:val="00761A9A"/>
    <w:rsid w:val="00761C0B"/>
    <w:rsid w:val="007673BC"/>
    <w:rsid w:val="00767E74"/>
    <w:rsid w:val="00772B13"/>
    <w:rsid w:val="0077467C"/>
    <w:rsid w:val="00776C01"/>
    <w:rsid w:val="00776C43"/>
    <w:rsid w:val="00781DF6"/>
    <w:rsid w:val="0078658F"/>
    <w:rsid w:val="00786AEA"/>
    <w:rsid w:val="00794F18"/>
    <w:rsid w:val="00795E33"/>
    <w:rsid w:val="00796FF7"/>
    <w:rsid w:val="007973F1"/>
    <w:rsid w:val="007A2B31"/>
    <w:rsid w:val="007A30A2"/>
    <w:rsid w:val="007A4B1D"/>
    <w:rsid w:val="007A4EDA"/>
    <w:rsid w:val="007A5DBF"/>
    <w:rsid w:val="007A7681"/>
    <w:rsid w:val="007B22E0"/>
    <w:rsid w:val="007B3500"/>
    <w:rsid w:val="007B42FE"/>
    <w:rsid w:val="007C42E2"/>
    <w:rsid w:val="007C4965"/>
    <w:rsid w:val="007C4EDF"/>
    <w:rsid w:val="007C50F2"/>
    <w:rsid w:val="007C5EDA"/>
    <w:rsid w:val="007D0DA6"/>
    <w:rsid w:val="007D624B"/>
    <w:rsid w:val="007D7B1C"/>
    <w:rsid w:val="007E13AF"/>
    <w:rsid w:val="007E27A1"/>
    <w:rsid w:val="007E338A"/>
    <w:rsid w:val="007E5E56"/>
    <w:rsid w:val="007E68BC"/>
    <w:rsid w:val="007F202A"/>
    <w:rsid w:val="007F2291"/>
    <w:rsid w:val="007F62D3"/>
    <w:rsid w:val="007F7DAD"/>
    <w:rsid w:val="008033FA"/>
    <w:rsid w:val="00803E42"/>
    <w:rsid w:val="008102FC"/>
    <w:rsid w:val="00814939"/>
    <w:rsid w:val="00817ACA"/>
    <w:rsid w:val="00821FBF"/>
    <w:rsid w:val="00822E04"/>
    <w:rsid w:val="008259A1"/>
    <w:rsid w:val="00833669"/>
    <w:rsid w:val="0083373C"/>
    <w:rsid w:val="00834285"/>
    <w:rsid w:val="00834580"/>
    <w:rsid w:val="00840904"/>
    <w:rsid w:val="008438B4"/>
    <w:rsid w:val="0084758A"/>
    <w:rsid w:val="00847EE2"/>
    <w:rsid w:val="008523C6"/>
    <w:rsid w:val="008528F0"/>
    <w:rsid w:val="008532B8"/>
    <w:rsid w:val="00854767"/>
    <w:rsid w:val="00856BA5"/>
    <w:rsid w:val="008572C7"/>
    <w:rsid w:val="00860D4E"/>
    <w:rsid w:val="008621D6"/>
    <w:rsid w:val="00863C8C"/>
    <w:rsid w:val="0087104E"/>
    <w:rsid w:val="0087274F"/>
    <w:rsid w:val="0087364E"/>
    <w:rsid w:val="00874C5A"/>
    <w:rsid w:val="008806FE"/>
    <w:rsid w:val="008816A6"/>
    <w:rsid w:val="00884799"/>
    <w:rsid w:val="0089128D"/>
    <w:rsid w:val="0089198F"/>
    <w:rsid w:val="00892F7D"/>
    <w:rsid w:val="008932C1"/>
    <w:rsid w:val="008935F0"/>
    <w:rsid w:val="00894C44"/>
    <w:rsid w:val="0089607F"/>
    <w:rsid w:val="008962B6"/>
    <w:rsid w:val="008970C6"/>
    <w:rsid w:val="008A067C"/>
    <w:rsid w:val="008A4FF0"/>
    <w:rsid w:val="008A5695"/>
    <w:rsid w:val="008A5EA8"/>
    <w:rsid w:val="008A7C58"/>
    <w:rsid w:val="008B11B4"/>
    <w:rsid w:val="008B1E8C"/>
    <w:rsid w:val="008B7BD2"/>
    <w:rsid w:val="008C49C4"/>
    <w:rsid w:val="008C660C"/>
    <w:rsid w:val="008C6E35"/>
    <w:rsid w:val="008D14C5"/>
    <w:rsid w:val="008D1E67"/>
    <w:rsid w:val="008D245D"/>
    <w:rsid w:val="008D2DEF"/>
    <w:rsid w:val="008D30E8"/>
    <w:rsid w:val="008D3228"/>
    <w:rsid w:val="008D3FB1"/>
    <w:rsid w:val="008D55EF"/>
    <w:rsid w:val="008D6D18"/>
    <w:rsid w:val="008E31F3"/>
    <w:rsid w:val="008E3606"/>
    <w:rsid w:val="008E43DB"/>
    <w:rsid w:val="008E4BF3"/>
    <w:rsid w:val="008E4E0A"/>
    <w:rsid w:val="008F27EF"/>
    <w:rsid w:val="008F2B6E"/>
    <w:rsid w:val="008F44DB"/>
    <w:rsid w:val="008F4AB9"/>
    <w:rsid w:val="008F6F96"/>
    <w:rsid w:val="00906062"/>
    <w:rsid w:val="00913291"/>
    <w:rsid w:val="00913C5F"/>
    <w:rsid w:val="00916FA4"/>
    <w:rsid w:val="0091785E"/>
    <w:rsid w:val="0092045F"/>
    <w:rsid w:val="009206BC"/>
    <w:rsid w:val="009237B9"/>
    <w:rsid w:val="009247BE"/>
    <w:rsid w:val="00924EF3"/>
    <w:rsid w:val="00927F09"/>
    <w:rsid w:val="009301F2"/>
    <w:rsid w:val="0093120C"/>
    <w:rsid w:val="009315B0"/>
    <w:rsid w:val="009316BF"/>
    <w:rsid w:val="00933335"/>
    <w:rsid w:val="00933A3D"/>
    <w:rsid w:val="00934D2B"/>
    <w:rsid w:val="009353F5"/>
    <w:rsid w:val="00944A26"/>
    <w:rsid w:val="00945326"/>
    <w:rsid w:val="00945E59"/>
    <w:rsid w:val="009470A1"/>
    <w:rsid w:val="00956565"/>
    <w:rsid w:val="00962430"/>
    <w:rsid w:val="00967B68"/>
    <w:rsid w:val="00973FC1"/>
    <w:rsid w:val="009748F1"/>
    <w:rsid w:val="009755EB"/>
    <w:rsid w:val="009759D3"/>
    <w:rsid w:val="00976BBE"/>
    <w:rsid w:val="00976E9A"/>
    <w:rsid w:val="00985CF8"/>
    <w:rsid w:val="00985D13"/>
    <w:rsid w:val="00986E9C"/>
    <w:rsid w:val="00987433"/>
    <w:rsid w:val="0099161B"/>
    <w:rsid w:val="00992EAE"/>
    <w:rsid w:val="00993904"/>
    <w:rsid w:val="00996040"/>
    <w:rsid w:val="009A07BC"/>
    <w:rsid w:val="009A1803"/>
    <w:rsid w:val="009A2132"/>
    <w:rsid w:val="009A2A88"/>
    <w:rsid w:val="009A696B"/>
    <w:rsid w:val="009A7E81"/>
    <w:rsid w:val="009B14C7"/>
    <w:rsid w:val="009C0422"/>
    <w:rsid w:val="009C2DD2"/>
    <w:rsid w:val="009C2FC9"/>
    <w:rsid w:val="009C46B3"/>
    <w:rsid w:val="009C595D"/>
    <w:rsid w:val="009C706F"/>
    <w:rsid w:val="009C79F8"/>
    <w:rsid w:val="009D173D"/>
    <w:rsid w:val="009D28A3"/>
    <w:rsid w:val="009D5196"/>
    <w:rsid w:val="009D67E6"/>
    <w:rsid w:val="009E2953"/>
    <w:rsid w:val="009E3B4F"/>
    <w:rsid w:val="009E47BD"/>
    <w:rsid w:val="009E59BC"/>
    <w:rsid w:val="009E6CA7"/>
    <w:rsid w:val="009F0B8C"/>
    <w:rsid w:val="009F374D"/>
    <w:rsid w:val="009F4108"/>
    <w:rsid w:val="009F455C"/>
    <w:rsid w:val="009F617E"/>
    <w:rsid w:val="009F72B7"/>
    <w:rsid w:val="00A01139"/>
    <w:rsid w:val="00A01B54"/>
    <w:rsid w:val="00A0254F"/>
    <w:rsid w:val="00A04E3E"/>
    <w:rsid w:val="00A05632"/>
    <w:rsid w:val="00A114A9"/>
    <w:rsid w:val="00A12B47"/>
    <w:rsid w:val="00A20675"/>
    <w:rsid w:val="00A21063"/>
    <w:rsid w:val="00A23B8C"/>
    <w:rsid w:val="00A241DE"/>
    <w:rsid w:val="00A258D7"/>
    <w:rsid w:val="00A329E4"/>
    <w:rsid w:val="00A3719A"/>
    <w:rsid w:val="00A37E9B"/>
    <w:rsid w:val="00A410EE"/>
    <w:rsid w:val="00A4114F"/>
    <w:rsid w:val="00A44731"/>
    <w:rsid w:val="00A44C28"/>
    <w:rsid w:val="00A44D42"/>
    <w:rsid w:val="00A46E3E"/>
    <w:rsid w:val="00A52666"/>
    <w:rsid w:val="00A52EB8"/>
    <w:rsid w:val="00A556A5"/>
    <w:rsid w:val="00A57B1C"/>
    <w:rsid w:val="00A607AF"/>
    <w:rsid w:val="00A6348A"/>
    <w:rsid w:val="00A72495"/>
    <w:rsid w:val="00A73998"/>
    <w:rsid w:val="00A81FF0"/>
    <w:rsid w:val="00A824FA"/>
    <w:rsid w:val="00A8331E"/>
    <w:rsid w:val="00A84758"/>
    <w:rsid w:val="00A9360A"/>
    <w:rsid w:val="00A939D7"/>
    <w:rsid w:val="00A94E7E"/>
    <w:rsid w:val="00A96057"/>
    <w:rsid w:val="00A9700C"/>
    <w:rsid w:val="00A9717A"/>
    <w:rsid w:val="00AA0107"/>
    <w:rsid w:val="00AA1D24"/>
    <w:rsid w:val="00AA35A8"/>
    <w:rsid w:val="00AA6235"/>
    <w:rsid w:val="00AA694C"/>
    <w:rsid w:val="00AB021F"/>
    <w:rsid w:val="00AB3B94"/>
    <w:rsid w:val="00AC0781"/>
    <w:rsid w:val="00AC25EB"/>
    <w:rsid w:val="00AC310E"/>
    <w:rsid w:val="00AC35A2"/>
    <w:rsid w:val="00AC52D6"/>
    <w:rsid w:val="00AC630A"/>
    <w:rsid w:val="00AD3B88"/>
    <w:rsid w:val="00AD4F0D"/>
    <w:rsid w:val="00AD5F46"/>
    <w:rsid w:val="00AD728B"/>
    <w:rsid w:val="00AD7420"/>
    <w:rsid w:val="00AE0119"/>
    <w:rsid w:val="00AE0A1F"/>
    <w:rsid w:val="00AE0B7D"/>
    <w:rsid w:val="00AE7498"/>
    <w:rsid w:val="00AF12FF"/>
    <w:rsid w:val="00AF25B4"/>
    <w:rsid w:val="00AF2C60"/>
    <w:rsid w:val="00B026FD"/>
    <w:rsid w:val="00B02AFA"/>
    <w:rsid w:val="00B04215"/>
    <w:rsid w:val="00B042B3"/>
    <w:rsid w:val="00B06EFE"/>
    <w:rsid w:val="00B15AFA"/>
    <w:rsid w:val="00B22119"/>
    <w:rsid w:val="00B22291"/>
    <w:rsid w:val="00B24FEF"/>
    <w:rsid w:val="00B25D31"/>
    <w:rsid w:val="00B25F13"/>
    <w:rsid w:val="00B26F71"/>
    <w:rsid w:val="00B30F62"/>
    <w:rsid w:val="00B35F0D"/>
    <w:rsid w:val="00B36C31"/>
    <w:rsid w:val="00B3702E"/>
    <w:rsid w:val="00B41821"/>
    <w:rsid w:val="00B4198F"/>
    <w:rsid w:val="00B45409"/>
    <w:rsid w:val="00B45CAC"/>
    <w:rsid w:val="00B47B69"/>
    <w:rsid w:val="00B50991"/>
    <w:rsid w:val="00B53F32"/>
    <w:rsid w:val="00B5475C"/>
    <w:rsid w:val="00B562BC"/>
    <w:rsid w:val="00B602F7"/>
    <w:rsid w:val="00B61B86"/>
    <w:rsid w:val="00B66A6A"/>
    <w:rsid w:val="00B72422"/>
    <w:rsid w:val="00B745A6"/>
    <w:rsid w:val="00B755B2"/>
    <w:rsid w:val="00B76486"/>
    <w:rsid w:val="00B76DA0"/>
    <w:rsid w:val="00B773E0"/>
    <w:rsid w:val="00B77BCA"/>
    <w:rsid w:val="00B80ACE"/>
    <w:rsid w:val="00B815BD"/>
    <w:rsid w:val="00B81B8D"/>
    <w:rsid w:val="00B83FFE"/>
    <w:rsid w:val="00B84925"/>
    <w:rsid w:val="00B863B9"/>
    <w:rsid w:val="00B873E0"/>
    <w:rsid w:val="00B9213A"/>
    <w:rsid w:val="00B964A0"/>
    <w:rsid w:val="00BA3193"/>
    <w:rsid w:val="00BA35BC"/>
    <w:rsid w:val="00BA3E05"/>
    <w:rsid w:val="00BA48C3"/>
    <w:rsid w:val="00BA4D25"/>
    <w:rsid w:val="00BA7093"/>
    <w:rsid w:val="00BB0C1B"/>
    <w:rsid w:val="00BB0EE8"/>
    <w:rsid w:val="00BB2FD0"/>
    <w:rsid w:val="00BB6B37"/>
    <w:rsid w:val="00BC1E22"/>
    <w:rsid w:val="00BC3EBD"/>
    <w:rsid w:val="00BC477C"/>
    <w:rsid w:val="00BC4ACA"/>
    <w:rsid w:val="00BD1C89"/>
    <w:rsid w:val="00BD2AA2"/>
    <w:rsid w:val="00BD2EE1"/>
    <w:rsid w:val="00BD5513"/>
    <w:rsid w:val="00BD6619"/>
    <w:rsid w:val="00BE10C4"/>
    <w:rsid w:val="00BE1F4F"/>
    <w:rsid w:val="00BE3263"/>
    <w:rsid w:val="00BE50E7"/>
    <w:rsid w:val="00BE6525"/>
    <w:rsid w:val="00BE7A2D"/>
    <w:rsid w:val="00BF440B"/>
    <w:rsid w:val="00C003E4"/>
    <w:rsid w:val="00C03006"/>
    <w:rsid w:val="00C032D9"/>
    <w:rsid w:val="00C0372A"/>
    <w:rsid w:val="00C10CEF"/>
    <w:rsid w:val="00C124A9"/>
    <w:rsid w:val="00C13D04"/>
    <w:rsid w:val="00C17BBD"/>
    <w:rsid w:val="00C2579F"/>
    <w:rsid w:val="00C27E93"/>
    <w:rsid w:val="00C30599"/>
    <w:rsid w:val="00C31432"/>
    <w:rsid w:val="00C33338"/>
    <w:rsid w:val="00C34C8E"/>
    <w:rsid w:val="00C36763"/>
    <w:rsid w:val="00C3727F"/>
    <w:rsid w:val="00C3769F"/>
    <w:rsid w:val="00C412BB"/>
    <w:rsid w:val="00C427F8"/>
    <w:rsid w:val="00C448A9"/>
    <w:rsid w:val="00C46442"/>
    <w:rsid w:val="00C50CB5"/>
    <w:rsid w:val="00C5260C"/>
    <w:rsid w:val="00C56344"/>
    <w:rsid w:val="00C5662F"/>
    <w:rsid w:val="00C56659"/>
    <w:rsid w:val="00C567DA"/>
    <w:rsid w:val="00C572A2"/>
    <w:rsid w:val="00C6501F"/>
    <w:rsid w:val="00C66207"/>
    <w:rsid w:val="00C71015"/>
    <w:rsid w:val="00C721C4"/>
    <w:rsid w:val="00C73E29"/>
    <w:rsid w:val="00C77438"/>
    <w:rsid w:val="00C777D5"/>
    <w:rsid w:val="00C8036C"/>
    <w:rsid w:val="00C80FA8"/>
    <w:rsid w:val="00C8105C"/>
    <w:rsid w:val="00C828D0"/>
    <w:rsid w:val="00C83EC5"/>
    <w:rsid w:val="00C85601"/>
    <w:rsid w:val="00C94416"/>
    <w:rsid w:val="00CA0B5A"/>
    <w:rsid w:val="00CA3049"/>
    <w:rsid w:val="00CA6BCF"/>
    <w:rsid w:val="00CB1082"/>
    <w:rsid w:val="00CB1DDC"/>
    <w:rsid w:val="00CB35C3"/>
    <w:rsid w:val="00CC1973"/>
    <w:rsid w:val="00CC29E7"/>
    <w:rsid w:val="00CC333E"/>
    <w:rsid w:val="00CC4ADA"/>
    <w:rsid w:val="00CD17CF"/>
    <w:rsid w:val="00CD23BA"/>
    <w:rsid w:val="00CD37E5"/>
    <w:rsid w:val="00CD71F8"/>
    <w:rsid w:val="00CE1D6F"/>
    <w:rsid w:val="00CF1D8F"/>
    <w:rsid w:val="00CF270E"/>
    <w:rsid w:val="00CF31FA"/>
    <w:rsid w:val="00D00175"/>
    <w:rsid w:val="00D0035F"/>
    <w:rsid w:val="00D00F50"/>
    <w:rsid w:val="00D06B6E"/>
    <w:rsid w:val="00D143D5"/>
    <w:rsid w:val="00D1472F"/>
    <w:rsid w:val="00D15ADE"/>
    <w:rsid w:val="00D169CC"/>
    <w:rsid w:val="00D2413A"/>
    <w:rsid w:val="00D263AC"/>
    <w:rsid w:val="00D26796"/>
    <w:rsid w:val="00D30216"/>
    <w:rsid w:val="00D311A5"/>
    <w:rsid w:val="00D31B7B"/>
    <w:rsid w:val="00D3212D"/>
    <w:rsid w:val="00D352C6"/>
    <w:rsid w:val="00D374BD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77D4F"/>
    <w:rsid w:val="00D80895"/>
    <w:rsid w:val="00D8143E"/>
    <w:rsid w:val="00D827DE"/>
    <w:rsid w:val="00D91F7A"/>
    <w:rsid w:val="00D938AF"/>
    <w:rsid w:val="00D93F0B"/>
    <w:rsid w:val="00D967EB"/>
    <w:rsid w:val="00DA1CD2"/>
    <w:rsid w:val="00DA4880"/>
    <w:rsid w:val="00DA4A62"/>
    <w:rsid w:val="00DA52D1"/>
    <w:rsid w:val="00DA6BCB"/>
    <w:rsid w:val="00DA77C9"/>
    <w:rsid w:val="00DB2B2B"/>
    <w:rsid w:val="00DB38F2"/>
    <w:rsid w:val="00DB54E5"/>
    <w:rsid w:val="00DB6AD6"/>
    <w:rsid w:val="00DB769A"/>
    <w:rsid w:val="00DC000A"/>
    <w:rsid w:val="00DC2E37"/>
    <w:rsid w:val="00DC5D8F"/>
    <w:rsid w:val="00DC7E4C"/>
    <w:rsid w:val="00DD2783"/>
    <w:rsid w:val="00DD5EB0"/>
    <w:rsid w:val="00DD6319"/>
    <w:rsid w:val="00DF1E80"/>
    <w:rsid w:val="00DF3228"/>
    <w:rsid w:val="00DF713C"/>
    <w:rsid w:val="00E065BF"/>
    <w:rsid w:val="00E10901"/>
    <w:rsid w:val="00E11670"/>
    <w:rsid w:val="00E11F9E"/>
    <w:rsid w:val="00E12B8F"/>
    <w:rsid w:val="00E16152"/>
    <w:rsid w:val="00E17F17"/>
    <w:rsid w:val="00E2126F"/>
    <w:rsid w:val="00E236A1"/>
    <w:rsid w:val="00E2375D"/>
    <w:rsid w:val="00E24171"/>
    <w:rsid w:val="00E26B0A"/>
    <w:rsid w:val="00E306CB"/>
    <w:rsid w:val="00E30BA0"/>
    <w:rsid w:val="00E328A8"/>
    <w:rsid w:val="00E37493"/>
    <w:rsid w:val="00E40C49"/>
    <w:rsid w:val="00E418F1"/>
    <w:rsid w:val="00E4194E"/>
    <w:rsid w:val="00E4451B"/>
    <w:rsid w:val="00E44D4B"/>
    <w:rsid w:val="00E47615"/>
    <w:rsid w:val="00E50A09"/>
    <w:rsid w:val="00E52C09"/>
    <w:rsid w:val="00E57623"/>
    <w:rsid w:val="00E63443"/>
    <w:rsid w:val="00E63E20"/>
    <w:rsid w:val="00E64BB0"/>
    <w:rsid w:val="00E6502E"/>
    <w:rsid w:val="00E65832"/>
    <w:rsid w:val="00E71AD7"/>
    <w:rsid w:val="00E7470F"/>
    <w:rsid w:val="00E77C8F"/>
    <w:rsid w:val="00E80720"/>
    <w:rsid w:val="00E81310"/>
    <w:rsid w:val="00E83108"/>
    <w:rsid w:val="00E84552"/>
    <w:rsid w:val="00E85C11"/>
    <w:rsid w:val="00E9296B"/>
    <w:rsid w:val="00EA140B"/>
    <w:rsid w:val="00EA1499"/>
    <w:rsid w:val="00EA29DA"/>
    <w:rsid w:val="00EA38C5"/>
    <w:rsid w:val="00EA48B5"/>
    <w:rsid w:val="00EA561B"/>
    <w:rsid w:val="00EA76D6"/>
    <w:rsid w:val="00EB22A0"/>
    <w:rsid w:val="00EC02CA"/>
    <w:rsid w:val="00EC1FD2"/>
    <w:rsid w:val="00EC3ABF"/>
    <w:rsid w:val="00EC57C5"/>
    <w:rsid w:val="00EC5F58"/>
    <w:rsid w:val="00ED10B5"/>
    <w:rsid w:val="00ED2CD9"/>
    <w:rsid w:val="00ED4186"/>
    <w:rsid w:val="00EE1989"/>
    <w:rsid w:val="00EE3532"/>
    <w:rsid w:val="00EE3888"/>
    <w:rsid w:val="00EE497E"/>
    <w:rsid w:val="00EE5A6E"/>
    <w:rsid w:val="00EE786C"/>
    <w:rsid w:val="00EF086A"/>
    <w:rsid w:val="00EF1682"/>
    <w:rsid w:val="00EF3553"/>
    <w:rsid w:val="00EF562F"/>
    <w:rsid w:val="00EF76E4"/>
    <w:rsid w:val="00F01055"/>
    <w:rsid w:val="00F0195D"/>
    <w:rsid w:val="00F02B72"/>
    <w:rsid w:val="00F03ACC"/>
    <w:rsid w:val="00F05232"/>
    <w:rsid w:val="00F10E75"/>
    <w:rsid w:val="00F15763"/>
    <w:rsid w:val="00F21384"/>
    <w:rsid w:val="00F261C9"/>
    <w:rsid w:val="00F26EA6"/>
    <w:rsid w:val="00F30740"/>
    <w:rsid w:val="00F319AB"/>
    <w:rsid w:val="00F339B9"/>
    <w:rsid w:val="00F33DD7"/>
    <w:rsid w:val="00F33E46"/>
    <w:rsid w:val="00F3583E"/>
    <w:rsid w:val="00F40A6F"/>
    <w:rsid w:val="00F42460"/>
    <w:rsid w:val="00F427B8"/>
    <w:rsid w:val="00F42F85"/>
    <w:rsid w:val="00F458A8"/>
    <w:rsid w:val="00F46040"/>
    <w:rsid w:val="00F5245C"/>
    <w:rsid w:val="00F537E2"/>
    <w:rsid w:val="00F5460F"/>
    <w:rsid w:val="00F54EE4"/>
    <w:rsid w:val="00F61368"/>
    <w:rsid w:val="00F64207"/>
    <w:rsid w:val="00F66F23"/>
    <w:rsid w:val="00F712EA"/>
    <w:rsid w:val="00F71F71"/>
    <w:rsid w:val="00F726AF"/>
    <w:rsid w:val="00F74F01"/>
    <w:rsid w:val="00F77441"/>
    <w:rsid w:val="00F90484"/>
    <w:rsid w:val="00F93BBC"/>
    <w:rsid w:val="00F9678A"/>
    <w:rsid w:val="00F96BFD"/>
    <w:rsid w:val="00F97018"/>
    <w:rsid w:val="00FA04E8"/>
    <w:rsid w:val="00FA0D49"/>
    <w:rsid w:val="00FA37AC"/>
    <w:rsid w:val="00FA61B3"/>
    <w:rsid w:val="00FA7DC9"/>
    <w:rsid w:val="00FB3163"/>
    <w:rsid w:val="00FB7200"/>
    <w:rsid w:val="00FB7DFB"/>
    <w:rsid w:val="00FC039D"/>
    <w:rsid w:val="00FC11D8"/>
    <w:rsid w:val="00FC25DA"/>
    <w:rsid w:val="00FC438F"/>
    <w:rsid w:val="00FC4AB1"/>
    <w:rsid w:val="00FD3F77"/>
    <w:rsid w:val="00FD6033"/>
    <w:rsid w:val="00FD6C71"/>
    <w:rsid w:val="00FE2452"/>
    <w:rsid w:val="00FE3278"/>
    <w:rsid w:val="00FE46CC"/>
    <w:rsid w:val="00FF35EE"/>
    <w:rsid w:val="00FF3B03"/>
    <w:rsid w:val="00FF59AF"/>
    <w:rsid w:val="00FF6796"/>
    <w:rsid w:val="04B57588"/>
    <w:rsid w:val="0E4E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C6BEAA"/>
  <w15:docId w15:val="{5281CCD1-35DC-4149-99EF-3D359F3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iPriority="99" w:unhideWhenUsed="1" w:qFormat="1"/>
    <w:lsdException w:name="footer" w:unhideWhenUsed="1"/>
    <w:lsdException w:name="index heading" w:semiHidden="1" w:uiPriority="99" w:unhideWhenUsed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/>
    <w:lsdException w:name="page number" w:semiHidden="1"/>
    <w:lsdException w:name="endnote reference" w:semiHidden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/>
    <w:lsdException w:name="List Number 4" w:semiHidden="1"/>
    <w:lsdException w:name="List Number 5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qFormat="1"/>
    <w:lsdException w:name="Message Header" w:semiHidden="1"/>
    <w:lsdException w:name="Salutation" w:semiHidden="1"/>
    <w:lsdException w:name="Date" w:semiHidden="1" w:qFormat="1"/>
    <w:lsdException w:name="Body Text First Indent" w:semiHidden="1"/>
    <w:lsdException w:name="Body Text First Indent 2" w:semiHidden="1" w:qFormat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/>
    <w:lsdException w:name="FollowedHyperlink" w:semiHidden="1" w:uiPriority="99" w:unhideWhenUsed="1"/>
    <w:lsdException w:name="Document Map" w:qFormat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pPr>
      <w:ind w:left="4320"/>
    </w:pPr>
  </w:style>
  <w:style w:type="paragraph" w:styleId="30">
    <w:name w:val="List Bullet 3"/>
    <w:basedOn w:val="a1"/>
    <w:semiHidden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pPr>
      <w:spacing w:after="120"/>
      <w:ind w:left="360"/>
    </w:pPr>
  </w:style>
  <w:style w:type="paragraph" w:styleId="3">
    <w:name w:val="List Number 3"/>
    <w:basedOn w:val="a1"/>
    <w:semiHidden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pPr>
      <w:spacing w:after="120"/>
      <w:ind w:left="720"/>
    </w:pPr>
  </w:style>
  <w:style w:type="paragraph" w:styleId="affc">
    <w:name w:val="Message Header"/>
    <w:basedOn w:val="a1"/>
    <w:link w:val="affd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</w:style>
  <w:style w:type="paragraph" w:styleId="39">
    <w:name w:val="List Continue 3"/>
    <w:basedOn w:val="a1"/>
    <w:semiHidden/>
    <w:pPr>
      <w:spacing w:after="120"/>
      <w:ind w:left="1080"/>
    </w:pPr>
  </w:style>
  <w:style w:type="paragraph" w:styleId="afff">
    <w:name w:val="Title"/>
    <w:basedOn w:val="a1"/>
    <w:link w:val="afff0"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rPr>
      <w:b/>
      <w:bCs/>
    </w:rPr>
  </w:style>
  <w:style w:type="character" w:styleId="afffb">
    <w:name w:val="endnote reference"/>
    <w:semiHidden/>
    <w:rPr>
      <w:vertAlign w:val="baseline"/>
    </w:rPr>
  </w:style>
  <w:style w:type="character" w:styleId="afffc">
    <w:name w:val="page number"/>
    <w:basedOn w:val="a2"/>
    <w:semiHidden/>
  </w:style>
  <w:style w:type="character" w:styleId="afffd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e">
    <w:name w:val="Emphasis"/>
    <w:rPr>
      <w:i/>
      <w:iCs/>
    </w:rPr>
  </w:style>
  <w:style w:type="character" w:styleId="affff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0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rPr>
      <w:sz w:val="18"/>
      <w:szCs w:val="18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1f7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character" w:customStyle="1" w:styleId="Bodytext2">
    <w:name w:val="Body text (2)_"/>
    <w:basedOn w:val="a2"/>
    <w:link w:val="Bodytext20"/>
    <w:rsid w:val="00E11F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1"/>
    <w:link w:val="Bodytext2"/>
    <w:rsid w:val="00E11F9E"/>
    <w:pPr>
      <w:widowControl w:val="0"/>
      <w:shd w:val="clear" w:color="auto" w:fill="FFFFFF"/>
      <w:spacing w:before="1200" w:line="303" w:lineRule="exact"/>
      <w:ind w:hanging="840"/>
      <w:jc w:val="center"/>
    </w:pPr>
    <w:rPr>
      <w:rFonts w:eastAsia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microsoft.com/office/2018/08/relationships/commentsExtensible" Target="commentsExtensi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microsoft.com/office/2016/09/relationships/commentsIds" Target="commentsId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E69E4B-597C-4AC9-81BB-D8BFC5626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1132</Words>
  <Characters>6458</Characters>
  <Application>Microsoft Office Word</Application>
  <DocSecurity>0</DocSecurity>
  <Lines>53</Lines>
  <Paragraphs>15</Paragraphs>
  <ScaleCrop>false</ScaleCrop>
  <Company>Microsoft</Company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李兆桓ZhaoHuan.Li</cp:lastModifiedBy>
  <cp:revision>11</cp:revision>
  <cp:lastPrinted>2022-12-12T09:26:00Z</cp:lastPrinted>
  <dcterms:created xsi:type="dcterms:W3CDTF">2025-05-27T03:06:00Z</dcterms:created>
  <dcterms:modified xsi:type="dcterms:W3CDTF">2025-05-30T06:11:00Z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