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362D" w14:textId="77777777" w:rsidR="00B669EB" w:rsidRPr="00A74F1A" w:rsidRDefault="00B669EB" w:rsidP="00B669EB">
      <w:pPr>
        <w:pStyle w:val="Heading1"/>
      </w:pPr>
      <w:bookmarkStart w:id="0" w:name="_Toc179900606"/>
      <w:r w:rsidRPr="00A74F1A">
        <w:t>ЗАДАНИЕ 3. ПЛАТЕЖНЫЕ СИСТЕМЫ ЭЛЕКТРОННОЙ КОММЕРЦИИ</w:t>
      </w:r>
      <w:bookmarkEnd w:id="0"/>
      <w:r w:rsidRPr="00A74F1A">
        <w:t xml:space="preserve"> </w:t>
      </w:r>
    </w:p>
    <w:p w14:paraId="16BB5489" w14:textId="77777777" w:rsidR="00B669EB" w:rsidRPr="00A74F1A" w:rsidRDefault="00B669EB" w:rsidP="00B669EB">
      <w:pPr>
        <w:pStyle w:val="Default"/>
        <w:spacing w:line="252" w:lineRule="auto"/>
        <w:ind w:firstLine="567"/>
        <w:jc w:val="both"/>
        <w:rPr>
          <w:b/>
          <w:bCs/>
          <w:sz w:val="28"/>
          <w:szCs w:val="28"/>
        </w:rPr>
      </w:pPr>
    </w:p>
    <w:p w14:paraId="2BA6CCBC" w14:textId="77777777" w:rsidR="00B669EB" w:rsidRPr="00A74F1A" w:rsidRDefault="00B669EB" w:rsidP="00B669EB">
      <w:pPr>
        <w:pStyle w:val="Default"/>
        <w:spacing w:line="252" w:lineRule="auto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Цель работы</w:t>
      </w:r>
      <w:r w:rsidRPr="00F32F01">
        <w:rPr>
          <w:bCs/>
          <w:sz w:val="28"/>
          <w:szCs w:val="28"/>
        </w:rPr>
        <w:t>:</w:t>
      </w:r>
      <w:r w:rsidRPr="00A74F1A">
        <w:rPr>
          <w:b/>
          <w:bCs/>
          <w:sz w:val="28"/>
          <w:szCs w:val="28"/>
        </w:rPr>
        <w:t xml:space="preserve"> </w:t>
      </w:r>
      <w:r w:rsidRPr="00A74F1A">
        <w:rPr>
          <w:sz w:val="28"/>
          <w:szCs w:val="28"/>
        </w:rPr>
        <w:t xml:space="preserve">знакомство с электронными платежными системами. </w:t>
      </w:r>
    </w:p>
    <w:p w14:paraId="39090E48" w14:textId="77777777" w:rsidR="00B669EB" w:rsidRPr="00A74F1A" w:rsidRDefault="00B669EB" w:rsidP="00B669EB">
      <w:pPr>
        <w:pStyle w:val="Default"/>
        <w:spacing w:line="252" w:lineRule="auto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Задачи работы</w:t>
      </w:r>
      <w:r w:rsidRPr="001A09CC">
        <w:rPr>
          <w:bCs/>
          <w:sz w:val="28"/>
          <w:szCs w:val="28"/>
        </w:rPr>
        <w:t xml:space="preserve">: </w:t>
      </w:r>
    </w:p>
    <w:p w14:paraId="2B75ACA9" w14:textId="77777777" w:rsidR="00B669EB" w:rsidRPr="00A74F1A" w:rsidRDefault="00B669EB" w:rsidP="00B669EB">
      <w:pPr>
        <w:pStyle w:val="Default"/>
        <w:numPr>
          <w:ilvl w:val="0"/>
          <w:numId w:val="1"/>
        </w:numPr>
        <w:spacing w:line="252" w:lineRule="auto"/>
        <w:jc w:val="both"/>
        <w:rPr>
          <w:sz w:val="28"/>
          <w:szCs w:val="28"/>
        </w:rPr>
      </w:pPr>
      <w:r w:rsidRPr="00A74F1A">
        <w:rPr>
          <w:sz w:val="28"/>
          <w:szCs w:val="28"/>
        </w:rPr>
        <w:t>проанализир</w:t>
      </w:r>
      <w:r>
        <w:rPr>
          <w:sz w:val="28"/>
          <w:szCs w:val="28"/>
        </w:rPr>
        <w:t>овать</w:t>
      </w:r>
      <w:r w:rsidRPr="00A74F1A">
        <w:rPr>
          <w:sz w:val="28"/>
          <w:szCs w:val="28"/>
        </w:rPr>
        <w:t xml:space="preserve"> возможности одной из систем интернет-банкинга; </w:t>
      </w:r>
    </w:p>
    <w:p w14:paraId="5C6D9454" w14:textId="77777777" w:rsidR="00B669EB" w:rsidRPr="00A74F1A" w:rsidRDefault="00B669EB" w:rsidP="00B669EB">
      <w:pPr>
        <w:pStyle w:val="Default"/>
        <w:numPr>
          <w:ilvl w:val="0"/>
          <w:numId w:val="1"/>
        </w:numPr>
        <w:spacing w:line="252" w:lineRule="auto"/>
        <w:jc w:val="both"/>
        <w:rPr>
          <w:sz w:val="28"/>
          <w:szCs w:val="28"/>
        </w:rPr>
      </w:pPr>
      <w:r w:rsidRPr="00A74F1A">
        <w:rPr>
          <w:sz w:val="28"/>
          <w:szCs w:val="28"/>
        </w:rPr>
        <w:t>проанализир</w:t>
      </w:r>
      <w:r>
        <w:rPr>
          <w:sz w:val="28"/>
          <w:szCs w:val="28"/>
        </w:rPr>
        <w:t>овать</w:t>
      </w:r>
      <w:r w:rsidRPr="00A74F1A">
        <w:rPr>
          <w:sz w:val="28"/>
          <w:szCs w:val="28"/>
        </w:rPr>
        <w:t xml:space="preserve"> возможности одной из электронных платежных систем; </w:t>
      </w:r>
    </w:p>
    <w:p w14:paraId="72E0388C" w14:textId="77777777" w:rsidR="00B669EB" w:rsidRPr="00A74F1A" w:rsidRDefault="00B669EB" w:rsidP="00B669EB">
      <w:pPr>
        <w:pStyle w:val="Default"/>
        <w:numPr>
          <w:ilvl w:val="0"/>
          <w:numId w:val="1"/>
        </w:numPr>
        <w:spacing w:line="252" w:lineRule="auto"/>
        <w:jc w:val="both"/>
        <w:rPr>
          <w:sz w:val="28"/>
          <w:szCs w:val="28"/>
        </w:rPr>
      </w:pPr>
      <w:r w:rsidRPr="00A74F1A">
        <w:rPr>
          <w:sz w:val="28"/>
          <w:szCs w:val="28"/>
        </w:rPr>
        <w:t>прове</w:t>
      </w:r>
      <w:r>
        <w:rPr>
          <w:sz w:val="28"/>
          <w:szCs w:val="28"/>
        </w:rPr>
        <w:t>сти</w:t>
      </w:r>
      <w:r w:rsidRPr="00A74F1A">
        <w:rPr>
          <w:sz w:val="28"/>
          <w:szCs w:val="28"/>
        </w:rPr>
        <w:t xml:space="preserve"> сравнительный анализ двух систем электронных расчетов. </w:t>
      </w:r>
    </w:p>
    <w:p w14:paraId="1EE6517E" w14:textId="77777777" w:rsidR="00B669EB" w:rsidRPr="00A74F1A" w:rsidRDefault="00B669EB" w:rsidP="00B669EB">
      <w:pPr>
        <w:spacing w:after="0" w:line="252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Отчетность по работе</w:t>
      </w:r>
      <w:r w:rsidRPr="00F32F01">
        <w:rPr>
          <w:bCs/>
          <w:szCs w:val="28"/>
        </w:rPr>
        <w:t>:</w:t>
      </w:r>
      <w:r w:rsidRPr="00A74F1A">
        <w:rPr>
          <w:szCs w:val="28"/>
        </w:rPr>
        <w:t xml:space="preserve"> отчет, включающий ответы на контрольные вопросы и практическое задание. </w:t>
      </w:r>
    </w:p>
    <w:p w14:paraId="7CBD9D69" w14:textId="77777777" w:rsidR="00B669EB" w:rsidRDefault="00B669EB" w:rsidP="00B669EB">
      <w:pPr>
        <w:pStyle w:val="Default"/>
        <w:spacing w:line="228" w:lineRule="auto"/>
        <w:jc w:val="center"/>
        <w:rPr>
          <w:b/>
          <w:bCs/>
          <w:color w:val="auto"/>
          <w:sz w:val="28"/>
          <w:szCs w:val="28"/>
        </w:rPr>
      </w:pPr>
    </w:p>
    <w:p w14:paraId="114CBE02" w14:textId="77777777" w:rsidR="00B669EB" w:rsidRPr="00223B85" w:rsidRDefault="00B669EB" w:rsidP="00B669EB">
      <w:pPr>
        <w:pStyle w:val="Default"/>
        <w:spacing w:line="228" w:lineRule="auto"/>
        <w:jc w:val="center"/>
        <w:rPr>
          <w:color w:val="auto"/>
          <w:sz w:val="28"/>
          <w:szCs w:val="28"/>
        </w:rPr>
      </w:pPr>
      <w:r w:rsidRPr="00223B85">
        <w:rPr>
          <w:color w:val="auto"/>
          <w:sz w:val="28"/>
          <w:szCs w:val="28"/>
        </w:rPr>
        <w:t>Контрольные вопросы</w:t>
      </w:r>
    </w:p>
    <w:p w14:paraId="482205C1" w14:textId="77777777" w:rsidR="00B669EB" w:rsidRPr="00223B85" w:rsidRDefault="00B669EB" w:rsidP="00B669EB">
      <w:pPr>
        <w:pStyle w:val="Default"/>
        <w:spacing w:line="228" w:lineRule="auto"/>
        <w:jc w:val="center"/>
        <w:rPr>
          <w:color w:val="auto"/>
          <w:sz w:val="28"/>
          <w:szCs w:val="28"/>
        </w:rPr>
      </w:pPr>
    </w:p>
    <w:p w14:paraId="5C438B56" w14:textId="591BC27A" w:rsidR="00B669EB" w:rsidRPr="00223B85" w:rsidRDefault="00B669EB" w:rsidP="002461A3">
      <w:pPr>
        <w:pStyle w:val="Default"/>
        <w:numPr>
          <w:ilvl w:val="0"/>
          <w:numId w:val="5"/>
        </w:numPr>
        <w:spacing w:line="228" w:lineRule="auto"/>
        <w:jc w:val="both"/>
        <w:rPr>
          <w:color w:val="auto"/>
          <w:sz w:val="28"/>
          <w:szCs w:val="28"/>
        </w:rPr>
      </w:pPr>
      <w:r w:rsidRPr="00223B85">
        <w:rPr>
          <w:color w:val="auto"/>
          <w:sz w:val="28"/>
          <w:szCs w:val="28"/>
        </w:rPr>
        <w:t xml:space="preserve">Какие основные операции включают системы интернет-банкинга? </w:t>
      </w:r>
    </w:p>
    <w:p w14:paraId="4CCD6C5A" w14:textId="77777777" w:rsidR="002461A3" w:rsidRPr="002461A3" w:rsidRDefault="002461A3" w:rsidP="002461A3">
      <w:pPr>
        <w:pStyle w:val="Default"/>
        <w:spacing w:line="228" w:lineRule="auto"/>
        <w:jc w:val="both"/>
        <w:rPr>
          <w:color w:val="auto"/>
          <w:sz w:val="28"/>
          <w:szCs w:val="28"/>
          <w:lang w:val="en-US"/>
        </w:rPr>
      </w:pPr>
      <w:r w:rsidRPr="002461A3">
        <w:rPr>
          <w:color w:val="auto"/>
          <w:sz w:val="28"/>
          <w:szCs w:val="28"/>
        </w:rPr>
        <w:t xml:space="preserve">Системы интернет-банкинга предоставляют физическим и юридическим лицам доступ к банковским услугам через интернет. </w:t>
      </w:r>
      <w:proofErr w:type="spellStart"/>
      <w:r w:rsidRPr="002461A3">
        <w:rPr>
          <w:color w:val="auto"/>
          <w:sz w:val="28"/>
          <w:szCs w:val="28"/>
          <w:lang w:val="en-US"/>
        </w:rPr>
        <w:t>Основные</w:t>
      </w:r>
      <w:proofErr w:type="spellEnd"/>
      <w:r w:rsidRPr="002461A3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2461A3">
        <w:rPr>
          <w:color w:val="auto"/>
          <w:sz w:val="28"/>
          <w:szCs w:val="28"/>
          <w:lang w:val="en-US"/>
        </w:rPr>
        <w:t>операции</w:t>
      </w:r>
      <w:proofErr w:type="spellEnd"/>
      <w:r w:rsidRPr="002461A3">
        <w:rPr>
          <w:color w:val="auto"/>
          <w:sz w:val="28"/>
          <w:szCs w:val="28"/>
          <w:lang w:val="en-US"/>
        </w:rPr>
        <w:t>:</w:t>
      </w:r>
    </w:p>
    <w:p w14:paraId="7FC298E6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</w:rPr>
      </w:pPr>
      <w:r w:rsidRPr="002461A3">
        <w:rPr>
          <w:color w:val="auto"/>
          <w:sz w:val="28"/>
          <w:szCs w:val="28"/>
        </w:rPr>
        <w:t>просмотр информации по счетам (остаток, история операций, выписки);</w:t>
      </w:r>
    </w:p>
    <w:p w14:paraId="6770B872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</w:rPr>
      </w:pPr>
      <w:r w:rsidRPr="002461A3">
        <w:rPr>
          <w:color w:val="auto"/>
          <w:sz w:val="28"/>
          <w:szCs w:val="28"/>
        </w:rPr>
        <w:t>переводы средств между своими счетами и на счета других клиентов банка;</w:t>
      </w:r>
    </w:p>
    <w:p w14:paraId="6A60E838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</w:rPr>
      </w:pPr>
      <w:r w:rsidRPr="002461A3">
        <w:rPr>
          <w:color w:val="auto"/>
          <w:sz w:val="28"/>
          <w:szCs w:val="28"/>
        </w:rPr>
        <w:t>оплата коммунальных услуг, мобильной связи, интернета и т. д.;</w:t>
      </w:r>
    </w:p>
    <w:p w14:paraId="22B9A162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</w:rPr>
      </w:pPr>
      <w:r w:rsidRPr="002461A3">
        <w:rPr>
          <w:color w:val="auto"/>
          <w:sz w:val="28"/>
          <w:szCs w:val="28"/>
        </w:rPr>
        <w:t>погашение кредитов, внесение платежей по займам;</w:t>
      </w:r>
    </w:p>
    <w:p w14:paraId="4670FBCD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</w:rPr>
      </w:pPr>
      <w:r w:rsidRPr="002461A3">
        <w:rPr>
          <w:color w:val="auto"/>
          <w:sz w:val="28"/>
          <w:szCs w:val="28"/>
        </w:rPr>
        <w:t>открытие и закрытие вкладов, управление депозитами;</w:t>
      </w:r>
    </w:p>
    <w:p w14:paraId="7778C115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2461A3">
        <w:rPr>
          <w:color w:val="auto"/>
          <w:sz w:val="28"/>
          <w:szCs w:val="28"/>
          <w:lang w:val="en-US"/>
        </w:rPr>
        <w:t>обмен</w:t>
      </w:r>
      <w:proofErr w:type="spellEnd"/>
      <w:r w:rsidRPr="002461A3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2461A3">
        <w:rPr>
          <w:color w:val="auto"/>
          <w:sz w:val="28"/>
          <w:szCs w:val="28"/>
          <w:lang w:val="en-US"/>
        </w:rPr>
        <w:t>валюты</w:t>
      </w:r>
      <w:proofErr w:type="spellEnd"/>
      <w:r w:rsidRPr="002461A3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2461A3">
        <w:rPr>
          <w:color w:val="auto"/>
          <w:sz w:val="28"/>
          <w:szCs w:val="28"/>
          <w:lang w:val="en-US"/>
        </w:rPr>
        <w:t>онлайн</w:t>
      </w:r>
      <w:proofErr w:type="spellEnd"/>
      <w:r w:rsidRPr="002461A3">
        <w:rPr>
          <w:color w:val="auto"/>
          <w:sz w:val="28"/>
          <w:szCs w:val="28"/>
          <w:lang w:val="en-US"/>
        </w:rPr>
        <w:t>;</w:t>
      </w:r>
    </w:p>
    <w:p w14:paraId="6E944C1F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</w:rPr>
      </w:pPr>
      <w:r w:rsidRPr="002461A3">
        <w:rPr>
          <w:color w:val="auto"/>
          <w:sz w:val="28"/>
          <w:szCs w:val="28"/>
        </w:rPr>
        <w:t>выпуск и управление банковскими картами;</w:t>
      </w:r>
    </w:p>
    <w:p w14:paraId="4A392717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2461A3">
        <w:rPr>
          <w:color w:val="auto"/>
          <w:sz w:val="28"/>
          <w:szCs w:val="28"/>
          <w:lang w:val="en-US"/>
        </w:rPr>
        <w:t>пополнение</w:t>
      </w:r>
      <w:proofErr w:type="spellEnd"/>
      <w:r w:rsidRPr="002461A3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2461A3">
        <w:rPr>
          <w:color w:val="auto"/>
          <w:sz w:val="28"/>
          <w:szCs w:val="28"/>
          <w:lang w:val="en-US"/>
        </w:rPr>
        <w:t>электронных</w:t>
      </w:r>
      <w:proofErr w:type="spellEnd"/>
      <w:r w:rsidRPr="002461A3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2461A3">
        <w:rPr>
          <w:color w:val="auto"/>
          <w:sz w:val="28"/>
          <w:szCs w:val="28"/>
          <w:lang w:val="en-US"/>
        </w:rPr>
        <w:t>кошельков</w:t>
      </w:r>
      <w:proofErr w:type="spellEnd"/>
      <w:r w:rsidRPr="002461A3">
        <w:rPr>
          <w:color w:val="auto"/>
          <w:sz w:val="28"/>
          <w:szCs w:val="28"/>
          <w:lang w:val="en-US"/>
        </w:rPr>
        <w:t>;</w:t>
      </w:r>
    </w:p>
    <w:p w14:paraId="0D9D7181" w14:textId="77777777" w:rsidR="002461A3" w:rsidRPr="002461A3" w:rsidRDefault="002461A3" w:rsidP="002461A3">
      <w:pPr>
        <w:pStyle w:val="Default"/>
        <w:numPr>
          <w:ilvl w:val="0"/>
          <w:numId w:val="6"/>
        </w:numPr>
        <w:spacing w:line="228" w:lineRule="auto"/>
        <w:jc w:val="both"/>
        <w:rPr>
          <w:color w:val="auto"/>
          <w:sz w:val="28"/>
          <w:szCs w:val="28"/>
        </w:rPr>
      </w:pPr>
      <w:r w:rsidRPr="002461A3">
        <w:rPr>
          <w:color w:val="auto"/>
          <w:sz w:val="28"/>
          <w:szCs w:val="28"/>
        </w:rPr>
        <w:t>подача заявок на кредиты или другие продукты.</w:t>
      </w:r>
    </w:p>
    <w:p w14:paraId="30A5863E" w14:textId="77777777" w:rsidR="002461A3" w:rsidRPr="00223B85" w:rsidRDefault="002461A3" w:rsidP="002461A3">
      <w:pPr>
        <w:pStyle w:val="Default"/>
        <w:spacing w:line="228" w:lineRule="auto"/>
        <w:jc w:val="both"/>
        <w:rPr>
          <w:color w:val="auto"/>
          <w:sz w:val="28"/>
          <w:szCs w:val="28"/>
        </w:rPr>
      </w:pPr>
    </w:p>
    <w:p w14:paraId="2645545C" w14:textId="42AD655C" w:rsidR="00B669EB" w:rsidRPr="00223B85" w:rsidRDefault="00B669EB" w:rsidP="000F1BFC">
      <w:pPr>
        <w:pStyle w:val="Default"/>
        <w:numPr>
          <w:ilvl w:val="0"/>
          <w:numId w:val="5"/>
        </w:numPr>
        <w:spacing w:line="228" w:lineRule="auto"/>
        <w:jc w:val="both"/>
        <w:rPr>
          <w:color w:val="auto"/>
          <w:sz w:val="28"/>
          <w:szCs w:val="28"/>
        </w:rPr>
      </w:pPr>
      <w:r w:rsidRPr="00223B85">
        <w:rPr>
          <w:color w:val="auto"/>
          <w:sz w:val="28"/>
          <w:szCs w:val="28"/>
        </w:rPr>
        <w:t xml:space="preserve">Какие виды электронных расчетов вы знаете? </w:t>
      </w:r>
    </w:p>
    <w:p w14:paraId="0821D3E8" w14:textId="77777777" w:rsidR="000F1BFC" w:rsidRPr="000F1BFC" w:rsidRDefault="000F1BFC" w:rsidP="000F1BFC">
      <w:pPr>
        <w:pStyle w:val="Default"/>
        <w:spacing w:line="228" w:lineRule="auto"/>
        <w:jc w:val="both"/>
        <w:rPr>
          <w:color w:val="auto"/>
          <w:sz w:val="28"/>
          <w:szCs w:val="28"/>
        </w:rPr>
      </w:pPr>
      <w:r w:rsidRPr="000F1BFC">
        <w:rPr>
          <w:color w:val="auto"/>
          <w:sz w:val="28"/>
          <w:szCs w:val="28"/>
        </w:rPr>
        <w:t>Существуют следующие основные виды электронных расчетов:</w:t>
      </w:r>
    </w:p>
    <w:p w14:paraId="14CB1ACA" w14:textId="77777777" w:rsidR="000F1BFC" w:rsidRPr="000F1BFC" w:rsidRDefault="000F1BFC" w:rsidP="000F1BFC">
      <w:pPr>
        <w:pStyle w:val="Default"/>
        <w:numPr>
          <w:ilvl w:val="0"/>
          <w:numId w:val="7"/>
        </w:numPr>
        <w:spacing w:line="228" w:lineRule="auto"/>
        <w:jc w:val="both"/>
        <w:rPr>
          <w:color w:val="auto"/>
          <w:sz w:val="28"/>
          <w:szCs w:val="28"/>
        </w:rPr>
      </w:pPr>
      <w:r w:rsidRPr="000F1BFC">
        <w:rPr>
          <w:color w:val="auto"/>
          <w:sz w:val="28"/>
          <w:szCs w:val="28"/>
        </w:rPr>
        <w:t>Электронный обмен данными (</w:t>
      </w:r>
      <w:r w:rsidRPr="000F1BFC">
        <w:rPr>
          <w:color w:val="auto"/>
          <w:sz w:val="28"/>
          <w:szCs w:val="28"/>
          <w:lang w:val="en-US"/>
        </w:rPr>
        <w:t>EDI</w:t>
      </w:r>
      <w:r w:rsidRPr="000F1BFC">
        <w:rPr>
          <w:color w:val="auto"/>
          <w:sz w:val="28"/>
          <w:szCs w:val="28"/>
        </w:rPr>
        <w:t>) – стандартизированный обмен заказами, счетами и другими документами в цифровой форме.</w:t>
      </w:r>
    </w:p>
    <w:p w14:paraId="4ECF7101" w14:textId="77777777" w:rsidR="000F1BFC" w:rsidRPr="000F1BFC" w:rsidRDefault="000F1BFC" w:rsidP="000F1BFC">
      <w:pPr>
        <w:pStyle w:val="Default"/>
        <w:numPr>
          <w:ilvl w:val="0"/>
          <w:numId w:val="7"/>
        </w:numPr>
        <w:spacing w:line="228" w:lineRule="auto"/>
        <w:jc w:val="both"/>
        <w:rPr>
          <w:color w:val="auto"/>
          <w:sz w:val="28"/>
          <w:szCs w:val="28"/>
        </w:rPr>
      </w:pPr>
      <w:r w:rsidRPr="000F1BFC">
        <w:rPr>
          <w:color w:val="auto"/>
          <w:sz w:val="28"/>
          <w:szCs w:val="28"/>
        </w:rPr>
        <w:t>Электронное движение капитала (</w:t>
      </w:r>
      <w:r w:rsidRPr="000F1BFC">
        <w:rPr>
          <w:color w:val="auto"/>
          <w:sz w:val="28"/>
          <w:szCs w:val="28"/>
          <w:lang w:val="en-US"/>
        </w:rPr>
        <w:t>EFT</w:t>
      </w:r>
      <w:r w:rsidRPr="000F1BFC">
        <w:rPr>
          <w:color w:val="auto"/>
          <w:sz w:val="28"/>
          <w:szCs w:val="28"/>
        </w:rPr>
        <w:t xml:space="preserve">, </w:t>
      </w:r>
      <w:r w:rsidRPr="000F1BFC">
        <w:rPr>
          <w:color w:val="auto"/>
          <w:sz w:val="28"/>
          <w:szCs w:val="28"/>
          <w:lang w:val="en-US"/>
        </w:rPr>
        <w:t>Electronic</w:t>
      </w:r>
      <w:r w:rsidRPr="000F1BFC">
        <w:rPr>
          <w:color w:val="auto"/>
          <w:sz w:val="28"/>
          <w:szCs w:val="28"/>
        </w:rPr>
        <w:t xml:space="preserve"> </w:t>
      </w:r>
      <w:r w:rsidRPr="000F1BFC">
        <w:rPr>
          <w:color w:val="auto"/>
          <w:sz w:val="28"/>
          <w:szCs w:val="28"/>
          <w:lang w:val="en-US"/>
        </w:rPr>
        <w:t>Funds</w:t>
      </w:r>
      <w:r w:rsidRPr="000F1BFC">
        <w:rPr>
          <w:color w:val="auto"/>
          <w:sz w:val="28"/>
          <w:szCs w:val="28"/>
        </w:rPr>
        <w:t xml:space="preserve"> </w:t>
      </w:r>
      <w:r w:rsidRPr="000F1BFC">
        <w:rPr>
          <w:color w:val="auto"/>
          <w:sz w:val="28"/>
          <w:szCs w:val="28"/>
          <w:lang w:val="en-US"/>
        </w:rPr>
        <w:t>Transfer</w:t>
      </w:r>
      <w:r w:rsidRPr="000F1BFC">
        <w:rPr>
          <w:color w:val="auto"/>
          <w:sz w:val="28"/>
          <w:szCs w:val="28"/>
        </w:rPr>
        <w:t>) – переводы денежных средств между счетами.</w:t>
      </w:r>
    </w:p>
    <w:p w14:paraId="072F00FE" w14:textId="77777777" w:rsidR="000F1BFC" w:rsidRPr="000F1BFC" w:rsidRDefault="000F1BFC" w:rsidP="000F1BFC">
      <w:pPr>
        <w:pStyle w:val="Default"/>
        <w:numPr>
          <w:ilvl w:val="0"/>
          <w:numId w:val="7"/>
        </w:numPr>
        <w:spacing w:line="228" w:lineRule="auto"/>
        <w:jc w:val="both"/>
        <w:rPr>
          <w:color w:val="auto"/>
          <w:sz w:val="28"/>
          <w:szCs w:val="28"/>
        </w:rPr>
      </w:pPr>
      <w:r w:rsidRPr="000F1BFC">
        <w:rPr>
          <w:color w:val="auto"/>
          <w:sz w:val="28"/>
          <w:szCs w:val="28"/>
        </w:rPr>
        <w:t>Электронная торговля (</w:t>
      </w:r>
      <w:r w:rsidRPr="000F1BFC">
        <w:rPr>
          <w:color w:val="auto"/>
          <w:sz w:val="28"/>
          <w:szCs w:val="28"/>
          <w:lang w:val="en-US"/>
        </w:rPr>
        <w:t>e</w:t>
      </w:r>
      <w:r w:rsidRPr="000F1BFC">
        <w:rPr>
          <w:color w:val="auto"/>
          <w:sz w:val="28"/>
          <w:szCs w:val="28"/>
        </w:rPr>
        <w:t>-</w:t>
      </w:r>
      <w:r w:rsidRPr="000F1BFC">
        <w:rPr>
          <w:color w:val="auto"/>
          <w:sz w:val="28"/>
          <w:szCs w:val="28"/>
          <w:lang w:val="en-US"/>
        </w:rPr>
        <w:t>trade</w:t>
      </w:r>
      <w:r w:rsidRPr="000F1BFC">
        <w:rPr>
          <w:color w:val="auto"/>
          <w:sz w:val="28"/>
          <w:szCs w:val="28"/>
        </w:rPr>
        <w:t>) – оплата товаров и услуг через интернет-магазины.</w:t>
      </w:r>
    </w:p>
    <w:p w14:paraId="3145CAA5" w14:textId="77777777" w:rsidR="000F1BFC" w:rsidRPr="000F1BFC" w:rsidRDefault="000F1BFC" w:rsidP="000F1BFC">
      <w:pPr>
        <w:pStyle w:val="Default"/>
        <w:numPr>
          <w:ilvl w:val="0"/>
          <w:numId w:val="7"/>
        </w:numPr>
        <w:spacing w:line="228" w:lineRule="auto"/>
        <w:jc w:val="both"/>
        <w:rPr>
          <w:color w:val="auto"/>
          <w:sz w:val="28"/>
          <w:szCs w:val="28"/>
        </w:rPr>
      </w:pPr>
      <w:r w:rsidRPr="000F1BFC">
        <w:rPr>
          <w:color w:val="auto"/>
          <w:sz w:val="28"/>
          <w:szCs w:val="28"/>
        </w:rPr>
        <w:t>Электронные деньги (</w:t>
      </w:r>
      <w:r w:rsidRPr="000F1BFC">
        <w:rPr>
          <w:color w:val="auto"/>
          <w:sz w:val="28"/>
          <w:szCs w:val="28"/>
          <w:lang w:val="en-US"/>
        </w:rPr>
        <w:t>e</w:t>
      </w:r>
      <w:r w:rsidRPr="000F1BFC">
        <w:rPr>
          <w:color w:val="auto"/>
          <w:sz w:val="28"/>
          <w:szCs w:val="28"/>
        </w:rPr>
        <w:t>-</w:t>
      </w:r>
      <w:r w:rsidRPr="000F1BFC">
        <w:rPr>
          <w:color w:val="auto"/>
          <w:sz w:val="28"/>
          <w:szCs w:val="28"/>
          <w:lang w:val="en-US"/>
        </w:rPr>
        <w:t>cash</w:t>
      </w:r>
      <w:r w:rsidRPr="000F1BFC">
        <w:rPr>
          <w:color w:val="auto"/>
          <w:sz w:val="28"/>
          <w:szCs w:val="28"/>
        </w:rPr>
        <w:t>) – расчёты с использованием виртуальных денежных единиц.</w:t>
      </w:r>
    </w:p>
    <w:p w14:paraId="5D7BE286" w14:textId="77777777" w:rsidR="000F1BFC" w:rsidRPr="000F1BFC" w:rsidRDefault="000F1BFC" w:rsidP="000F1BFC">
      <w:pPr>
        <w:pStyle w:val="Default"/>
        <w:numPr>
          <w:ilvl w:val="0"/>
          <w:numId w:val="7"/>
        </w:numPr>
        <w:spacing w:line="228" w:lineRule="auto"/>
        <w:jc w:val="both"/>
        <w:rPr>
          <w:color w:val="auto"/>
          <w:sz w:val="28"/>
          <w:szCs w:val="28"/>
        </w:rPr>
      </w:pPr>
      <w:r w:rsidRPr="000F1BFC">
        <w:rPr>
          <w:color w:val="auto"/>
          <w:sz w:val="28"/>
          <w:szCs w:val="28"/>
        </w:rPr>
        <w:t>Интернет-банкинг – комплекс услуг по управлению счетами и расчетами онлайн.</w:t>
      </w:r>
    </w:p>
    <w:p w14:paraId="74AE0C90" w14:textId="77777777" w:rsidR="000F1BFC" w:rsidRPr="000F1BFC" w:rsidRDefault="000F1BFC" w:rsidP="000F1BFC">
      <w:pPr>
        <w:pStyle w:val="Default"/>
        <w:numPr>
          <w:ilvl w:val="0"/>
          <w:numId w:val="7"/>
        </w:numPr>
        <w:spacing w:line="228" w:lineRule="auto"/>
        <w:jc w:val="both"/>
        <w:rPr>
          <w:color w:val="auto"/>
          <w:sz w:val="28"/>
          <w:szCs w:val="28"/>
        </w:rPr>
      </w:pPr>
      <w:r w:rsidRPr="000F1BFC">
        <w:rPr>
          <w:color w:val="auto"/>
          <w:sz w:val="28"/>
          <w:szCs w:val="28"/>
        </w:rPr>
        <w:t>Мобильные платежи (</w:t>
      </w:r>
      <w:r w:rsidRPr="000F1BFC">
        <w:rPr>
          <w:color w:val="auto"/>
          <w:sz w:val="28"/>
          <w:szCs w:val="28"/>
          <w:lang w:val="en-US"/>
        </w:rPr>
        <w:t>NFC</w:t>
      </w:r>
      <w:r w:rsidRPr="000F1BFC">
        <w:rPr>
          <w:color w:val="auto"/>
          <w:sz w:val="28"/>
          <w:szCs w:val="28"/>
        </w:rPr>
        <w:t xml:space="preserve">, </w:t>
      </w:r>
      <w:r w:rsidRPr="000F1BFC">
        <w:rPr>
          <w:color w:val="auto"/>
          <w:sz w:val="28"/>
          <w:szCs w:val="28"/>
          <w:lang w:val="en-US"/>
        </w:rPr>
        <w:t>SMS</w:t>
      </w:r>
      <w:r w:rsidRPr="000F1BFC">
        <w:rPr>
          <w:color w:val="auto"/>
          <w:sz w:val="28"/>
          <w:szCs w:val="28"/>
        </w:rPr>
        <w:t>, мобильный банкинг) – расчеты с использованием смартфонов и мобильных приложений.</w:t>
      </w:r>
    </w:p>
    <w:p w14:paraId="7A9509FF" w14:textId="77777777" w:rsidR="000F1BFC" w:rsidRPr="00223B85" w:rsidRDefault="000F1BFC" w:rsidP="000F1BFC">
      <w:pPr>
        <w:pStyle w:val="Default"/>
        <w:spacing w:line="228" w:lineRule="auto"/>
        <w:jc w:val="both"/>
        <w:rPr>
          <w:color w:val="auto"/>
          <w:sz w:val="28"/>
          <w:szCs w:val="28"/>
        </w:rPr>
      </w:pPr>
    </w:p>
    <w:p w14:paraId="4CC21966" w14:textId="77777777" w:rsidR="00B669EB" w:rsidRPr="00223B85" w:rsidRDefault="00B669EB" w:rsidP="00B669EB">
      <w:pPr>
        <w:pStyle w:val="Default"/>
        <w:spacing w:line="228" w:lineRule="auto"/>
        <w:ind w:firstLine="567"/>
        <w:jc w:val="both"/>
        <w:rPr>
          <w:color w:val="auto"/>
          <w:sz w:val="28"/>
          <w:szCs w:val="28"/>
        </w:rPr>
      </w:pPr>
      <w:r w:rsidRPr="00223B85">
        <w:rPr>
          <w:color w:val="auto"/>
          <w:sz w:val="28"/>
          <w:szCs w:val="28"/>
        </w:rPr>
        <w:t xml:space="preserve">3. Какие типы электронных платежных систем вы знаете? </w:t>
      </w:r>
    </w:p>
    <w:p w14:paraId="67ACE2CB" w14:textId="77777777" w:rsidR="00D75554" w:rsidRPr="00D75554" w:rsidRDefault="00D75554" w:rsidP="00D75554">
      <w:pPr>
        <w:pStyle w:val="Default"/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Электронные платежные системы можно классифицировать по разным признакам:</w:t>
      </w:r>
    </w:p>
    <w:p w14:paraId="6E8580C7" w14:textId="77777777" w:rsidR="00D75554" w:rsidRPr="00D75554" w:rsidRDefault="00D75554" w:rsidP="00D75554">
      <w:pPr>
        <w:pStyle w:val="Default"/>
        <w:numPr>
          <w:ilvl w:val="0"/>
          <w:numId w:val="8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D75554">
        <w:rPr>
          <w:color w:val="auto"/>
          <w:sz w:val="28"/>
          <w:szCs w:val="28"/>
          <w:lang w:val="en-US"/>
        </w:rPr>
        <w:lastRenderedPageBreak/>
        <w:t>По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75554">
        <w:rPr>
          <w:color w:val="auto"/>
          <w:sz w:val="28"/>
          <w:szCs w:val="28"/>
          <w:lang w:val="en-US"/>
        </w:rPr>
        <w:t>назначению</w:t>
      </w:r>
      <w:proofErr w:type="spellEnd"/>
      <w:r w:rsidRPr="00D75554">
        <w:rPr>
          <w:color w:val="auto"/>
          <w:sz w:val="28"/>
          <w:szCs w:val="28"/>
          <w:lang w:val="en-US"/>
        </w:rPr>
        <w:t>:</w:t>
      </w:r>
    </w:p>
    <w:p w14:paraId="12AA35E0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системы для физических лиц (например, Ю</w:t>
      </w:r>
      <w:r w:rsidRPr="00D75554">
        <w:rPr>
          <w:color w:val="auto"/>
          <w:sz w:val="28"/>
          <w:szCs w:val="28"/>
          <w:lang w:val="en-US"/>
        </w:rPr>
        <w:t>Money</w:t>
      </w:r>
      <w:r w:rsidRPr="00D75554">
        <w:rPr>
          <w:color w:val="auto"/>
          <w:sz w:val="28"/>
          <w:szCs w:val="28"/>
        </w:rPr>
        <w:t xml:space="preserve">, </w:t>
      </w:r>
      <w:proofErr w:type="spellStart"/>
      <w:r w:rsidRPr="00D75554">
        <w:rPr>
          <w:color w:val="auto"/>
          <w:sz w:val="28"/>
          <w:szCs w:val="28"/>
          <w:lang w:val="en-US"/>
        </w:rPr>
        <w:t>Qiwi</w:t>
      </w:r>
      <w:proofErr w:type="spellEnd"/>
      <w:r w:rsidRPr="00D75554">
        <w:rPr>
          <w:color w:val="auto"/>
          <w:sz w:val="28"/>
          <w:szCs w:val="28"/>
        </w:rPr>
        <w:t xml:space="preserve">, </w:t>
      </w:r>
      <w:r w:rsidRPr="00D75554">
        <w:rPr>
          <w:color w:val="auto"/>
          <w:sz w:val="28"/>
          <w:szCs w:val="28"/>
          <w:lang w:val="en-US"/>
        </w:rPr>
        <w:t>PayPal</w:t>
      </w:r>
      <w:r w:rsidRPr="00D75554">
        <w:rPr>
          <w:color w:val="auto"/>
          <w:sz w:val="28"/>
          <w:szCs w:val="28"/>
        </w:rPr>
        <w:t>);</w:t>
      </w:r>
    </w:p>
    <w:p w14:paraId="26E1954A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системы для бизнеса (</w:t>
      </w:r>
      <w:r w:rsidRPr="00D75554">
        <w:rPr>
          <w:color w:val="auto"/>
          <w:sz w:val="28"/>
          <w:szCs w:val="28"/>
          <w:lang w:val="en-US"/>
        </w:rPr>
        <w:t>B</w:t>
      </w:r>
      <w:r w:rsidRPr="00D75554">
        <w:rPr>
          <w:color w:val="auto"/>
          <w:sz w:val="28"/>
          <w:szCs w:val="28"/>
        </w:rPr>
        <w:t>2</w:t>
      </w:r>
      <w:r w:rsidRPr="00D75554">
        <w:rPr>
          <w:color w:val="auto"/>
          <w:sz w:val="28"/>
          <w:szCs w:val="28"/>
          <w:lang w:val="en-US"/>
        </w:rPr>
        <w:t>B</w:t>
      </w:r>
      <w:r w:rsidRPr="00D75554">
        <w:rPr>
          <w:color w:val="auto"/>
          <w:sz w:val="28"/>
          <w:szCs w:val="28"/>
        </w:rPr>
        <w:t>-платежные шлюзы, корпоративные системы).</w:t>
      </w:r>
    </w:p>
    <w:p w14:paraId="3728F33A" w14:textId="77777777" w:rsidR="00D75554" w:rsidRPr="00D75554" w:rsidRDefault="00D75554" w:rsidP="00D75554">
      <w:pPr>
        <w:pStyle w:val="Default"/>
        <w:numPr>
          <w:ilvl w:val="0"/>
          <w:numId w:val="8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D75554">
        <w:rPr>
          <w:color w:val="auto"/>
          <w:sz w:val="28"/>
          <w:szCs w:val="28"/>
          <w:lang w:val="en-US"/>
        </w:rPr>
        <w:t>По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75554">
        <w:rPr>
          <w:color w:val="auto"/>
          <w:sz w:val="28"/>
          <w:szCs w:val="28"/>
          <w:lang w:val="en-US"/>
        </w:rPr>
        <w:t>способу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75554">
        <w:rPr>
          <w:color w:val="auto"/>
          <w:sz w:val="28"/>
          <w:szCs w:val="28"/>
          <w:lang w:val="en-US"/>
        </w:rPr>
        <w:t>расчетов</w:t>
      </w:r>
      <w:proofErr w:type="spellEnd"/>
      <w:r w:rsidRPr="00D75554">
        <w:rPr>
          <w:color w:val="auto"/>
          <w:sz w:val="28"/>
          <w:szCs w:val="28"/>
          <w:lang w:val="en-US"/>
        </w:rPr>
        <w:t>:</w:t>
      </w:r>
    </w:p>
    <w:p w14:paraId="3907CC84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D75554">
        <w:rPr>
          <w:color w:val="auto"/>
          <w:sz w:val="28"/>
          <w:szCs w:val="28"/>
          <w:lang w:val="en-US"/>
        </w:rPr>
        <w:t>карточные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(Visa, MasterCard, </w:t>
      </w:r>
      <w:proofErr w:type="spellStart"/>
      <w:r w:rsidRPr="00D75554">
        <w:rPr>
          <w:color w:val="auto"/>
          <w:sz w:val="28"/>
          <w:szCs w:val="28"/>
          <w:lang w:val="en-US"/>
        </w:rPr>
        <w:t>Мир</w:t>
      </w:r>
      <w:proofErr w:type="spellEnd"/>
      <w:r w:rsidRPr="00D75554">
        <w:rPr>
          <w:color w:val="auto"/>
          <w:sz w:val="28"/>
          <w:szCs w:val="28"/>
          <w:lang w:val="en-US"/>
        </w:rPr>
        <w:t>);</w:t>
      </w:r>
    </w:p>
    <w:p w14:paraId="7B3DB2A0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интернет-банкинг (Сбербанк Онлайн, Тинькофф Онлайн);</w:t>
      </w:r>
    </w:p>
    <w:p w14:paraId="08FA99B1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электронные кошельки (Ю</w:t>
      </w:r>
      <w:r w:rsidRPr="00D75554">
        <w:rPr>
          <w:color w:val="auto"/>
          <w:sz w:val="28"/>
          <w:szCs w:val="28"/>
          <w:lang w:val="en-US"/>
        </w:rPr>
        <w:t>Money</w:t>
      </w:r>
      <w:r w:rsidRPr="00D75554">
        <w:rPr>
          <w:color w:val="auto"/>
          <w:sz w:val="28"/>
          <w:szCs w:val="28"/>
        </w:rPr>
        <w:t xml:space="preserve">, </w:t>
      </w:r>
      <w:proofErr w:type="spellStart"/>
      <w:r w:rsidRPr="00D75554">
        <w:rPr>
          <w:color w:val="auto"/>
          <w:sz w:val="28"/>
          <w:szCs w:val="28"/>
          <w:lang w:val="en-US"/>
        </w:rPr>
        <w:t>Qiwi</w:t>
      </w:r>
      <w:proofErr w:type="spellEnd"/>
      <w:r w:rsidRPr="00D75554">
        <w:rPr>
          <w:color w:val="auto"/>
          <w:sz w:val="28"/>
          <w:szCs w:val="28"/>
        </w:rPr>
        <w:t xml:space="preserve">, </w:t>
      </w:r>
      <w:r w:rsidRPr="00D75554">
        <w:rPr>
          <w:color w:val="auto"/>
          <w:sz w:val="28"/>
          <w:szCs w:val="28"/>
          <w:lang w:val="en-US"/>
        </w:rPr>
        <w:t>PayPal</w:t>
      </w:r>
      <w:r w:rsidRPr="00D75554">
        <w:rPr>
          <w:color w:val="auto"/>
          <w:sz w:val="28"/>
          <w:szCs w:val="28"/>
        </w:rPr>
        <w:t xml:space="preserve">, </w:t>
      </w:r>
      <w:proofErr w:type="spellStart"/>
      <w:r w:rsidRPr="00D75554">
        <w:rPr>
          <w:color w:val="auto"/>
          <w:sz w:val="28"/>
          <w:szCs w:val="28"/>
          <w:lang w:val="en-US"/>
        </w:rPr>
        <w:t>WebMoney</w:t>
      </w:r>
      <w:proofErr w:type="spellEnd"/>
      <w:r w:rsidRPr="00D75554">
        <w:rPr>
          <w:color w:val="auto"/>
          <w:sz w:val="28"/>
          <w:szCs w:val="28"/>
        </w:rPr>
        <w:t>).</w:t>
      </w:r>
    </w:p>
    <w:p w14:paraId="10E6CEA1" w14:textId="77777777" w:rsidR="00D75554" w:rsidRPr="00D75554" w:rsidRDefault="00D75554" w:rsidP="00D75554">
      <w:pPr>
        <w:pStyle w:val="Default"/>
        <w:numPr>
          <w:ilvl w:val="0"/>
          <w:numId w:val="8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D75554">
        <w:rPr>
          <w:color w:val="auto"/>
          <w:sz w:val="28"/>
          <w:szCs w:val="28"/>
          <w:lang w:val="en-US"/>
        </w:rPr>
        <w:t>По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75554">
        <w:rPr>
          <w:color w:val="auto"/>
          <w:sz w:val="28"/>
          <w:szCs w:val="28"/>
          <w:lang w:val="en-US"/>
        </w:rPr>
        <w:t>уровню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75554">
        <w:rPr>
          <w:color w:val="auto"/>
          <w:sz w:val="28"/>
          <w:szCs w:val="28"/>
          <w:lang w:val="en-US"/>
        </w:rPr>
        <w:t>интеграции</w:t>
      </w:r>
      <w:proofErr w:type="spellEnd"/>
      <w:r w:rsidRPr="00D75554">
        <w:rPr>
          <w:color w:val="auto"/>
          <w:sz w:val="28"/>
          <w:szCs w:val="28"/>
          <w:lang w:val="en-US"/>
        </w:rPr>
        <w:t>:</w:t>
      </w:r>
    </w:p>
    <w:p w14:paraId="0191BA3A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банковские системы (привязаны к конкретному банку);</w:t>
      </w:r>
    </w:p>
    <w:p w14:paraId="4EA1FE57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небанковские системы (работают как отдельные сервисы).</w:t>
      </w:r>
    </w:p>
    <w:p w14:paraId="37A71D15" w14:textId="77777777" w:rsidR="00D75554" w:rsidRPr="00D75554" w:rsidRDefault="00D75554" w:rsidP="00D75554">
      <w:pPr>
        <w:pStyle w:val="Default"/>
        <w:numPr>
          <w:ilvl w:val="0"/>
          <w:numId w:val="8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D75554">
        <w:rPr>
          <w:color w:val="auto"/>
          <w:sz w:val="28"/>
          <w:szCs w:val="28"/>
          <w:lang w:val="en-US"/>
        </w:rPr>
        <w:t>По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75554">
        <w:rPr>
          <w:color w:val="auto"/>
          <w:sz w:val="28"/>
          <w:szCs w:val="28"/>
          <w:lang w:val="en-US"/>
        </w:rPr>
        <w:t>территории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75554">
        <w:rPr>
          <w:color w:val="auto"/>
          <w:sz w:val="28"/>
          <w:szCs w:val="28"/>
          <w:lang w:val="en-US"/>
        </w:rPr>
        <w:t>использования</w:t>
      </w:r>
      <w:proofErr w:type="spellEnd"/>
      <w:r w:rsidRPr="00D75554">
        <w:rPr>
          <w:color w:val="auto"/>
          <w:sz w:val="28"/>
          <w:szCs w:val="28"/>
          <w:lang w:val="en-US"/>
        </w:rPr>
        <w:t>:</w:t>
      </w:r>
    </w:p>
    <w:p w14:paraId="21138CE4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</w:rPr>
      </w:pPr>
      <w:r w:rsidRPr="00D75554">
        <w:rPr>
          <w:color w:val="auto"/>
          <w:sz w:val="28"/>
          <w:szCs w:val="28"/>
        </w:rPr>
        <w:t>национальные (например, Система быстрых платежей в России);</w:t>
      </w:r>
    </w:p>
    <w:p w14:paraId="0610CDA4" w14:textId="77777777" w:rsidR="00D75554" w:rsidRPr="00D75554" w:rsidRDefault="00D75554" w:rsidP="00D75554">
      <w:pPr>
        <w:pStyle w:val="Default"/>
        <w:numPr>
          <w:ilvl w:val="1"/>
          <w:numId w:val="8"/>
        </w:numPr>
        <w:spacing w:line="228" w:lineRule="auto"/>
        <w:jc w:val="both"/>
        <w:rPr>
          <w:color w:val="auto"/>
          <w:sz w:val="28"/>
          <w:szCs w:val="28"/>
          <w:lang w:val="en-US"/>
        </w:rPr>
      </w:pPr>
      <w:proofErr w:type="spellStart"/>
      <w:r w:rsidRPr="00D75554">
        <w:rPr>
          <w:color w:val="auto"/>
          <w:sz w:val="28"/>
          <w:szCs w:val="28"/>
          <w:lang w:val="en-US"/>
        </w:rPr>
        <w:t>международные</w:t>
      </w:r>
      <w:proofErr w:type="spellEnd"/>
      <w:r w:rsidRPr="00D75554">
        <w:rPr>
          <w:color w:val="auto"/>
          <w:sz w:val="28"/>
          <w:szCs w:val="28"/>
          <w:lang w:val="en-US"/>
        </w:rPr>
        <w:t xml:space="preserve"> (PayPal, Skrill).</w:t>
      </w:r>
    </w:p>
    <w:p w14:paraId="4D553EF0" w14:textId="77777777" w:rsidR="00B669EB" w:rsidRPr="00D75554" w:rsidRDefault="00B669EB" w:rsidP="00D75554">
      <w:pPr>
        <w:pStyle w:val="Default"/>
        <w:spacing w:line="228" w:lineRule="auto"/>
        <w:jc w:val="both"/>
        <w:rPr>
          <w:b/>
          <w:color w:val="auto"/>
          <w:sz w:val="28"/>
          <w:szCs w:val="28"/>
          <w:lang w:val="en-US"/>
        </w:rPr>
      </w:pPr>
    </w:p>
    <w:p w14:paraId="5A5C51B5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b/>
          <w:color w:val="auto"/>
          <w:sz w:val="28"/>
          <w:szCs w:val="28"/>
        </w:rPr>
      </w:pPr>
      <w:r w:rsidRPr="00A74F1A">
        <w:rPr>
          <w:b/>
          <w:color w:val="auto"/>
          <w:sz w:val="28"/>
          <w:szCs w:val="28"/>
        </w:rPr>
        <w:t>Задания для самостоятельной работы</w:t>
      </w:r>
    </w:p>
    <w:p w14:paraId="22B76266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color w:val="auto"/>
          <w:sz w:val="28"/>
          <w:szCs w:val="28"/>
        </w:rPr>
      </w:pPr>
      <w:r w:rsidRPr="00A74F1A">
        <w:rPr>
          <w:b/>
          <w:color w:val="auto"/>
          <w:sz w:val="28"/>
          <w:szCs w:val="28"/>
        </w:rPr>
        <w:t>Задание 1</w:t>
      </w:r>
      <w:r w:rsidRPr="00176E56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 xml:space="preserve"> Изучите</w:t>
      </w:r>
      <w:r w:rsidRPr="00A74F1A">
        <w:rPr>
          <w:color w:val="auto"/>
          <w:sz w:val="28"/>
          <w:szCs w:val="28"/>
        </w:rPr>
        <w:t xml:space="preserve"> интернет-банкинг на примере интернет-банка.</w:t>
      </w:r>
    </w:p>
    <w:p w14:paraId="7046AE21" w14:textId="3F623F9D" w:rsidR="00B669EB" w:rsidRPr="007309DF" w:rsidRDefault="00B669EB" w:rsidP="00B669EB">
      <w:pPr>
        <w:pStyle w:val="Default"/>
        <w:spacing w:line="228" w:lineRule="auto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1. Рассмотрите возможности, которые предоставляет интернет-банк</w:t>
      </w:r>
      <w:r w:rsidRPr="00A74F1A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176E56">
        <w:rPr>
          <w:bCs/>
          <w:i/>
          <w:iCs/>
          <w:color w:val="auto"/>
          <w:sz w:val="28"/>
          <w:szCs w:val="28"/>
        </w:rPr>
        <w:t>физическому лицу</w:t>
      </w:r>
      <w:r w:rsidRPr="00176E56">
        <w:rPr>
          <w:color w:val="auto"/>
          <w:sz w:val="28"/>
          <w:szCs w:val="28"/>
        </w:rPr>
        <w:t>.</w:t>
      </w:r>
    </w:p>
    <w:p w14:paraId="111C9CB3" w14:textId="77777777" w:rsidR="004E675D" w:rsidRPr="004E675D" w:rsidRDefault="004E675D" w:rsidP="004E675D">
      <w:pPr>
        <w:pStyle w:val="Default"/>
        <w:spacing w:line="228" w:lineRule="auto"/>
        <w:ind w:firstLine="567"/>
        <w:jc w:val="both"/>
        <w:rPr>
          <w:color w:val="auto"/>
          <w:sz w:val="28"/>
          <w:szCs w:val="32"/>
          <w:lang w:val="en-US"/>
        </w:rPr>
      </w:pPr>
      <w:r w:rsidRPr="004E675D">
        <w:rPr>
          <w:color w:val="auto"/>
          <w:sz w:val="28"/>
          <w:szCs w:val="32"/>
        </w:rPr>
        <w:t xml:space="preserve">Интернет-банк предоставляет клиентам широкий спектр услуг дистанционного обслуживания. </w:t>
      </w:r>
      <w:proofErr w:type="spellStart"/>
      <w:r w:rsidRPr="004E675D">
        <w:rPr>
          <w:color w:val="auto"/>
          <w:sz w:val="28"/>
          <w:szCs w:val="32"/>
          <w:lang w:val="en-US"/>
        </w:rPr>
        <w:t>Физическое</w:t>
      </w:r>
      <w:proofErr w:type="spellEnd"/>
      <w:r w:rsidRPr="004E675D">
        <w:rPr>
          <w:color w:val="auto"/>
          <w:sz w:val="28"/>
          <w:szCs w:val="32"/>
          <w:lang w:val="en-US"/>
        </w:rPr>
        <w:t xml:space="preserve"> </w:t>
      </w:r>
      <w:proofErr w:type="spellStart"/>
      <w:r w:rsidRPr="004E675D">
        <w:rPr>
          <w:color w:val="auto"/>
          <w:sz w:val="28"/>
          <w:szCs w:val="32"/>
          <w:lang w:val="en-US"/>
        </w:rPr>
        <w:t>лицо</w:t>
      </w:r>
      <w:proofErr w:type="spellEnd"/>
      <w:r w:rsidRPr="004E675D">
        <w:rPr>
          <w:color w:val="auto"/>
          <w:sz w:val="28"/>
          <w:szCs w:val="32"/>
          <w:lang w:val="en-US"/>
        </w:rPr>
        <w:t xml:space="preserve"> </w:t>
      </w:r>
      <w:proofErr w:type="spellStart"/>
      <w:r w:rsidRPr="004E675D">
        <w:rPr>
          <w:color w:val="auto"/>
          <w:sz w:val="28"/>
          <w:szCs w:val="32"/>
          <w:lang w:val="en-US"/>
        </w:rPr>
        <w:t>может</w:t>
      </w:r>
      <w:proofErr w:type="spellEnd"/>
      <w:r w:rsidRPr="004E675D">
        <w:rPr>
          <w:color w:val="auto"/>
          <w:sz w:val="28"/>
          <w:szCs w:val="32"/>
          <w:lang w:val="en-US"/>
        </w:rPr>
        <w:t>:</w:t>
      </w:r>
    </w:p>
    <w:p w14:paraId="11B433B5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</w:rPr>
      </w:pPr>
      <w:r w:rsidRPr="004E675D">
        <w:rPr>
          <w:color w:val="auto"/>
          <w:sz w:val="28"/>
          <w:szCs w:val="32"/>
        </w:rPr>
        <w:t>получать доступ к информации по своим счетам и картам (остатки, история операций, выписки);</w:t>
      </w:r>
    </w:p>
    <w:p w14:paraId="49304E77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</w:rPr>
      </w:pPr>
      <w:r w:rsidRPr="004E675D">
        <w:rPr>
          <w:color w:val="auto"/>
          <w:sz w:val="28"/>
          <w:szCs w:val="32"/>
        </w:rPr>
        <w:t>осуществлять переводы между своими счетами и на счета других клиентов банка;</w:t>
      </w:r>
    </w:p>
    <w:p w14:paraId="5D3F0F68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</w:rPr>
      </w:pPr>
      <w:r w:rsidRPr="004E675D">
        <w:rPr>
          <w:color w:val="auto"/>
          <w:sz w:val="28"/>
          <w:szCs w:val="32"/>
        </w:rPr>
        <w:t>оплачивать услуги различных компаний — коммунальные платежи, мобильную связь, интернет, штрафы и налоги;</w:t>
      </w:r>
    </w:p>
    <w:p w14:paraId="573F035D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</w:rPr>
      </w:pPr>
      <w:r w:rsidRPr="004E675D">
        <w:rPr>
          <w:color w:val="auto"/>
          <w:sz w:val="28"/>
          <w:szCs w:val="32"/>
        </w:rPr>
        <w:t>открывать и закрывать депозиты, управлять сбережениями;</w:t>
      </w:r>
    </w:p>
    <w:p w14:paraId="2770E6EC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</w:rPr>
      </w:pPr>
      <w:r w:rsidRPr="004E675D">
        <w:rPr>
          <w:color w:val="auto"/>
          <w:sz w:val="28"/>
          <w:szCs w:val="32"/>
        </w:rPr>
        <w:t>погашать кредиты и вносить обязательные платежи по займам;</w:t>
      </w:r>
    </w:p>
    <w:p w14:paraId="3157A0EF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  <w:lang w:val="en-US"/>
        </w:rPr>
      </w:pPr>
      <w:proofErr w:type="spellStart"/>
      <w:r w:rsidRPr="004E675D">
        <w:rPr>
          <w:color w:val="auto"/>
          <w:sz w:val="28"/>
          <w:szCs w:val="32"/>
          <w:lang w:val="en-US"/>
        </w:rPr>
        <w:t>совершать</w:t>
      </w:r>
      <w:proofErr w:type="spellEnd"/>
      <w:r w:rsidRPr="004E675D">
        <w:rPr>
          <w:color w:val="auto"/>
          <w:sz w:val="28"/>
          <w:szCs w:val="32"/>
          <w:lang w:val="en-US"/>
        </w:rPr>
        <w:t xml:space="preserve"> </w:t>
      </w:r>
      <w:proofErr w:type="spellStart"/>
      <w:r w:rsidRPr="004E675D">
        <w:rPr>
          <w:color w:val="auto"/>
          <w:sz w:val="28"/>
          <w:szCs w:val="32"/>
          <w:lang w:val="en-US"/>
        </w:rPr>
        <w:t>обмен</w:t>
      </w:r>
      <w:proofErr w:type="spellEnd"/>
      <w:r w:rsidRPr="004E675D">
        <w:rPr>
          <w:color w:val="auto"/>
          <w:sz w:val="28"/>
          <w:szCs w:val="32"/>
          <w:lang w:val="en-US"/>
        </w:rPr>
        <w:t xml:space="preserve"> </w:t>
      </w:r>
      <w:proofErr w:type="spellStart"/>
      <w:r w:rsidRPr="004E675D">
        <w:rPr>
          <w:color w:val="auto"/>
          <w:sz w:val="28"/>
          <w:szCs w:val="32"/>
          <w:lang w:val="en-US"/>
        </w:rPr>
        <w:t>валюты</w:t>
      </w:r>
      <w:proofErr w:type="spellEnd"/>
      <w:r w:rsidRPr="004E675D">
        <w:rPr>
          <w:color w:val="auto"/>
          <w:sz w:val="28"/>
          <w:szCs w:val="32"/>
          <w:lang w:val="en-US"/>
        </w:rPr>
        <w:t xml:space="preserve"> </w:t>
      </w:r>
      <w:proofErr w:type="spellStart"/>
      <w:r w:rsidRPr="004E675D">
        <w:rPr>
          <w:color w:val="auto"/>
          <w:sz w:val="28"/>
          <w:szCs w:val="32"/>
          <w:lang w:val="en-US"/>
        </w:rPr>
        <w:t>онлайн</w:t>
      </w:r>
      <w:proofErr w:type="spellEnd"/>
      <w:r w:rsidRPr="004E675D">
        <w:rPr>
          <w:color w:val="auto"/>
          <w:sz w:val="28"/>
          <w:szCs w:val="32"/>
          <w:lang w:val="en-US"/>
        </w:rPr>
        <w:t>;</w:t>
      </w:r>
    </w:p>
    <w:p w14:paraId="09C5C951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</w:rPr>
      </w:pPr>
      <w:r w:rsidRPr="004E675D">
        <w:rPr>
          <w:color w:val="auto"/>
          <w:sz w:val="28"/>
          <w:szCs w:val="32"/>
        </w:rPr>
        <w:t>заказывать новые банковские карты и управлять уже существующими;</w:t>
      </w:r>
    </w:p>
    <w:p w14:paraId="03C8EFC3" w14:textId="77777777" w:rsidR="004E675D" w:rsidRPr="004E675D" w:rsidRDefault="004E675D" w:rsidP="004E675D">
      <w:pPr>
        <w:pStyle w:val="Default"/>
        <w:numPr>
          <w:ilvl w:val="0"/>
          <w:numId w:val="9"/>
        </w:numPr>
        <w:spacing w:line="228" w:lineRule="auto"/>
        <w:jc w:val="both"/>
        <w:rPr>
          <w:color w:val="auto"/>
          <w:sz w:val="28"/>
          <w:szCs w:val="32"/>
        </w:rPr>
      </w:pPr>
      <w:r w:rsidRPr="004E675D">
        <w:rPr>
          <w:color w:val="auto"/>
          <w:sz w:val="28"/>
          <w:szCs w:val="32"/>
        </w:rPr>
        <w:t>подключать автоплатежи и получать актуальную информацию об услугах банка.</w:t>
      </w:r>
    </w:p>
    <w:p w14:paraId="6706EEC7" w14:textId="77777777" w:rsidR="007309DF" w:rsidRPr="007309DF" w:rsidRDefault="007309DF" w:rsidP="00B669EB">
      <w:pPr>
        <w:pStyle w:val="Default"/>
        <w:spacing w:line="228" w:lineRule="auto"/>
        <w:ind w:firstLine="567"/>
        <w:jc w:val="both"/>
        <w:rPr>
          <w:color w:val="auto"/>
          <w:sz w:val="28"/>
          <w:szCs w:val="28"/>
        </w:rPr>
      </w:pPr>
    </w:p>
    <w:p w14:paraId="62932857" w14:textId="77777777" w:rsidR="00B669EB" w:rsidRDefault="00B669EB" w:rsidP="00B669EB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2. Подготовьте отчет с ответами на следующие вопросы:</w:t>
      </w:r>
    </w:p>
    <w:p w14:paraId="6FF99C8F" w14:textId="77777777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b/>
          <w:bCs/>
          <w:color w:val="auto"/>
          <w:sz w:val="28"/>
          <w:szCs w:val="32"/>
        </w:rPr>
        <w:t>1. Как физическое лицо может воспользоваться интернет-банком и оформить данную услугу</w:t>
      </w:r>
    </w:p>
    <w:p w14:paraId="07DD8C29" w14:textId="1637A675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color w:val="auto"/>
          <w:sz w:val="28"/>
          <w:szCs w:val="32"/>
        </w:rPr>
        <w:t xml:space="preserve">Чтобы подключить Сбербанк Онлайн, клиент должен иметь банковскую карту Сбербанка и номер мобильного телефона, привязанный к счёту. Услугу можно оформить через отделение банка, банкомат или самостоятельно на сайте/в мобильном приложении. Вход в систему осуществляется по номеру карты, логину и паролю, телефону или </w:t>
      </w:r>
      <w:r w:rsidRPr="000F2D91">
        <w:rPr>
          <w:color w:val="auto"/>
          <w:sz w:val="28"/>
          <w:szCs w:val="32"/>
          <w:lang w:val="en-US"/>
        </w:rPr>
        <w:t>QR</w:t>
      </w:r>
      <w:r w:rsidRPr="000F2D91">
        <w:rPr>
          <w:color w:val="auto"/>
          <w:sz w:val="28"/>
          <w:szCs w:val="32"/>
        </w:rPr>
        <w:t xml:space="preserve">-коду. Подтверждение операций производится через </w:t>
      </w:r>
      <w:r w:rsidRPr="000F2D91">
        <w:rPr>
          <w:color w:val="auto"/>
          <w:sz w:val="28"/>
          <w:szCs w:val="32"/>
          <w:lang w:val="en-US"/>
        </w:rPr>
        <w:t>SMS</w:t>
      </w:r>
      <w:r w:rsidRPr="000F2D91">
        <w:rPr>
          <w:color w:val="auto"/>
          <w:sz w:val="28"/>
          <w:szCs w:val="32"/>
        </w:rPr>
        <w:t xml:space="preserve"> или </w:t>
      </w:r>
      <w:r w:rsidRPr="000F2D91">
        <w:rPr>
          <w:color w:val="auto"/>
          <w:sz w:val="28"/>
          <w:szCs w:val="32"/>
          <w:lang w:val="en-US"/>
        </w:rPr>
        <w:t>Push</w:t>
      </w:r>
      <w:r w:rsidRPr="000F2D91">
        <w:rPr>
          <w:color w:val="auto"/>
          <w:sz w:val="28"/>
          <w:szCs w:val="32"/>
        </w:rPr>
        <w:t>-уведомления.</w:t>
      </w:r>
    </w:p>
    <w:p w14:paraId="542B3815" w14:textId="77777777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b/>
          <w:bCs/>
          <w:color w:val="auto"/>
          <w:sz w:val="28"/>
          <w:szCs w:val="32"/>
        </w:rPr>
        <w:t>2. Какие услуги, каких компаний и каким образом физическое лицо может оплатить с помощью интернет-банка</w:t>
      </w:r>
    </w:p>
    <w:p w14:paraId="5956A77B" w14:textId="35107A29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color w:val="auto"/>
          <w:sz w:val="28"/>
          <w:szCs w:val="32"/>
        </w:rPr>
        <w:lastRenderedPageBreak/>
        <w:t>С помощью Сбербанк Онлайн можно оплачивать услуги ЖКХ (электричество, вода, газ, отопление), мобильную связь (МТС, Билайн, Мегафон и др.), интернет-провайдеров, штрафы ГИБДД, налоги и госпошлины, покупки в интернет-магазинах. Оплата проводится онлайн, списание средств происходит мгновенно со счёта или карты клиента.</w:t>
      </w:r>
    </w:p>
    <w:p w14:paraId="06D24D25" w14:textId="77777777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b/>
          <w:bCs/>
          <w:color w:val="auto"/>
          <w:sz w:val="28"/>
          <w:szCs w:val="32"/>
        </w:rPr>
        <w:t>3. Какие платежи и переводы можно осуществлять с помощью интернет-банка</w:t>
      </w:r>
    </w:p>
    <w:p w14:paraId="6C64086D" w14:textId="50707F59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color w:val="auto"/>
          <w:sz w:val="28"/>
          <w:szCs w:val="32"/>
        </w:rPr>
        <w:t>Доступны переводы между своими счетами и картами, другим клиентам Сбербанка (по номеру телефона), на карты других банков, по реквизитам, а также переводы в бюджет (налоги, пошлины, штрафы).</w:t>
      </w:r>
    </w:p>
    <w:p w14:paraId="29D9DACF" w14:textId="77777777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b/>
          <w:bCs/>
          <w:color w:val="auto"/>
          <w:sz w:val="28"/>
          <w:szCs w:val="32"/>
        </w:rPr>
        <w:t>4. Какого типа карты обслуживает интернет-банк</w:t>
      </w:r>
    </w:p>
    <w:p w14:paraId="54A42945" w14:textId="0107F8A1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color w:val="auto"/>
          <w:sz w:val="28"/>
          <w:szCs w:val="32"/>
        </w:rPr>
        <w:t xml:space="preserve">Интернет-банк обслуживает дебетовые и кредитные карты </w:t>
      </w:r>
      <w:r w:rsidRPr="000F2D91">
        <w:rPr>
          <w:color w:val="auto"/>
          <w:sz w:val="28"/>
          <w:szCs w:val="32"/>
          <w:lang w:val="en-US"/>
        </w:rPr>
        <w:t>Visa</w:t>
      </w:r>
      <w:r w:rsidRPr="000F2D91">
        <w:rPr>
          <w:color w:val="auto"/>
          <w:sz w:val="28"/>
          <w:szCs w:val="32"/>
        </w:rPr>
        <w:t xml:space="preserve">, </w:t>
      </w:r>
      <w:r w:rsidRPr="000F2D91">
        <w:rPr>
          <w:color w:val="auto"/>
          <w:sz w:val="28"/>
          <w:szCs w:val="32"/>
          <w:lang w:val="en-US"/>
        </w:rPr>
        <w:t>MasterCard</w:t>
      </w:r>
      <w:r w:rsidRPr="000F2D91">
        <w:rPr>
          <w:color w:val="auto"/>
          <w:sz w:val="28"/>
          <w:szCs w:val="32"/>
        </w:rPr>
        <w:t xml:space="preserve"> и национальной платёжной системы «Мир», выпущенные Сбербанком.</w:t>
      </w:r>
    </w:p>
    <w:p w14:paraId="775C0992" w14:textId="77777777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b/>
          <w:bCs/>
          <w:color w:val="auto"/>
          <w:sz w:val="28"/>
          <w:szCs w:val="32"/>
        </w:rPr>
        <w:t>5. Какие комиссии взимает за обслуживание интернет-банк</w:t>
      </w:r>
    </w:p>
    <w:p w14:paraId="38D016A8" w14:textId="4544B18B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color w:val="auto"/>
          <w:sz w:val="28"/>
          <w:szCs w:val="32"/>
        </w:rPr>
        <w:t>Большинство переводов внутри Сбербанка бесплатны. Переводы на карты других банков облагаются комиссией 1,5% (но не более 1500 рублей за операцию). Оплата услуг обычно производится без комиссии или с минимальной надбавкой, в зависимости от поставщика.</w:t>
      </w:r>
    </w:p>
    <w:p w14:paraId="12569D2B" w14:textId="77777777" w:rsidR="000F2D91" w:rsidRPr="000F2D91" w:rsidRDefault="000F2D91" w:rsidP="000F2D91">
      <w:pPr>
        <w:pStyle w:val="Default"/>
        <w:ind w:left="567"/>
        <w:jc w:val="both"/>
        <w:rPr>
          <w:color w:val="auto"/>
          <w:sz w:val="28"/>
          <w:szCs w:val="32"/>
        </w:rPr>
      </w:pPr>
      <w:r w:rsidRPr="000F2D91">
        <w:rPr>
          <w:b/>
          <w:bCs/>
          <w:color w:val="auto"/>
          <w:sz w:val="28"/>
          <w:szCs w:val="32"/>
        </w:rPr>
        <w:t>6. Как обеспечена безопасность в интернет-банке</w:t>
      </w:r>
    </w:p>
    <w:p w14:paraId="2201F5A9" w14:textId="6BE38448" w:rsidR="000F2D91" w:rsidRPr="000F2D91" w:rsidRDefault="000F2D91" w:rsidP="000F2D91">
      <w:pPr>
        <w:pStyle w:val="Default"/>
        <w:ind w:left="567"/>
        <w:jc w:val="both"/>
        <w:rPr>
          <w:color w:val="auto"/>
          <w:szCs w:val="28"/>
        </w:rPr>
      </w:pPr>
      <w:r w:rsidRPr="000F2D91">
        <w:rPr>
          <w:color w:val="auto"/>
          <w:sz w:val="28"/>
          <w:szCs w:val="32"/>
        </w:rPr>
        <w:t xml:space="preserve">Сбербанк Онлайн использует двухфакторную аутентификацию: вход в систему защищён логином и паролем, а подтверждение операций — одноразовыми </w:t>
      </w:r>
      <w:r w:rsidRPr="000F2D91">
        <w:rPr>
          <w:color w:val="auto"/>
          <w:sz w:val="28"/>
          <w:szCs w:val="32"/>
          <w:lang w:val="en-US"/>
        </w:rPr>
        <w:t>SMS</w:t>
      </w:r>
      <w:r w:rsidRPr="000F2D91">
        <w:rPr>
          <w:color w:val="auto"/>
          <w:sz w:val="28"/>
          <w:szCs w:val="32"/>
        </w:rPr>
        <w:t xml:space="preserve">-кодами или </w:t>
      </w:r>
      <w:r w:rsidRPr="000F2D91">
        <w:rPr>
          <w:color w:val="auto"/>
          <w:sz w:val="28"/>
          <w:szCs w:val="32"/>
          <w:lang w:val="en-US"/>
        </w:rPr>
        <w:t>Push</w:t>
      </w:r>
      <w:r w:rsidRPr="000F2D91">
        <w:rPr>
          <w:color w:val="auto"/>
          <w:sz w:val="28"/>
          <w:szCs w:val="32"/>
        </w:rPr>
        <w:t>-уведомлениями. Применяются современные технологии защиты соединения (</w:t>
      </w:r>
      <w:r w:rsidRPr="000F2D91">
        <w:rPr>
          <w:color w:val="auto"/>
          <w:sz w:val="28"/>
          <w:szCs w:val="32"/>
          <w:lang w:val="en-US"/>
        </w:rPr>
        <w:t>SSL</w:t>
      </w:r>
      <w:r w:rsidRPr="000F2D91">
        <w:rPr>
          <w:color w:val="auto"/>
          <w:sz w:val="28"/>
          <w:szCs w:val="32"/>
        </w:rPr>
        <w:t>-шифрование), система мониторинга подозрительных операций и возможность установки клиентом лимитов на платежи</w:t>
      </w:r>
      <w:r w:rsidRPr="000F2D91">
        <w:rPr>
          <w:color w:val="auto"/>
          <w:szCs w:val="28"/>
        </w:rPr>
        <w:t>.</w:t>
      </w:r>
    </w:p>
    <w:p w14:paraId="08DE8840" w14:textId="4DB85FA4" w:rsidR="00B669EB" w:rsidRPr="005E1B01" w:rsidRDefault="00B669EB" w:rsidP="000F2D91">
      <w:pPr>
        <w:pStyle w:val="Default"/>
        <w:ind w:left="567"/>
        <w:jc w:val="both"/>
        <w:rPr>
          <w:color w:val="auto"/>
          <w:sz w:val="28"/>
          <w:szCs w:val="28"/>
        </w:rPr>
      </w:pPr>
      <w:r w:rsidRPr="005E1B01">
        <w:rPr>
          <w:color w:val="auto"/>
          <w:sz w:val="28"/>
          <w:szCs w:val="28"/>
        </w:rPr>
        <w:t xml:space="preserve"> </w:t>
      </w:r>
    </w:p>
    <w:p w14:paraId="5C1DB26D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t>Задание 2</w:t>
      </w:r>
      <w:r w:rsidRPr="00176E56">
        <w:rPr>
          <w:bCs/>
          <w:color w:val="auto"/>
          <w:sz w:val="28"/>
          <w:szCs w:val="28"/>
        </w:rPr>
        <w:t>.</w:t>
      </w:r>
      <w:r w:rsidRPr="00A74F1A">
        <w:rPr>
          <w:b/>
          <w:bCs/>
          <w:color w:val="auto"/>
          <w:sz w:val="28"/>
          <w:szCs w:val="28"/>
        </w:rPr>
        <w:t xml:space="preserve"> </w:t>
      </w:r>
      <w:r w:rsidRPr="00A74F1A">
        <w:rPr>
          <w:bCs/>
          <w:color w:val="auto"/>
          <w:sz w:val="28"/>
          <w:szCs w:val="28"/>
        </w:rPr>
        <w:t>Знакомство с электронной платежной системой на примере электронного кошелька «</w:t>
      </w:r>
      <w:proofErr w:type="spellStart"/>
      <w:r w:rsidRPr="00A74F1A">
        <w:rPr>
          <w:bCs/>
          <w:color w:val="auto"/>
          <w:sz w:val="28"/>
          <w:szCs w:val="28"/>
        </w:rPr>
        <w:t>Яндекс.Деньги</w:t>
      </w:r>
      <w:proofErr w:type="spellEnd"/>
      <w:r w:rsidRPr="00A74F1A">
        <w:rPr>
          <w:bCs/>
          <w:color w:val="auto"/>
          <w:sz w:val="28"/>
          <w:szCs w:val="28"/>
        </w:rPr>
        <w:t>».</w:t>
      </w:r>
    </w:p>
    <w:p w14:paraId="7A52DBC2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1. Зарегистрируйте свой электронный кошелек в платежной системе «</w:t>
      </w:r>
      <w:proofErr w:type="spellStart"/>
      <w:r w:rsidRPr="00A74F1A">
        <w:rPr>
          <w:bCs/>
          <w:color w:val="auto"/>
          <w:sz w:val="28"/>
          <w:szCs w:val="28"/>
        </w:rPr>
        <w:t>Яндекс.Деньги</w:t>
      </w:r>
      <w:proofErr w:type="spellEnd"/>
      <w:r w:rsidRPr="00A74F1A">
        <w:rPr>
          <w:bCs/>
          <w:color w:val="auto"/>
          <w:sz w:val="28"/>
          <w:szCs w:val="28"/>
        </w:rPr>
        <w:t>».</w:t>
      </w:r>
    </w:p>
    <w:p w14:paraId="57C58B59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2. Ознакомьтесь с возможностями, которые физическому лицу предоставляет система «</w:t>
      </w:r>
      <w:proofErr w:type="spellStart"/>
      <w:r w:rsidRPr="00A74F1A">
        <w:rPr>
          <w:bCs/>
          <w:color w:val="auto"/>
          <w:sz w:val="28"/>
          <w:szCs w:val="28"/>
        </w:rPr>
        <w:t>Яндекс.Деньги</w:t>
      </w:r>
      <w:proofErr w:type="spellEnd"/>
      <w:r w:rsidRPr="00A74F1A">
        <w:rPr>
          <w:bCs/>
          <w:color w:val="auto"/>
          <w:sz w:val="28"/>
          <w:szCs w:val="28"/>
        </w:rPr>
        <w:t>».</w:t>
      </w:r>
    </w:p>
    <w:p w14:paraId="507FC87F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3. Подготовьте отчет с ответами на следующие вопросы:</w:t>
      </w:r>
      <w:r>
        <w:rPr>
          <w:bCs/>
          <w:color w:val="auto"/>
          <w:sz w:val="28"/>
          <w:szCs w:val="28"/>
        </w:rPr>
        <w:t xml:space="preserve"> ч</w:t>
      </w:r>
      <w:r w:rsidRPr="00A74F1A">
        <w:rPr>
          <w:bCs/>
          <w:color w:val="auto"/>
          <w:sz w:val="28"/>
          <w:szCs w:val="28"/>
        </w:rPr>
        <w:t xml:space="preserve">то необходимо сделать, чтобы получить электронный кошелек в системе </w:t>
      </w:r>
      <w:r>
        <w:rPr>
          <w:bCs/>
          <w:color w:val="auto"/>
          <w:sz w:val="28"/>
          <w:szCs w:val="28"/>
        </w:rPr>
        <w:br/>
      </w:r>
      <w:r w:rsidRPr="00A74F1A">
        <w:rPr>
          <w:bCs/>
          <w:color w:val="auto"/>
          <w:sz w:val="28"/>
          <w:szCs w:val="28"/>
        </w:rPr>
        <w:t>«</w:t>
      </w:r>
      <w:proofErr w:type="spellStart"/>
      <w:r w:rsidRPr="00A74F1A">
        <w:rPr>
          <w:bCs/>
          <w:color w:val="auto"/>
          <w:sz w:val="28"/>
          <w:szCs w:val="28"/>
        </w:rPr>
        <w:t>Яндекс.Деньги</w:t>
      </w:r>
      <w:proofErr w:type="spellEnd"/>
      <w:r w:rsidRPr="00A74F1A">
        <w:rPr>
          <w:bCs/>
          <w:color w:val="auto"/>
          <w:sz w:val="28"/>
          <w:szCs w:val="28"/>
        </w:rPr>
        <w:t>»;</w:t>
      </w:r>
      <w:r>
        <w:rPr>
          <w:bCs/>
          <w:color w:val="auto"/>
          <w:sz w:val="28"/>
          <w:szCs w:val="28"/>
        </w:rPr>
        <w:t xml:space="preserve"> к</w:t>
      </w:r>
      <w:r w:rsidRPr="00A74F1A">
        <w:rPr>
          <w:bCs/>
          <w:color w:val="auto"/>
          <w:sz w:val="28"/>
          <w:szCs w:val="28"/>
        </w:rPr>
        <w:t xml:space="preserve">акие операции позволяет осуществлять система </w:t>
      </w:r>
      <w:r>
        <w:rPr>
          <w:bCs/>
          <w:color w:val="auto"/>
          <w:sz w:val="28"/>
          <w:szCs w:val="28"/>
        </w:rPr>
        <w:br/>
      </w:r>
      <w:r w:rsidRPr="00A74F1A">
        <w:rPr>
          <w:bCs/>
          <w:color w:val="auto"/>
          <w:sz w:val="28"/>
          <w:szCs w:val="28"/>
        </w:rPr>
        <w:t>«</w:t>
      </w:r>
      <w:proofErr w:type="spellStart"/>
      <w:r w:rsidRPr="00A74F1A">
        <w:rPr>
          <w:bCs/>
          <w:color w:val="auto"/>
          <w:sz w:val="28"/>
          <w:szCs w:val="28"/>
        </w:rPr>
        <w:t>Яндекс.Деньги</w:t>
      </w:r>
      <w:proofErr w:type="spellEnd"/>
      <w:r w:rsidRPr="00A74F1A">
        <w:rPr>
          <w:bCs/>
          <w:color w:val="auto"/>
          <w:sz w:val="28"/>
          <w:szCs w:val="28"/>
        </w:rPr>
        <w:t>» с помощью электронного кошелька</w:t>
      </w:r>
      <w:r>
        <w:rPr>
          <w:bCs/>
          <w:color w:val="auto"/>
          <w:sz w:val="28"/>
          <w:szCs w:val="28"/>
        </w:rPr>
        <w:t>?</w:t>
      </w:r>
    </w:p>
    <w:p w14:paraId="513B90F1" w14:textId="77777777" w:rsidR="00B669EB" w:rsidRPr="00F1224C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Опишите функционал электронного кошелька «</w:t>
      </w:r>
      <w:proofErr w:type="spellStart"/>
      <w:r w:rsidRPr="00A74F1A">
        <w:rPr>
          <w:bCs/>
          <w:color w:val="auto"/>
          <w:sz w:val="28"/>
          <w:szCs w:val="28"/>
        </w:rPr>
        <w:t>Яндекс.Деньги</w:t>
      </w:r>
      <w:proofErr w:type="spellEnd"/>
      <w:r w:rsidRPr="00A74F1A">
        <w:rPr>
          <w:bCs/>
          <w:color w:val="auto"/>
          <w:sz w:val="28"/>
          <w:szCs w:val="28"/>
        </w:rPr>
        <w:t>».</w:t>
      </w:r>
    </w:p>
    <w:p w14:paraId="188C7874" w14:textId="77777777" w:rsidR="00F1224C" w:rsidRDefault="00F1224C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  <w:lang w:val="en-US"/>
        </w:rPr>
      </w:pPr>
    </w:p>
    <w:p w14:paraId="7FAABA30" w14:textId="77777777" w:rsidR="00F1224C" w:rsidRPr="00F1224C" w:rsidRDefault="00F1224C" w:rsidP="00F1224C">
      <w:pPr>
        <w:pStyle w:val="Default"/>
        <w:spacing w:line="228" w:lineRule="auto"/>
        <w:ind w:firstLine="567"/>
        <w:jc w:val="both"/>
        <w:rPr>
          <w:b/>
          <w:bCs/>
          <w:color w:val="auto"/>
          <w:sz w:val="28"/>
          <w:szCs w:val="28"/>
        </w:rPr>
      </w:pPr>
      <w:r w:rsidRPr="00F1224C">
        <w:rPr>
          <w:b/>
          <w:bCs/>
          <w:color w:val="auto"/>
          <w:sz w:val="28"/>
          <w:szCs w:val="28"/>
        </w:rPr>
        <w:t>1. Регистрация электронного кошелька</w:t>
      </w:r>
    </w:p>
    <w:p w14:paraId="53B5BFE4" w14:textId="77777777" w:rsidR="00F1224C" w:rsidRPr="00F1224C" w:rsidRDefault="00F1224C" w:rsidP="00F1224C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F1224C">
        <w:rPr>
          <w:bCs/>
          <w:color w:val="auto"/>
          <w:sz w:val="28"/>
          <w:szCs w:val="28"/>
        </w:rPr>
        <w:t xml:space="preserve">Чтобы получить кошелёк, необходимо зарегистрироваться на сайте или в приложении </w:t>
      </w:r>
      <w:proofErr w:type="spellStart"/>
      <w:r w:rsidRPr="00F1224C">
        <w:rPr>
          <w:bCs/>
          <w:color w:val="auto"/>
          <w:sz w:val="28"/>
          <w:szCs w:val="28"/>
          <w:lang w:val="en-US"/>
        </w:rPr>
        <w:t>YooMoney</w:t>
      </w:r>
      <w:proofErr w:type="spellEnd"/>
      <w:r w:rsidRPr="00F1224C">
        <w:rPr>
          <w:bCs/>
          <w:color w:val="auto"/>
          <w:sz w:val="28"/>
          <w:szCs w:val="28"/>
        </w:rPr>
        <w:t xml:space="preserve">, указать номер мобильного телефона, подтвердить его по </w:t>
      </w:r>
      <w:r w:rsidRPr="00F1224C">
        <w:rPr>
          <w:bCs/>
          <w:color w:val="auto"/>
          <w:sz w:val="28"/>
          <w:szCs w:val="28"/>
          <w:lang w:val="en-US"/>
        </w:rPr>
        <w:t>SMS</w:t>
      </w:r>
      <w:r w:rsidRPr="00F1224C">
        <w:rPr>
          <w:bCs/>
          <w:color w:val="auto"/>
          <w:sz w:val="28"/>
          <w:szCs w:val="28"/>
        </w:rPr>
        <w:t xml:space="preserve"> и придумать пароль. Для расширенного функционала (например, переводы на банковские карты и вывод средств) требуется пройти идентификацию личности через Сбер </w:t>
      </w:r>
      <w:r w:rsidRPr="00F1224C">
        <w:rPr>
          <w:bCs/>
          <w:color w:val="auto"/>
          <w:sz w:val="28"/>
          <w:szCs w:val="28"/>
          <w:lang w:val="en-US"/>
        </w:rPr>
        <w:t>ID</w:t>
      </w:r>
      <w:r w:rsidRPr="00F1224C">
        <w:rPr>
          <w:bCs/>
          <w:color w:val="auto"/>
          <w:sz w:val="28"/>
          <w:szCs w:val="28"/>
        </w:rPr>
        <w:t>, Госуслуги или загрузку паспортных данных.</w:t>
      </w:r>
    </w:p>
    <w:p w14:paraId="7E8F82CA" w14:textId="77777777" w:rsidR="00F1224C" w:rsidRPr="00F1224C" w:rsidRDefault="00F1224C" w:rsidP="00F1224C">
      <w:pPr>
        <w:pStyle w:val="Default"/>
        <w:spacing w:line="228" w:lineRule="auto"/>
        <w:ind w:firstLine="567"/>
        <w:jc w:val="both"/>
        <w:rPr>
          <w:b/>
          <w:bCs/>
          <w:color w:val="auto"/>
          <w:sz w:val="28"/>
          <w:szCs w:val="28"/>
        </w:rPr>
      </w:pPr>
      <w:r w:rsidRPr="00F1224C">
        <w:rPr>
          <w:b/>
          <w:bCs/>
          <w:color w:val="auto"/>
          <w:sz w:val="28"/>
          <w:szCs w:val="28"/>
        </w:rPr>
        <w:lastRenderedPageBreak/>
        <w:t>2. Возможности для физических лиц</w:t>
      </w:r>
    </w:p>
    <w:p w14:paraId="62996DFA" w14:textId="77777777" w:rsidR="00F1224C" w:rsidRPr="00F1224C" w:rsidRDefault="00F1224C" w:rsidP="00F1224C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F1224C">
        <w:rPr>
          <w:bCs/>
          <w:color w:val="auto"/>
          <w:sz w:val="28"/>
          <w:szCs w:val="28"/>
        </w:rPr>
        <w:t>Электронный кошелёк «</w:t>
      </w:r>
      <w:proofErr w:type="spellStart"/>
      <w:r w:rsidRPr="00F1224C">
        <w:rPr>
          <w:bCs/>
          <w:color w:val="auto"/>
          <w:sz w:val="28"/>
          <w:szCs w:val="28"/>
        </w:rPr>
        <w:t>Яндекс.Деньги</w:t>
      </w:r>
      <w:proofErr w:type="spellEnd"/>
      <w:r w:rsidRPr="00F1224C">
        <w:rPr>
          <w:bCs/>
          <w:color w:val="auto"/>
          <w:sz w:val="28"/>
          <w:szCs w:val="28"/>
        </w:rPr>
        <w:t xml:space="preserve">» позволяет хранить и использовать электронные деньги, пополнять баланс с банковских карт и мобильных счетов, переводить средства другим пользователям и на банковские карты, оплачивать коммунальные услуги, мобильную связь, интернет, налоги и штрафы. Также доступны покупки в интернет-магазинах, выпуск виртуальных и пластиковых карт, настройка автоплатежей и участие в программах </w:t>
      </w:r>
      <w:proofErr w:type="spellStart"/>
      <w:r w:rsidRPr="00F1224C">
        <w:rPr>
          <w:bCs/>
          <w:color w:val="auto"/>
          <w:sz w:val="28"/>
          <w:szCs w:val="28"/>
        </w:rPr>
        <w:t>кэшбэка</w:t>
      </w:r>
      <w:proofErr w:type="spellEnd"/>
      <w:r w:rsidRPr="00F1224C">
        <w:rPr>
          <w:bCs/>
          <w:color w:val="auto"/>
          <w:sz w:val="28"/>
          <w:szCs w:val="28"/>
        </w:rPr>
        <w:t>.</w:t>
      </w:r>
    </w:p>
    <w:p w14:paraId="331CED8F" w14:textId="77777777" w:rsidR="00F1224C" w:rsidRPr="00F1224C" w:rsidRDefault="00F1224C" w:rsidP="00F1224C">
      <w:pPr>
        <w:pStyle w:val="Default"/>
        <w:spacing w:line="228" w:lineRule="auto"/>
        <w:ind w:firstLine="567"/>
        <w:jc w:val="both"/>
        <w:rPr>
          <w:b/>
          <w:bCs/>
          <w:color w:val="auto"/>
          <w:sz w:val="28"/>
          <w:szCs w:val="28"/>
        </w:rPr>
      </w:pPr>
      <w:r w:rsidRPr="00F1224C">
        <w:rPr>
          <w:b/>
          <w:bCs/>
          <w:color w:val="auto"/>
          <w:sz w:val="28"/>
          <w:szCs w:val="28"/>
        </w:rPr>
        <w:t>3. Функционал электронного кошелька</w:t>
      </w:r>
    </w:p>
    <w:p w14:paraId="77D24357" w14:textId="77777777" w:rsidR="00F1224C" w:rsidRPr="00F1224C" w:rsidRDefault="00F1224C" w:rsidP="00F1224C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F1224C">
        <w:rPr>
          <w:bCs/>
          <w:color w:val="auto"/>
          <w:sz w:val="28"/>
          <w:szCs w:val="28"/>
        </w:rPr>
        <w:t>Функционал «</w:t>
      </w:r>
      <w:proofErr w:type="spellStart"/>
      <w:r w:rsidRPr="00F1224C">
        <w:rPr>
          <w:bCs/>
          <w:color w:val="auto"/>
          <w:sz w:val="28"/>
          <w:szCs w:val="28"/>
        </w:rPr>
        <w:t>Яндекс.Деньги</w:t>
      </w:r>
      <w:proofErr w:type="spellEnd"/>
      <w:r w:rsidRPr="00F1224C">
        <w:rPr>
          <w:bCs/>
          <w:color w:val="auto"/>
          <w:sz w:val="28"/>
          <w:szCs w:val="28"/>
        </w:rPr>
        <w:t>» включает:</w:t>
      </w:r>
    </w:p>
    <w:p w14:paraId="586E49E1" w14:textId="77777777" w:rsidR="00F1224C" w:rsidRPr="00F1224C" w:rsidRDefault="00F1224C" w:rsidP="00F1224C">
      <w:pPr>
        <w:pStyle w:val="Default"/>
        <w:numPr>
          <w:ilvl w:val="0"/>
          <w:numId w:val="10"/>
        </w:numPr>
        <w:spacing w:line="228" w:lineRule="auto"/>
        <w:jc w:val="both"/>
        <w:rPr>
          <w:bCs/>
          <w:color w:val="auto"/>
          <w:sz w:val="28"/>
          <w:szCs w:val="28"/>
        </w:rPr>
      </w:pPr>
      <w:r w:rsidRPr="00F1224C">
        <w:rPr>
          <w:bCs/>
          <w:color w:val="auto"/>
          <w:sz w:val="28"/>
          <w:szCs w:val="28"/>
        </w:rPr>
        <w:t>удобное пополнение и вывод средств;</w:t>
      </w:r>
    </w:p>
    <w:p w14:paraId="1A151E86" w14:textId="77777777" w:rsidR="00F1224C" w:rsidRPr="00F1224C" w:rsidRDefault="00F1224C" w:rsidP="00F1224C">
      <w:pPr>
        <w:pStyle w:val="Default"/>
        <w:numPr>
          <w:ilvl w:val="0"/>
          <w:numId w:val="10"/>
        </w:numPr>
        <w:spacing w:line="228" w:lineRule="auto"/>
        <w:jc w:val="both"/>
        <w:rPr>
          <w:bCs/>
          <w:color w:val="auto"/>
          <w:sz w:val="28"/>
          <w:szCs w:val="28"/>
          <w:lang w:val="en-US"/>
        </w:rPr>
      </w:pPr>
      <w:proofErr w:type="spellStart"/>
      <w:r w:rsidRPr="00F1224C">
        <w:rPr>
          <w:bCs/>
          <w:color w:val="auto"/>
          <w:sz w:val="28"/>
          <w:szCs w:val="28"/>
          <w:lang w:val="en-US"/>
        </w:rPr>
        <w:t>быстрые</w:t>
      </w:r>
      <w:proofErr w:type="spellEnd"/>
      <w:r w:rsidRPr="00F1224C">
        <w:rPr>
          <w:bCs/>
          <w:color w:val="auto"/>
          <w:sz w:val="28"/>
          <w:szCs w:val="28"/>
          <w:lang w:val="en-US"/>
        </w:rPr>
        <w:t xml:space="preserve"> и </w:t>
      </w:r>
      <w:proofErr w:type="spellStart"/>
      <w:r w:rsidRPr="00F1224C">
        <w:rPr>
          <w:bCs/>
          <w:color w:val="auto"/>
          <w:sz w:val="28"/>
          <w:szCs w:val="28"/>
          <w:lang w:val="en-US"/>
        </w:rPr>
        <w:t>безопасные</w:t>
      </w:r>
      <w:proofErr w:type="spellEnd"/>
      <w:r w:rsidRPr="00F1224C">
        <w:rPr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1224C">
        <w:rPr>
          <w:bCs/>
          <w:color w:val="auto"/>
          <w:sz w:val="28"/>
          <w:szCs w:val="28"/>
          <w:lang w:val="en-US"/>
        </w:rPr>
        <w:t>переводы</w:t>
      </w:r>
      <w:proofErr w:type="spellEnd"/>
      <w:r w:rsidRPr="00F1224C">
        <w:rPr>
          <w:bCs/>
          <w:color w:val="auto"/>
          <w:sz w:val="28"/>
          <w:szCs w:val="28"/>
          <w:lang w:val="en-US"/>
        </w:rPr>
        <w:t>;</w:t>
      </w:r>
    </w:p>
    <w:p w14:paraId="3740AFBB" w14:textId="77777777" w:rsidR="00F1224C" w:rsidRPr="00F1224C" w:rsidRDefault="00F1224C" w:rsidP="00F1224C">
      <w:pPr>
        <w:pStyle w:val="Default"/>
        <w:numPr>
          <w:ilvl w:val="0"/>
          <w:numId w:val="10"/>
        </w:numPr>
        <w:spacing w:line="228" w:lineRule="auto"/>
        <w:jc w:val="both"/>
        <w:rPr>
          <w:bCs/>
          <w:color w:val="auto"/>
          <w:sz w:val="28"/>
          <w:szCs w:val="28"/>
        </w:rPr>
      </w:pPr>
      <w:r w:rsidRPr="00F1224C">
        <w:rPr>
          <w:bCs/>
          <w:color w:val="auto"/>
          <w:sz w:val="28"/>
          <w:szCs w:val="28"/>
        </w:rPr>
        <w:t>оплату широкого спектра товаров и услуг;</w:t>
      </w:r>
    </w:p>
    <w:p w14:paraId="47A2637D" w14:textId="77777777" w:rsidR="00F1224C" w:rsidRPr="00F1224C" w:rsidRDefault="00F1224C" w:rsidP="00F1224C">
      <w:pPr>
        <w:pStyle w:val="Default"/>
        <w:numPr>
          <w:ilvl w:val="0"/>
          <w:numId w:val="10"/>
        </w:numPr>
        <w:spacing w:line="228" w:lineRule="auto"/>
        <w:jc w:val="both"/>
        <w:rPr>
          <w:bCs/>
          <w:color w:val="auto"/>
          <w:sz w:val="28"/>
          <w:szCs w:val="28"/>
          <w:lang w:val="en-US"/>
        </w:rPr>
      </w:pPr>
      <w:proofErr w:type="spellStart"/>
      <w:r w:rsidRPr="00F1224C">
        <w:rPr>
          <w:bCs/>
          <w:color w:val="auto"/>
          <w:sz w:val="28"/>
          <w:szCs w:val="28"/>
          <w:lang w:val="en-US"/>
        </w:rPr>
        <w:t>интеграцию</w:t>
      </w:r>
      <w:proofErr w:type="spellEnd"/>
      <w:r w:rsidRPr="00F1224C">
        <w:rPr>
          <w:bCs/>
          <w:color w:val="auto"/>
          <w:sz w:val="28"/>
          <w:szCs w:val="28"/>
          <w:lang w:val="en-US"/>
        </w:rPr>
        <w:t xml:space="preserve"> с </w:t>
      </w:r>
      <w:proofErr w:type="spellStart"/>
      <w:r w:rsidRPr="00F1224C">
        <w:rPr>
          <w:bCs/>
          <w:color w:val="auto"/>
          <w:sz w:val="28"/>
          <w:szCs w:val="28"/>
          <w:lang w:val="en-US"/>
        </w:rPr>
        <w:t>банковскими</w:t>
      </w:r>
      <w:proofErr w:type="spellEnd"/>
      <w:r w:rsidRPr="00F1224C">
        <w:rPr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1224C">
        <w:rPr>
          <w:bCs/>
          <w:color w:val="auto"/>
          <w:sz w:val="28"/>
          <w:szCs w:val="28"/>
          <w:lang w:val="en-US"/>
        </w:rPr>
        <w:t>картами</w:t>
      </w:r>
      <w:proofErr w:type="spellEnd"/>
      <w:r w:rsidRPr="00F1224C">
        <w:rPr>
          <w:bCs/>
          <w:color w:val="auto"/>
          <w:sz w:val="28"/>
          <w:szCs w:val="28"/>
          <w:lang w:val="en-US"/>
        </w:rPr>
        <w:t>;</w:t>
      </w:r>
    </w:p>
    <w:p w14:paraId="3BCF81FC" w14:textId="77777777" w:rsidR="00F1224C" w:rsidRPr="00F1224C" w:rsidRDefault="00F1224C" w:rsidP="00F1224C">
      <w:pPr>
        <w:pStyle w:val="Default"/>
        <w:numPr>
          <w:ilvl w:val="0"/>
          <w:numId w:val="10"/>
        </w:numPr>
        <w:spacing w:line="228" w:lineRule="auto"/>
        <w:jc w:val="both"/>
        <w:rPr>
          <w:bCs/>
          <w:color w:val="auto"/>
          <w:sz w:val="28"/>
          <w:szCs w:val="28"/>
        </w:rPr>
      </w:pPr>
      <w:r w:rsidRPr="00F1224C">
        <w:rPr>
          <w:bCs/>
          <w:color w:val="auto"/>
          <w:sz w:val="28"/>
          <w:szCs w:val="28"/>
        </w:rPr>
        <w:t>защиту операций за счёт двухфакторной аутентификации и современных технологий шифрования.</w:t>
      </w:r>
    </w:p>
    <w:p w14:paraId="70BEA4CC" w14:textId="77777777" w:rsidR="00F1224C" w:rsidRPr="00F1224C" w:rsidRDefault="00F1224C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</w:p>
    <w:p w14:paraId="75346176" w14:textId="77777777" w:rsidR="00B669EB" w:rsidRPr="00F1224C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F1224C">
        <w:rPr>
          <w:b/>
          <w:bCs/>
          <w:color w:val="auto"/>
          <w:sz w:val="28"/>
          <w:szCs w:val="28"/>
        </w:rPr>
        <w:t>Задание 3</w:t>
      </w:r>
      <w:r w:rsidRPr="00F1224C">
        <w:rPr>
          <w:bCs/>
          <w:color w:val="auto"/>
          <w:sz w:val="28"/>
          <w:szCs w:val="28"/>
        </w:rPr>
        <w:t>.</w:t>
      </w:r>
      <w:r w:rsidRPr="00F1224C">
        <w:rPr>
          <w:b/>
          <w:bCs/>
          <w:color w:val="auto"/>
          <w:sz w:val="28"/>
          <w:szCs w:val="28"/>
        </w:rPr>
        <w:t xml:space="preserve"> </w:t>
      </w:r>
      <w:r w:rsidRPr="00F1224C">
        <w:rPr>
          <w:bCs/>
          <w:color w:val="auto"/>
          <w:sz w:val="28"/>
          <w:szCs w:val="28"/>
        </w:rPr>
        <w:t>Сравните возможности двух электронных платежных систем.</w:t>
      </w:r>
    </w:p>
    <w:p w14:paraId="758BEBFE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F1224C">
        <w:rPr>
          <w:bCs/>
          <w:color w:val="auto"/>
          <w:sz w:val="28"/>
          <w:szCs w:val="28"/>
        </w:rPr>
        <w:t>1. Сравните электронный кошелек «</w:t>
      </w:r>
      <w:proofErr w:type="spellStart"/>
      <w:r w:rsidRPr="00F1224C">
        <w:rPr>
          <w:bCs/>
          <w:color w:val="auto"/>
          <w:sz w:val="28"/>
          <w:szCs w:val="28"/>
        </w:rPr>
        <w:t>Яндекс.Деньги</w:t>
      </w:r>
      <w:proofErr w:type="spellEnd"/>
      <w:r w:rsidRPr="00F1224C">
        <w:rPr>
          <w:bCs/>
          <w:color w:val="auto"/>
          <w:sz w:val="28"/>
          <w:szCs w:val="28"/>
        </w:rPr>
        <w:t xml:space="preserve">» с электронной платежной системой, которая соответствует </w:t>
      </w:r>
      <w:r w:rsidRPr="00A74F1A">
        <w:rPr>
          <w:bCs/>
          <w:color w:val="auto"/>
          <w:sz w:val="28"/>
          <w:szCs w:val="28"/>
        </w:rPr>
        <w:t>вашему варианту по предложенным характеристикам: основные возможности; процесс регистрации; процесс ввода денег; процесс вывода денег; взимаемые комиссии; сервис и дополнительные услуги.</w:t>
      </w:r>
    </w:p>
    <w:p w14:paraId="13E9607E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2. Результаты работы оформите в виде табл</w:t>
      </w:r>
      <w:r>
        <w:rPr>
          <w:bCs/>
          <w:color w:val="auto"/>
          <w:sz w:val="28"/>
          <w:szCs w:val="28"/>
        </w:rPr>
        <w:t xml:space="preserve">. </w:t>
      </w:r>
      <w:r w:rsidRPr="00A74F1A">
        <w:rPr>
          <w:bCs/>
          <w:color w:val="auto"/>
          <w:sz w:val="28"/>
          <w:szCs w:val="28"/>
        </w:rPr>
        <w:t>3.1.</w:t>
      </w:r>
    </w:p>
    <w:p w14:paraId="7B2786EE" w14:textId="77777777" w:rsidR="00B669EB" w:rsidRPr="00A74F1A" w:rsidRDefault="00B669EB" w:rsidP="00B669EB">
      <w:pPr>
        <w:pStyle w:val="Default"/>
        <w:spacing w:line="228" w:lineRule="auto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3. После заполнения табл</w:t>
      </w:r>
      <w:r>
        <w:rPr>
          <w:color w:val="auto"/>
          <w:sz w:val="28"/>
          <w:szCs w:val="28"/>
        </w:rPr>
        <w:t>.</w:t>
      </w:r>
      <w:r w:rsidRPr="00A74F1A">
        <w:rPr>
          <w:color w:val="auto"/>
          <w:sz w:val="28"/>
          <w:szCs w:val="28"/>
        </w:rPr>
        <w:t xml:space="preserve"> сделайте вывод. </w:t>
      </w:r>
    </w:p>
    <w:p w14:paraId="36704B67" w14:textId="77777777" w:rsidR="00B669EB" w:rsidRDefault="00B669EB" w:rsidP="00B669EB">
      <w:pPr>
        <w:spacing w:after="0" w:line="240" w:lineRule="auto"/>
        <w:ind w:left="0" w:firstLine="0"/>
        <w:jc w:val="left"/>
        <w:rPr>
          <w:rFonts w:eastAsiaTheme="minorHAnsi"/>
          <w:color w:val="auto"/>
          <w:sz w:val="26"/>
          <w:szCs w:val="26"/>
          <w:lang w:eastAsia="en-US"/>
        </w:rPr>
      </w:pPr>
    </w:p>
    <w:p w14:paraId="0D097A79" w14:textId="77777777" w:rsidR="00B669EB" w:rsidRPr="00176E56" w:rsidRDefault="00B669EB" w:rsidP="00B669EB">
      <w:pPr>
        <w:pStyle w:val="Default"/>
        <w:jc w:val="right"/>
        <w:rPr>
          <w:color w:val="auto"/>
          <w:sz w:val="26"/>
          <w:szCs w:val="26"/>
        </w:rPr>
      </w:pPr>
      <w:r w:rsidRPr="00176E56">
        <w:rPr>
          <w:color w:val="auto"/>
          <w:sz w:val="26"/>
          <w:szCs w:val="26"/>
        </w:rPr>
        <w:t>Т</w:t>
      </w:r>
      <w:r>
        <w:rPr>
          <w:color w:val="auto"/>
          <w:sz w:val="26"/>
          <w:szCs w:val="26"/>
        </w:rPr>
        <w:t xml:space="preserve"> </w:t>
      </w:r>
      <w:r w:rsidRPr="00176E56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176E56">
        <w:rPr>
          <w:color w:val="auto"/>
          <w:sz w:val="26"/>
          <w:szCs w:val="26"/>
        </w:rPr>
        <w:t>б</w:t>
      </w:r>
      <w:r>
        <w:rPr>
          <w:color w:val="auto"/>
          <w:sz w:val="26"/>
          <w:szCs w:val="26"/>
        </w:rPr>
        <w:t xml:space="preserve"> </w:t>
      </w:r>
      <w:r w:rsidRPr="00176E56">
        <w:rPr>
          <w:color w:val="auto"/>
          <w:sz w:val="26"/>
          <w:szCs w:val="26"/>
        </w:rPr>
        <w:t>л</w:t>
      </w:r>
      <w:r>
        <w:rPr>
          <w:color w:val="auto"/>
          <w:sz w:val="26"/>
          <w:szCs w:val="26"/>
        </w:rPr>
        <w:t xml:space="preserve"> </w:t>
      </w:r>
      <w:r w:rsidRPr="00176E56">
        <w:rPr>
          <w:color w:val="auto"/>
          <w:sz w:val="26"/>
          <w:szCs w:val="26"/>
        </w:rPr>
        <w:t>и</w:t>
      </w:r>
      <w:r>
        <w:rPr>
          <w:color w:val="auto"/>
          <w:sz w:val="26"/>
          <w:szCs w:val="26"/>
        </w:rPr>
        <w:t xml:space="preserve"> </w:t>
      </w:r>
      <w:r w:rsidRPr="00176E56">
        <w:rPr>
          <w:color w:val="auto"/>
          <w:sz w:val="26"/>
          <w:szCs w:val="26"/>
        </w:rPr>
        <w:t>ц</w:t>
      </w:r>
      <w:r>
        <w:rPr>
          <w:color w:val="auto"/>
          <w:sz w:val="26"/>
          <w:szCs w:val="26"/>
        </w:rPr>
        <w:t xml:space="preserve"> </w:t>
      </w:r>
      <w:r w:rsidRPr="00176E56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176E56">
        <w:rPr>
          <w:color w:val="auto"/>
          <w:sz w:val="26"/>
          <w:szCs w:val="26"/>
        </w:rPr>
        <w:t xml:space="preserve"> 3.1</w:t>
      </w:r>
    </w:p>
    <w:p w14:paraId="3FAC3572" w14:textId="77777777" w:rsidR="00B669EB" w:rsidRDefault="00B669EB" w:rsidP="00B669EB">
      <w:pPr>
        <w:pStyle w:val="Default"/>
        <w:jc w:val="center"/>
        <w:rPr>
          <w:b/>
          <w:color w:val="auto"/>
          <w:sz w:val="26"/>
          <w:szCs w:val="26"/>
        </w:rPr>
      </w:pPr>
      <w:r w:rsidRPr="00DC0CAB">
        <w:rPr>
          <w:b/>
          <w:color w:val="auto"/>
          <w:sz w:val="26"/>
          <w:szCs w:val="26"/>
        </w:rPr>
        <w:t>Сравнение платежных систем</w:t>
      </w:r>
    </w:p>
    <w:p w14:paraId="4C8B26D0" w14:textId="77777777" w:rsidR="00B669EB" w:rsidRPr="00FF17F2" w:rsidRDefault="00B669EB" w:rsidP="00B669EB">
      <w:pPr>
        <w:pStyle w:val="Default"/>
        <w:jc w:val="center"/>
        <w:rPr>
          <w:b/>
          <w:color w:val="auto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69"/>
        <w:gridCol w:w="3621"/>
        <w:gridCol w:w="2655"/>
      </w:tblGrid>
      <w:tr w:rsidR="00B669EB" w:rsidRPr="00DC0CAB" w14:paraId="449B7B52" w14:textId="77777777" w:rsidTr="00F460AF">
        <w:tc>
          <w:tcPr>
            <w:tcW w:w="1832" w:type="pct"/>
            <w:vMerge w:val="restart"/>
          </w:tcPr>
          <w:p w14:paraId="115CCF95" w14:textId="77777777" w:rsidR="00B669EB" w:rsidRPr="00DC0CAB" w:rsidRDefault="00B669EB" w:rsidP="00F460AF">
            <w:pPr>
              <w:pStyle w:val="Default"/>
              <w:jc w:val="center"/>
              <w:rPr>
                <w:color w:val="auto"/>
              </w:rPr>
            </w:pPr>
            <w:r w:rsidRPr="00DC0CAB">
              <w:rPr>
                <w:color w:val="auto"/>
              </w:rPr>
              <w:t>Характеристика</w:t>
            </w:r>
          </w:p>
        </w:tc>
        <w:tc>
          <w:tcPr>
            <w:tcW w:w="3168" w:type="pct"/>
            <w:gridSpan w:val="2"/>
          </w:tcPr>
          <w:p w14:paraId="30944EB0" w14:textId="77777777" w:rsidR="00B669EB" w:rsidRPr="00DC0CAB" w:rsidRDefault="00B669EB" w:rsidP="00F460AF">
            <w:pPr>
              <w:pStyle w:val="Default"/>
              <w:jc w:val="center"/>
              <w:rPr>
                <w:color w:val="auto"/>
              </w:rPr>
            </w:pPr>
            <w:r w:rsidRPr="00DC0CAB">
              <w:rPr>
                <w:color w:val="auto"/>
              </w:rPr>
              <w:t>Платежная система</w:t>
            </w:r>
          </w:p>
        </w:tc>
      </w:tr>
      <w:tr w:rsidR="00B669EB" w:rsidRPr="00DC0CAB" w14:paraId="2A2ADAC7" w14:textId="77777777" w:rsidTr="00F460AF">
        <w:tc>
          <w:tcPr>
            <w:tcW w:w="1832" w:type="pct"/>
            <w:vMerge/>
          </w:tcPr>
          <w:p w14:paraId="1BD6DA46" w14:textId="77777777" w:rsidR="00B669EB" w:rsidRPr="00DC0CAB" w:rsidRDefault="00B669EB" w:rsidP="00F460AF">
            <w:pPr>
              <w:pStyle w:val="Default"/>
              <w:jc w:val="both"/>
              <w:rPr>
                <w:color w:val="auto"/>
              </w:rPr>
            </w:pPr>
          </w:p>
        </w:tc>
        <w:tc>
          <w:tcPr>
            <w:tcW w:w="2127" w:type="pct"/>
          </w:tcPr>
          <w:p w14:paraId="1C806EF9" w14:textId="77777777" w:rsidR="00B669EB" w:rsidRPr="00DC0CAB" w:rsidRDefault="00B669EB" w:rsidP="00F460AF">
            <w:pPr>
              <w:pStyle w:val="Default"/>
              <w:rPr>
                <w:bCs/>
                <w:color w:val="auto"/>
              </w:rPr>
            </w:pPr>
            <w:r w:rsidRPr="00DC0CAB">
              <w:rPr>
                <w:bCs/>
                <w:color w:val="auto"/>
              </w:rPr>
              <w:t>«</w:t>
            </w:r>
            <w:proofErr w:type="spellStart"/>
            <w:r w:rsidRPr="00DC0CAB">
              <w:rPr>
                <w:bCs/>
                <w:color w:val="auto"/>
              </w:rPr>
              <w:t>Яндекс.Деньги</w:t>
            </w:r>
            <w:proofErr w:type="spellEnd"/>
            <w:r w:rsidRPr="00DC0CAB">
              <w:rPr>
                <w:bCs/>
                <w:color w:val="auto"/>
              </w:rPr>
              <w:t>»</w:t>
            </w:r>
          </w:p>
          <w:p w14:paraId="062DFB23" w14:textId="77777777" w:rsidR="00B669EB" w:rsidRPr="00DC0CAB" w:rsidRDefault="00B669EB" w:rsidP="00F460AF">
            <w:pPr>
              <w:pStyle w:val="Default"/>
              <w:rPr>
                <w:color w:val="auto"/>
              </w:rPr>
            </w:pPr>
            <w:r w:rsidRPr="00DC0CAB">
              <w:t>https://yoomoney.ru</w:t>
            </w:r>
            <w:r w:rsidRPr="00DC0CAB">
              <w:rPr>
                <w:color w:val="auto"/>
              </w:rPr>
              <w:t xml:space="preserve"> </w:t>
            </w:r>
          </w:p>
        </w:tc>
        <w:tc>
          <w:tcPr>
            <w:tcW w:w="1041" w:type="pct"/>
          </w:tcPr>
          <w:p w14:paraId="2D08156E" w14:textId="227D5CA7" w:rsidR="00B669EB" w:rsidRPr="00DC0CAB" w:rsidRDefault="00DB630E" w:rsidP="00F460AF">
            <w:pPr>
              <w:pStyle w:val="Default"/>
              <w:rPr>
                <w:color w:val="auto"/>
              </w:rPr>
            </w:pPr>
            <w:r w:rsidRPr="00DB630E">
              <w:rPr>
                <w:color w:val="auto"/>
              </w:rPr>
              <w:t xml:space="preserve">Google </w:t>
            </w:r>
            <w:proofErr w:type="spellStart"/>
            <w:r w:rsidRPr="00DB630E">
              <w:rPr>
                <w:color w:val="auto"/>
              </w:rPr>
              <w:t>Wallet</w:t>
            </w:r>
            <w:proofErr w:type="spellEnd"/>
          </w:p>
        </w:tc>
      </w:tr>
      <w:tr w:rsidR="00B669EB" w:rsidRPr="00DC0CAB" w14:paraId="1FD9A30F" w14:textId="77777777" w:rsidTr="00F460AF">
        <w:tc>
          <w:tcPr>
            <w:tcW w:w="1832" w:type="pct"/>
          </w:tcPr>
          <w:p w14:paraId="4917D883" w14:textId="63B7610F" w:rsidR="00B669EB" w:rsidRPr="00DC0CAB" w:rsidRDefault="008B55C8" w:rsidP="00F460AF">
            <w:pPr>
              <w:pStyle w:val="Default"/>
              <w:jc w:val="both"/>
              <w:rPr>
                <w:color w:val="auto"/>
              </w:rPr>
            </w:pPr>
            <w:r w:rsidRPr="008B55C8">
              <w:rPr>
                <w:color w:val="auto"/>
              </w:rPr>
              <w:t>Регистрация / учётная запись</w:t>
            </w:r>
          </w:p>
        </w:tc>
        <w:tc>
          <w:tcPr>
            <w:tcW w:w="2127" w:type="pct"/>
          </w:tcPr>
          <w:p w14:paraId="32D9F9B9" w14:textId="4D8C3366" w:rsidR="00B669EB" w:rsidRPr="00DC0CAB" w:rsidRDefault="008B55C8" w:rsidP="00F460AF">
            <w:pPr>
              <w:pStyle w:val="Default"/>
              <w:jc w:val="center"/>
              <w:rPr>
                <w:color w:val="auto"/>
              </w:rPr>
            </w:pPr>
            <w:r w:rsidRPr="008B55C8">
              <w:rPr>
                <w:color w:val="auto"/>
              </w:rPr>
              <w:t>Регистрация по номеру мобильного телефона в приложении/на сайте; создание пароля; для расширенного функционала требуется идентификация пользователя.</w:t>
            </w:r>
          </w:p>
        </w:tc>
        <w:tc>
          <w:tcPr>
            <w:tcW w:w="1041" w:type="pct"/>
          </w:tcPr>
          <w:p w14:paraId="6F4E09C4" w14:textId="1BDE268B" w:rsidR="00B669EB" w:rsidRPr="00DC0CAB" w:rsidRDefault="00837D5D" w:rsidP="00F460AF">
            <w:pPr>
              <w:pStyle w:val="Default"/>
              <w:jc w:val="center"/>
              <w:rPr>
                <w:color w:val="auto"/>
              </w:rPr>
            </w:pPr>
            <w:r w:rsidRPr="00837D5D">
              <w:rPr>
                <w:color w:val="auto"/>
              </w:rPr>
              <w:t xml:space="preserve">Регистрация через учётную запись Google (Google </w:t>
            </w:r>
            <w:proofErr w:type="spellStart"/>
            <w:r w:rsidRPr="00837D5D">
              <w:rPr>
                <w:color w:val="auto"/>
              </w:rPr>
              <w:t>Account</w:t>
            </w:r>
            <w:proofErr w:type="spellEnd"/>
            <w:r w:rsidRPr="00837D5D">
              <w:rPr>
                <w:color w:val="auto"/>
              </w:rPr>
              <w:t>).</w:t>
            </w:r>
          </w:p>
        </w:tc>
      </w:tr>
      <w:tr w:rsidR="009E3D3C" w:rsidRPr="00DC0CAB" w14:paraId="45AFFAB3" w14:textId="77777777" w:rsidTr="00F460AF">
        <w:tc>
          <w:tcPr>
            <w:tcW w:w="1832" w:type="pct"/>
          </w:tcPr>
          <w:p w14:paraId="18CDB4BB" w14:textId="52BDE0A5" w:rsidR="009E3D3C" w:rsidRPr="008B55C8" w:rsidRDefault="009E3D3C" w:rsidP="00F460AF">
            <w:pPr>
              <w:pStyle w:val="Default"/>
              <w:jc w:val="both"/>
              <w:rPr>
                <w:color w:val="auto"/>
              </w:rPr>
            </w:pPr>
            <w:r w:rsidRPr="009E3D3C">
              <w:rPr>
                <w:color w:val="auto"/>
              </w:rPr>
              <w:t>Основные возможности (функции)</w:t>
            </w:r>
          </w:p>
        </w:tc>
        <w:tc>
          <w:tcPr>
            <w:tcW w:w="2127" w:type="pct"/>
          </w:tcPr>
          <w:p w14:paraId="269B3264" w14:textId="2331AD4D" w:rsidR="009E3D3C" w:rsidRPr="008B55C8" w:rsidRDefault="009E3D3C" w:rsidP="00F460AF">
            <w:pPr>
              <w:pStyle w:val="Default"/>
              <w:jc w:val="center"/>
              <w:rPr>
                <w:color w:val="auto"/>
              </w:rPr>
            </w:pPr>
            <w:r w:rsidRPr="009E3D3C">
              <w:rPr>
                <w:color w:val="auto"/>
              </w:rPr>
              <w:t>Хранение электронных средств на кошельке; оплата товаров и услуг онлайн; переводы внутри сервиса и на банковские реквизиты (при доступных правах); выпуск виртуальной/пластиковой карты, автоплатежи, оплата сервисов.</w:t>
            </w:r>
          </w:p>
        </w:tc>
        <w:tc>
          <w:tcPr>
            <w:tcW w:w="1041" w:type="pct"/>
          </w:tcPr>
          <w:p w14:paraId="2AE8F29B" w14:textId="497A4DB9" w:rsidR="009E3D3C" w:rsidRPr="00837D5D" w:rsidRDefault="009E3D3C" w:rsidP="00F460AF">
            <w:pPr>
              <w:pStyle w:val="Default"/>
              <w:jc w:val="center"/>
              <w:rPr>
                <w:color w:val="auto"/>
              </w:rPr>
            </w:pPr>
            <w:r w:rsidRPr="009E3D3C">
              <w:rPr>
                <w:color w:val="auto"/>
              </w:rPr>
              <w:t xml:space="preserve">Сохранение платёжных карт и платёжных реквизитов; оплата в магазинах через смартфон (NFC/бесконтактно) и в приложениях; хранение билетов/карточек лояльности/документов в </w:t>
            </w:r>
            <w:proofErr w:type="spellStart"/>
            <w:r w:rsidRPr="009E3D3C">
              <w:rPr>
                <w:color w:val="auto"/>
              </w:rPr>
              <w:t>Wallet</w:t>
            </w:r>
            <w:proofErr w:type="spellEnd"/>
            <w:r w:rsidRPr="009E3D3C">
              <w:rPr>
                <w:color w:val="auto"/>
              </w:rPr>
              <w:t>.</w:t>
            </w:r>
          </w:p>
        </w:tc>
      </w:tr>
      <w:tr w:rsidR="009E3D3C" w:rsidRPr="00DC0CAB" w14:paraId="0CFCAE11" w14:textId="77777777" w:rsidTr="00F460AF">
        <w:tc>
          <w:tcPr>
            <w:tcW w:w="1832" w:type="pct"/>
          </w:tcPr>
          <w:p w14:paraId="0B1D62C0" w14:textId="6F0607A4" w:rsidR="009E3D3C" w:rsidRPr="008B55C8" w:rsidRDefault="009E3D3C" w:rsidP="00F460AF">
            <w:pPr>
              <w:pStyle w:val="Default"/>
              <w:jc w:val="both"/>
              <w:rPr>
                <w:color w:val="auto"/>
              </w:rPr>
            </w:pPr>
            <w:r w:rsidRPr="009E3D3C">
              <w:rPr>
                <w:color w:val="auto"/>
              </w:rPr>
              <w:lastRenderedPageBreak/>
              <w:t>Механизм пополнения / источники средств</w:t>
            </w:r>
          </w:p>
        </w:tc>
        <w:tc>
          <w:tcPr>
            <w:tcW w:w="2127" w:type="pct"/>
          </w:tcPr>
          <w:p w14:paraId="0162207E" w14:textId="113462CF" w:rsidR="009E3D3C" w:rsidRPr="008B55C8" w:rsidRDefault="009E3D3C" w:rsidP="00F460AF">
            <w:pPr>
              <w:pStyle w:val="Default"/>
              <w:jc w:val="center"/>
              <w:rPr>
                <w:color w:val="auto"/>
              </w:rPr>
            </w:pPr>
            <w:r w:rsidRPr="009E3D3C">
              <w:rPr>
                <w:color w:val="auto"/>
              </w:rPr>
              <w:t>Пополнение с банковской карты, с мобильного счёта, через перевод от других пользователей или внешние каналы (терминалы, привязанные сервисы) — в зависимости от возможностей сервиса.</w:t>
            </w:r>
          </w:p>
        </w:tc>
        <w:tc>
          <w:tcPr>
            <w:tcW w:w="1041" w:type="pct"/>
          </w:tcPr>
          <w:p w14:paraId="2C8532DA" w14:textId="145E54CE" w:rsidR="009E3D3C" w:rsidRPr="00837D5D" w:rsidRDefault="008D1952" w:rsidP="00F460AF">
            <w:pPr>
              <w:pStyle w:val="Default"/>
              <w:jc w:val="center"/>
              <w:rPr>
                <w:color w:val="auto"/>
              </w:rPr>
            </w:pPr>
            <w:r w:rsidRPr="008D1952">
              <w:rPr>
                <w:color w:val="auto"/>
              </w:rPr>
              <w:t xml:space="preserve">Google </w:t>
            </w:r>
            <w:proofErr w:type="spellStart"/>
            <w:r w:rsidRPr="008D1952">
              <w:rPr>
                <w:color w:val="auto"/>
              </w:rPr>
              <w:t>Wallet</w:t>
            </w:r>
            <w:proofErr w:type="spellEnd"/>
            <w:r w:rsidRPr="008D1952">
              <w:rPr>
                <w:color w:val="auto"/>
              </w:rPr>
              <w:t xml:space="preserve"> использует привязанные банковские карты / расчётные счета; отдельного «баланса кошелька» не требуется для оплаты — списание идёт с привязанной карты/счёта.</w:t>
            </w:r>
          </w:p>
        </w:tc>
      </w:tr>
      <w:tr w:rsidR="009E3D3C" w:rsidRPr="00DC0CAB" w14:paraId="5403542B" w14:textId="77777777" w:rsidTr="00F460AF">
        <w:tc>
          <w:tcPr>
            <w:tcW w:w="1832" w:type="pct"/>
          </w:tcPr>
          <w:p w14:paraId="06C18B71" w14:textId="15BD5056" w:rsidR="009E3D3C" w:rsidRPr="008B55C8" w:rsidRDefault="006C4121" w:rsidP="00F460AF">
            <w:pPr>
              <w:pStyle w:val="Default"/>
              <w:jc w:val="both"/>
              <w:rPr>
                <w:color w:val="auto"/>
              </w:rPr>
            </w:pPr>
            <w:r w:rsidRPr="006C4121">
              <w:rPr>
                <w:color w:val="auto"/>
              </w:rPr>
              <w:t>Вывод / использование средств</w:t>
            </w:r>
          </w:p>
        </w:tc>
        <w:tc>
          <w:tcPr>
            <w:tcW w:w="2127" w:type="pct"/>
          </w:tcPr>
          <w:p w14:paraId="4A0F24C0" w14:textId="69C5606C" w:rsidR="009E3D3C" w:rsidRPr="008B55C8" w:rsidRDefault="006C4121" w:rsidP="00F460AF">
            <w:pPr>
              <w:pStyle w:val="Default"/>
              <w:jc w:val="center"/>
              <w:rPr>
                <w:color w:val="auto"/>
              </w:rPr>
            </w:pPr>
            <w:r w:rsidRPr="006C4121">
              <w:rPr>
                <w:color w:val="auto"/>
              </w:rPr>
              <w:t>Возможность оплаты/переводов с кошелька; для операций с выводом на банковскую карту/счёт обычно требуется пройдённая идентификация (статусы пользователя влияют на доступные операции).</w:t>
            </w:r>
          </w:p>
        </w:tc>
        <w:tc>
          <w:tcPr>
            <w:tcW w:w="1041" w:type="pct"/>
          </w:tcPr>
          <w:p w14:paraId="4201A427" w14:textId="22A5A763" w:rsidR="009E3D3C" w:rsidRPr="00837D5D" w:rsidRDefault="006C4121" w:rsidP="00F460AF">
            <w:pPr>
              <w:pStyle w:val="Default"/>
              <w:jc w:val="center"/>
              <w:rPr>
                <w:color w:val="auto"/>
              </w:rPr>
            </w:pPr>
            <w:r w:rsidRPr="006C4121">
              <w:rPr>
                <w:color w:val="auto"/>
              </w:rPr>
              <w:t xml:space="preserve">Google </w:t>
            </w:r>
            <w:proofErr w:type="spellStart"/>
            <w:r w:rsidRPr="006C4121">
              <w:rPr>
                <w:color w:val="auto"/>
              </w:rPr>
              <w:t>Wallet</w:t>
            </w:r>
            <w:proofErr w:type="spellEnd"/>
            <w:r w:rsidRPr="006C4121">
              <w:rPr>
                <w:color w:val="auto"/>
              </w:rPr>
              <w:t xml:space="preserve"> сам по себе не является «кошельком с балансом» в классическом смысле в большинстве стран — операции осуществляются через привязанные карты; возврат средств за покупки возвращается на привязанную карту.</w:t>
            </w:r>
          </w:p>
        </w:tc>
      </w:tr>
      <w:tr w:rsidR="009E3D3C" w:rsidRPr="00DC0CAB" w14:paraId="5E2A4512" w14:textId="77777777" w:rsidTr="00F460AF">
        <w:tc>
          <w:tcPr>
            <w:tcW w:w="1832" w:type="pct"/>
          </w:tcPr>
          <w:p w14:paraId="1EC0D3F5" w14:textId="723BB089" w:rsidR="009E3D3C" w:rsidRPr="008B55C8" w:rsidRDefault="00AA022F" w:rsidP="00F460AF">
            <w:pPr>
              <w:pStyle w:val="Default"/>
              <w:jc w:val="both"/>
              <w:rPr>
                <w:color w:val="auto"/>
              </w:rPr>
            </w:pPr>
            <w:r w:rsidRPr="00AA022F">
              <w:rPr>
                <w:color w:val="auto"/>
              </w:rPr>
              <w:t>Безопасность / аутентификация</w:t>
            </w:r>
          </w:p>
        </w:tc>
        <w:tc>
          <w:tcPr>
            <w:tcW w:w="2127" w:type="pct"/>
          </w:tcPr>
          <w:p w14:paraId="66902BC7" w14:textId="63DA81FA" w:rsidR="009E3D3C" w:rsidRPr="008B55C8" w:rsidRDefault="00AA022F" w:rsidP="00F460AF">
            <w:pPr>
              <w:pStyle w:val="Default"/>
              <w:jc w:val="center"/>
              <w:rPr>
                <w:color w:val="auto"/>
              </w:rPr>
            </w:pPr>
            <w:r w:rsidRPr="00AA022F">
              <w:rPr>
                <w:color w:val="auto"/>
              </w:rPr>
              <w:t xml:space="preserve">Поддерживается двухфакторная аутентификация и подтверждение операций (SMS / </w:t>
            </w:r>
            <w:proofErr w:type="spellStart"/>
            <w:r w:rsidRPr="00AA022F">
              <w:rPr>
                <w:color w:val="auto"/>
              </w:rPr>
              <w:t>push</w:t>
            </w:r>
            <w:proofErr w:type="spellEnd"/>
            <w:r w:rsidRPr="00AA022F">
              <w:rPr>
                <w:color w:val="auto"/>
              </w:rPr>
              <w:t>), шифрование соединений; идентификация повышает уровень доверия к аккаунту.</w:t>
            </w:r>
          </w:p>
        </w:tc>
        <w:tc>
          <w:tcPr>
            <w:tcW w:w="1041" w:type="pct"/>
          </w:tcPr>
          <w:p w14:paraId="43EC5FF6" w14:textId="7D9D40BD" w:rsidR="009E3D3C" w:rsidRPr="00837D5D" w:rsidRDefault="0063013F" w:rsidP="00F460AF">
            <w:pPr>
              <w:pStyle w:val="Default"/>
              <w:jc w:val="center"/>
              <w:rPr>
                <w:color w:val="auto"/>
              </w:rPr>
            </w:pPr>
            <w:r w:rsidRPr="0063013F">
              <w:rPr>
                <w:color w:val="auto"/>
              </w:rPr>
              <w:t xml:space="preserve">Использует безопасность аккаунта Google (привязка к Google </w:t>
            </w:r>
            <w:proofErr w:type="spellStart"/>
            <w:r w:rsidRPr="0063013F">
              <w:rPr>
                <w:color w:val="auto"/>
              </w:rPr>
              <w:t>Account</w:t>
            </w:r>
            <w:proofErr w:type="spellEnd"/>
            <w:r w:rsidRPr="0063013F">
              <w:rPr>
                <w:color w:val="auto"/>
              </w:rPr>
              <w:t>, защита устройства, токенизация при бесконтактных платежах — номер карты обычно не передаётся продавцу).</w:t>
            </w:r>
          </w:p>
        </w:tc>
      </w:tr>
      <w:tr w:rsidR="009E3D3C" w:rsidRPr="00DC0CAB" w14:paraId="18732379" w14:textId="77777777" w:rsidTr="00F460AF">
        <w:tc>
          <w:tcPr>
            <w:tcW w:w="1832" w:type="pct"/>
          </w:tcPr>
          <w:p w14:paraId="16A8A22D" w14:textId="2FC94AE5" w:rsidR="009E3D3C" w:rsidRPr="008B55C8" w:rsidRDefault="0023288C" w:rsidP="00F460AF">
            <w:pPr>
              <w:pStyle w:val="Default"/>
              <w:jc w:val="both"/>
              <w:rPr>
                <w:color w:val="auto"/>
              </w:rPr>
            </w:pPr>
            <w:r w:rsidRPr="0023288C">
              <w:rPr>
                <w:color w:val="auto"/>
              </w:rPr>
              <w:t>География / область применения</w:t>
            </w:r>
          </w:p>
        </w:tc>
        <w:tc>
          <w:tcPr>
            <w:tcW w:w="2127" w:type="pct"/>
          </w:tcPr>
          <w:p w14:paraId="5E625BA2" w14:textId="55E11656" w:rsidR="009E3D3C" w:rsidRPr="008B55C8" w:rsidRDefault="0023288C" w:rsidP="00F460AF">
            <w:pPr>
              <w:pStyle w:val="Default"/>
              <w:jc w:val="center"/>
              <w:rPr>
                <w:color w:val="auto"/>
              </w:rPr>
            </w:pPr>
            <w:r w:rsidRPr="0023288C">
              <w:rPr>
                <w:color w:val="auto"/>
              </w:rPr>
              <w:t>Основной фокус — внутрироссийские платежи и сервисы, интеграция с местными платёжными и государственными сервисами (локальная экосистема).</w:t>
            </w:r>
          </w:p>
        </w:tc>
        <w:tc>
          <w:tcPr>
            <w:tcW w:w="1041" w:type="pct"/>
          </w:tcPr>
          <w:p w14:paraId="7E623408" w14:textId="50749E43" w:rsidR="009E3D3C" w:rsidRPr="00837D5D" w:rsidRDefault="00BC711A" w:rsidP="00F460AF">
            <w:pPr>
              <w:pStyle w:val="Default"/>
              <w:jc w:val="center"/>
              <w:rPr>
                <w:color w:val="auto"/>
              </w:rPr>
            </w:pPr>
            <w:r w:rsidRPr="00BC711A">
              <w:rPr>
                <w:color w:val="auto"/>
              </w:rPr>
              <w:t xml:space="preserve">Ориентирован на международное использование в экосистеме Google: бесконтактные платежи и цифровые пропуска в тех странах и у тех торговых точек, где поддерживается Google </w:t>
            </w:r>
            <w:proofErr w:type="spellStart"/>
            <w:r w:rsidRPr="00BC711A">
              <w:rPr>
                <w:color w:val="auto"/>
              </w:rPr>
              <w:t>Wallet</w:t>
            </w:r>
            <w:proofErr w:type="spellEnd"/>
            <w:r w:rsidRPr="00BC711A">
              <w:rPr>
                <w:color w:val="auto"/>
              </w:rPr>
              <w:t xml:space="preserve"> / Google Pay.</w:t>
            </w:r>
          </w:p>
        </w:tc>
      </w:tr>
    </w:tbl>
    <w:p w14:paraId="7B513DDA" w14:textId="77777777" w:rsidR="00B669EB" w:rsidRPr="00A74F1A" w:rsidRDefault="00B669EB" w:rsidP="00B669EB">
      <w:pPr>
        <w:pStyle w:val="Default"/>
        <w:ind w:firstLine="567"/>
        <w:jc w:val="both"/>
        <w:rPr>
          <w:b/>
          <w:bCs/>
          <w:color w:val="auto"/>
          <w:sz w:val="28"/>
          <w:szCs w:val="28"/>
        </w:rPr>
      </w:pPr>
    </w:p>
    <w:p w14:paraId="76BED85E" w14:textId="77777777" w:rsidR="00B669EB" w:rsidRPr="00DC0CA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 xml:space="preserve">Вариант 1: </w:t>
      </w:r>
      <w:r w:rsidRPr="00DC0CAB">
        <w:rPr>
          <w:color w:val="auto"/>
          <w:sz w:val="28"/>
          <w:szCs w:val="28"/>
        </w:rPr>
        <w:t xml:space="preserve">http://www.webmoney.ru </w:t>
      </w:r>
    </w:p>
    <w:p w14:paraId="127F77E0" w14:textId="77777777" w:rsidR="00B669EB" w:rsidRPr="00DC0CAB" w:rsidRDefault="00B669EB" w:rsidP="00B669EB">
      <w:pPr>
        <w:pStyle w:val="Default"/>
        <w:ind w:firstLine="567"/>
        <w:jc w:val="both"/>
        <w:rPr>
          <w:bCs/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 xml:space="preserve">Вариант 2: </w:t>
      </w:r>
      <w:r w:rsidRPr="00DC0CAB">
        <w:rPr>
          <w:color w:val="auto"/>
          <w:sz w:val="28"/>
          <w:szCs w:val="28"/>
        </w:rPr>
        <w:t>https://enot.io/</w:t>
      </w:r>
    </w:p>
    <w:p w14:paraId="3F268B3D" w14:textId="77777777" w:rsidR="00B669EB" w:rsidRPr="00DC0CA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 xml:space="preserve">Вариант 3: </w:t>
      </w:r>
      <w:r w:rsidRPr="00DC0CAB">
        <w:rPr>
          <w:color w:val="auto"/>
          <w:sz w:val="28"/>
          <w:szCs w:val="28"/>
        </w:rPr>
        <w:t xml:space="preserve">https://robokassa.com/ </w:t>
      </w:r>
    </w:p>
    <w:p w14:paraId="44B88C36" w14:textId="77777777" w:rsidR="00B669EB" w:rsidRPr="00DC0CA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 xml:space="preserve">Вариант 4: </w:t>
      </w:r>
      <w:r w:rsidRPr="00DC0CAB">
        <w:rPr>
          <w:color w:val="auto"/>
          <w:sz w:val="28"/>
          <w:szCs w:val="28"/>
        </w:rPr>
        <w:t xml:space="preserve">https://yookassa.ru/ </w:t>
      </w:r>
    </w:p>
    <w:p w14:paraId="76E7C06A" w14:textId="77777777" w:rsidR="00B669EB" w:rsidRPr="00DC0CA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 xml:space="preserve">Вариант 5: </w:t>
      </w:r>
      <w:r w:rsidRPr="00DC0CAB">
        <w:rPr>
          <w:color w:val="auto"/>
          <w:sz w:val="28"/>
          <w:szCs w:val="28"/>
        </w:rPr>
        <w:t>https://info.paymaster.ru/</w:t>
      </w:r>
    </w:p>
    <w:p w14:paraId="33CDA9AE" w14:textId="77777777" w:rsidR="00B669EB" w:rsidRPr="00DC0CA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 xml:space="preserve">Вариант 6: </w:t>
      </w:r>
      <w:r w:rsidRPr="00DC0CAB">
        <w:rPr>
          <w:color w:val="auto"/>
          <w:sz w:val="28"/>
          <w:szCs w:val="28"/>
        </w:rPr>
        <w:t xml:space="preserve">https://payonline.ru/ </w:t>
      </w:r>
    </w:p>
    <w:p w14:paraId="73F345C2" w14:textId="77777777" w:rsidR="00B669EB" w:rsidRPr="00DC0CA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lastRenderedPageBreak/>
        <w:t xml:space="preserve">Вариант 7: </w:t>
      </w:r>
      <w:r w:rsidRPr="00DC0CAB">
        <w:rPr>
          <w:color w:val="auto"/>
          <w:sz w:val="28"/>
          <w:szCs w:val="28"/>
        </w:rPr>
        <w:t xml:space="preserve">https://cetera.ru/catalog/payments/maxkassa/ </w:t>
      </w:r>
    </w:p>
    <w:p w14:paraId="56C8239A" w14:textId="77777777" w:rsidR="00B669EB" w:rsidRPr="00DC0CAB" w:rsidRDefault="00B669EB" w:rsidP="00B669EB">
      <w:pPr>
        <w:pStyle w:val="Default"/>
        <w:ind w:firstLine="567"/>
        <w:jc w:val="both"/>
        <w:rPr>
          <w:rStyle w:val="Hyperlink"/>
          <w:bCs/>
          <w:color w:val="auto"/>
          <w:sz w:val="28"/>
          <w:szCs w:val="28"/>
          <w:u w:val="none"/>
        </w:rPr>
      </w:pPr>
      <w:r w:rsidRPr="00DC0CAB">
        <w:rPr>
          <w:bCs/>
          <w:color w:val="auto"/>
          <w:sz w:val="28"/>
          <w:szCs w:val="28"/>
        </w:rPr>
        <w:t xml:space="preserve">Вариант 8: </w:t>
      </w:r>
      <w:hyperlink r:id="rId7" w:history="1">
        <w:r w:rsidRPr="00DC0CAB">
          <w:rPr>
            <w:rStyle w:val="Hyperlink"/>
            <w:bCs/>
            <w:color w:val="auto"/>
            <w:sz w:val="28"/>
            <w:szCs w:val="28"/>
            <w:u w:val="none"/>
          </w:rPr>
          <w:t>https://wallet.google/</w:t>
        </w:r>
      </w:hyperlink>
    </w:p>
    <w:p w14:paraId="0648425D" w14:textId="77777777" w:rsidR="00B669E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 xml:space="preserve">Вариант 9: </w:t>
      </w:r>
      <w:hyperlink r:id="rId8" w:history="1">
        <w:r w:rsidRPr="00DC0CAB">
          <w:rPr>
            <w:rStyle w:val="Hyperlink"/>
            <w:color w:val="auto"/>
            <w:sz w:val="28"/>
            <w:szCs w:val="28"/>
            <w:u w:val="none"/>
          </w:rPr>
          <w:t>https://www.tinkoff.ru/kassa/</w:t>
        </w:r>
      </w:hyperlink>
      <w:r w:rsidRPr="00DC0CAB">
        <w:rPr>
          <w:color w:val="auto"/>
          <w:sz w:val="28"/>
          <w:szCs w:val="28"/>
        </w:rPr>
        <w:t xml:space="preserve"> </w:t>
      </w:r>
    </w:p>
    <w:p w14:paraId="33755785" w14:textId="259CAA91" w:rsidR="00B669EB" w:rsidRPr="00B669EB" w:rsidRDefault="00B669EB" w:rsidP="00B669EB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0CAB">
        <w:rPr>
          <w:bCs/>
          <w:color w:val="auto"/>
          <w:sz w:val="28"/>
          <w:szCs w:val="28"/>
        </w:rPr>
        <w:t>Вариант 10:</w:t>
      </w:r>
      <w:r w:rsidRPr="00DC0CAB">
        <w:rPr>
          <w:b/>
          <w:bCs/>
          <w:color w:val="auto"/>
          <w:sz w:val="28"/>
          <w:szCs w:val="28"/>
        </w:rPr>
        <w:t xml:space="preserve"> </w:t>
      </w:r>
      <w:hyperlink r:id="rId9" w:history="1">
        <w:r w:rsidRPr="00DC0CAB">
          <w:rPr>
            <w:rStyle w:val="Hyperlink"/>
            <w:color w:val="auto"/>
            <w:sz w:val="28"/>
            <w:szCs w:val="28"/>
            <w:u w:val="none"/>
          </w:rPr>
          <w:t>https://paykeeper.ru/</w:t>
        </w:r>
      </w:hyperlink>
    </w:p>
    <w:sectPr w:rsidR="00B669EB" w:rsidRPr="00B66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6DE5" w14:textId="77777777" w:rsidR="00857A3E" w:rsidRDefault="00857A3E" w:rsidP="00B669EB">
      <w:pPr>
        <w:spacing w:after="0" w:line="240" w:lineRule="auto"/>
      </w:pPr>
      <w:r>
        <w:separator/>
      </w:r>
    </w:p>
  </w:endnote>
  <w:endnote w:type="continuationSeparator" w:id="0">
    <w:p w14:paraId="0E7106DD" w14:textId="77777777" w:rsidR="00857A3E" w:rsidRDefault="00857A3E" w:rsidP="00B66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5EFB2" w14:textId="77777777" w:rsidR="00857A3E" w:rsidRDefault="00857A3E" w:rsidP="00B669EB">
      <w:pPr>
        <w:spacing w:after="0" w:line="240" w:lineRule="auto"/>
      </w:pPr>
      <w:r>
        <w:separator/>
      </w:r>
    </w:p>
  </w:footnote>
  <w:footnote w:type="continuationSeparator" w:id="0">
    <w:p w14:paraId="4DE3523A" w14:textId="77777777" w:rsidR="00857A3E" w:rsidRDefault="00857A3E" w:rsidP="00B66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22F"/>
    <w:multiLevelType w:val="multilevel"/>
    <w:tmpl w:val="931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598F"/>
    <w:multiLevelType w:val="hybridMultilevel"/>
    <w:tmpl w:val="F4A8733C"/>
    <w:lvl w:ilvl="0" w:tplc="E4785E4C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49C1C9F"/>
    <w:multiLevelType w:val="hybridMultilevel"/>
    <w:tmpl w:val="0D549A28"/>
    <w:lvl w:ilvl="0" w:tplc="DE6092FA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716674"/>
    <w:multiLevelType w:val="multilevel"/>
    <w:tmpl w:val="640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46DCC"/>
    <w:multiLevelType w:val="hybridMultilevel"/>
    <w:tmpl w:val="5C22EBE4"/>
    <w:lvl w:ilvl="0" w:tplc="3DDEF9E4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AF3D80"/>
    <w:multiLevelType w:val="multilevel"/>
    <w:tmpl w:val="519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96003"/>
    <w:multiLevelType w:val="multilevel"/>
    <w:tmpl w:val="47C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30D6C"/>
    <w:multiLevelType w:val="hybridMultilevel"/>
    <w:tmpl w:val="67D242A8"/>
    <w:lvl w:ilvl="0" w:tplc="4C62A946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F61F96"/>
    <w:multiLevelType w:val="multilevel"/>
    <w:tmpl w:val="017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2EFF"/>
    <w:multiLevelType w:val="hybridMultilevel"/>
    <w:tmpl w:val="424853C4"/>
    <w:lvl w:ilvl="0" w:tplc="F4F29A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57639768">
    <w:abstractNumId w:val="2"/>
  </w:num>
  <w:num w:numId="2" w16cid:durableId="340662352">
    <w:abstractNumId w:val="7"/>
  </w:num>
  <w:num w:numId="3" w16cid:durableId="1184830165">
    <w:abstractNumId w:val="1"/>
  </w:num>
  <w:num w:numId="4" w16cid:durableId="142431791">
    <w:abstractNumId w:val="4"/>
  </w:num>
  <w:num w:numId="5" w16cid:durableId="1563328239">
    <w:abstractNumId w:val="9"/>
  </w:num>
  <w:num w:numId="6" w16cid:durableId="1510293978">
    <w:abstractNumId w:val="6"/>
  </w:num>
  <w:num w:numId="7" w16cid:durableId="1149396330">
    <w:abstractNumId w:val="0"/>
  </w:num>
  <w:num w:numId="8" w16cid:durableId="711228897">
    <w:abstractNumId w:val="8"/>
  </w:num>
  <w:num w:numId="9" w16cid:durableId="2068800047">
    <w:abstractNumId w:val="3"/>
  </w:num>
  <w:num w:numId="10" w16cid:durableId="740297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EB"/>
    <w:rsid w:val="000F1BFC"/>
    <w:rsid w:val="000F2D91"/>
    <w:rsid w:val="00144536"/>
    <w:rsid w:val="00223B85"/>
    <w:rsid w:val="0023288C"/>
    <w:rsid w:val="002461A3"/>
    <w:rsid w:val="00412DBF"/>
    <w:rsid w:val="004E675D"/>
    <w:rsid w:val="0052488C"/>
    <w:rsid w:val="0053595D"/>
    <w:rsid w:val="0063013F"/>
    <w:rsid w:val="006C4121"/>
    <w:rsid w:val="007309DF"/>
    <w:rsid w:val="00837D5D"/>
    <w:rsid w:val="00857A3E"/>
    <w:rsid w:val="008B55C8"/>
    <w:rsid w:val="008D1952"/>
    <w:rsid w:val="009E3D3C"/>
    <w:rsid w:val="00AA022F"/>
    <w:rsid w:val="00B669EB"/>
    <w:rsid w:val="00B76367"/>
    <w:rsid w:val="00B93BA9"/>
    <w:rsid w:val="00BC711A"/>
    <w:rsid w:val="00C72F7F"/>
    <w:rsid w:val="00D75554"/>
    <w:rsid w:val="00DB630E"/>
    <w:rsid w:val="00EF7A1F"/>
    <w:rsid w:val="00F1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4DDF"/>
  <w15:chartTrackingRefBased/>
  <w15:docId w15:val="{8BE7B71B-D883-4D74-A13A-AFE62F5E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9EB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B669EB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EB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B66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69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69EB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B669E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669EB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B669EB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off.ru/kass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llet.goog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ykeepe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22</cp:revision>
  <dcterms:created xsi:type="dcterms:W3CDTF">2024-11-29T07:09:00Z</dcterms:created>
  <dcterms:modified xsi:type="dcterms:W3CDTF">2025-09-22T13:46:00Z</dcterms:modified>
</cp:coreProperties>
</file>