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C905C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E563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инистерство образования и науки Российской Федерации</w:t>
      </w:r>
    </w:p>
    <w:p w14:paraId="1A4AF25D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840A490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«Российский экономический университет имени Г.В. Плеханова»</w:t>
      </w:r>
    </w:p>
    <w:p w14:paraId="72F60CCA" w14:textId="77777777" w:rsidR="004B2356" w:rsidRPr="00E563E7" w:rsidRDefault="004B2356" w:rsidP="004B23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4559179" w14:textId="77777777" w:rsidR="004B2356" w:rsidRPr="00E563E7" w:rsidRDefault="004B2356" w:rsidP="004B235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Институт цифровой экономики и информационных технологий</w:t>
      </w:r>
    </w:p>
    <w:p w14:paraId="41BAC4F8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Кафедра информатики</w:t>
      </w: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E563E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</w:p>
    <w:p w14:paraId="35233B28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A137F0" w14:textId="77777777" w:rsidR="004B2356" w:rsidRPr="00E563E7" w:rsidRDefault="004B2356" w:rsidP="004B235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Практическая работа</w:t>
      </w:r>
    </w:p>
    <w:p w14:paraId="7AEBB3D2" w14:textId="77777777" w:rsidR="004B2356" w:rsidRPr="00E563E7" w:rsidRDefault="004B2356" w:rsidP="004B2356">
      <w:pPr>
        <w:ind w:left="1080" w:hanging="65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дисциплине</w:t>
      </w:r>
    </w:p>
    <w:p w14:paraId="3F5E83FD" w14:textId="77777777" w:rsidR="004B2356" w:rsidRPr="00E563E7" w:rsidRDefault="004B2356" w:rsidP="004B2356">
      <w:pPr>
        <w:ind w:left="1080" w:hanging="65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«Объектно-ориентированные технологии в программной инженерии»</w:t>
      </w:r>
    </w:p>
    <w:p w14:paraId="27FA4EC3" w14:textId="697E7D3D" w:rsidR="004B2356" w:rsidRPr="00E563E7" w:rsidRDefault="004B2356" w:rsidP="004B2356">
      <w:pPr>
        <w:ind w:left="1276" w:hanging="99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тему «</w:t>
      </w:r>
      <w:r w:rsidR="00734C59" w:rsidRPr="00734C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Лабораторная работа №3</w:t>
      </w: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48AC5E1D" w14:textId="77777777" w:rsidR="004B2356" w:rsidRPr="00E563E7" w:rsidRDefault="004B2356" w:rsidP="004B23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A35F1F" w14:textId="77777777" w:rsidR="004B2356" w:rsidRPr="00E563E7" w:rsidRDefault="004B2356" w:rsidP="004B2356">
      <w:pPr>
        <w:widowControl w:val="0"/>
        <w:autoSpaceDE w:val="0"/>
        <w:autoSpaceDN w:val="0"/>
        <w:adjustRightInd w:val="0"/>
        <w:ind w:firstLine="5103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Выполнили</w:t>
      </w:r>
    </w:p>
    <w:p w14:paraId="7184E0E8" w14:textId="77777777" w:rsidR="004B2356" w:rsidRPr="00E563E7" w:rsidRDefault="004B2356" w:rsidP="004B2356">
      <w:pPr>
        <w:widowControl w:val="0"/>
        <w:autoSpaceDE w:val="0"/>
        <w:autoSpaceDN w:val="0"/>
        <w:adjustRightInd w:val="0"/>
        <w:ind w:firstLine="5103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студенты 3 курса</w:t>
      </w:r>
    </w:p>
    <w:p w14:paraId="11B50A69" w14:textId="77777777" w:rsidR="004B2356" w:rsidRPr="00E563E7" w:rsidRDefault="004B2356" w:rsidP="004B2356">
      <w:pPr>
        <w:widowControl w:val="0"/>
        <w:autoSpaceDE w:val="0"/>
        <w:autoSpaceDN w:val="0"/>
        <w:adjustRightInd w:val="0"/>
        <w:ind w:firstLine="5103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группы 15.27Д-БИ19/22Б</w:t>
      </w:r>
    </w:p>
    <w:p w14:paraId="695D27CC" w14:textId="77777777" w:rsidR="004B2356" w:rsidRPr="00E563E7" w:rsidRDefault="004B2356" w:rsidP="004B2356">
      <w:pPr>
        <w:widowControl w:val="0"/>
        <w:autoSpaceDE w:val="0"/>
        <w:autoSpaceDN w:val="0"/>
        <w:adjustRightInd w:val="0"/>
        <w:ind w:firstLine="5103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очной формы обучения</w:t>
      </w:r>
    </w:p>
    <w:p w14:paraId="35CCAC27" w14:textId="77777777" w:rsidR="004B2356" w:rsidRPr="00E563E7" w:rsidRDefault="004B2356" w:rsidP="004B2356">
      <w:pPr>
        <w:widowControl w:val="0"/>
        <w:autoSpaceDE w:val="0"/>
        <w:autoSpaceDN w:val="0"/>
        <w:adjustRightInd w:val="0"/>
        <w:ind w:left="4395"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высшая школа ВШКМиС</w:t>
      </w:r>
    </w:p>
    <w:p w14:paraId="07F5355B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Фамилии студентов Нгуен Као Бач, </w:t>
      </w:r>
    </w:p>
    <w:p w14:paraId="650C87B9" w14:textId="77777777" w:rsidR="004B2356" w:rsidRPr="00E563E7" w:rsidRDefault="004B2356" w:rsidP="004B235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BFAFBB" w14:textId="77777777" w:rsidR="004B2356" w:rsidRPr="000131F4" w:rsidRDefault="004B2356" w:rsidP="004B235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C56582" w14:textId="77777777" w:rsidR="004B2356" w:rsidRPr="000131F4" w:rsidRDefault="004B2356" w:rsidP="004B235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8BEF164" w14:textId="77777777" w:rsidR="004B2356" w:rsidRDefault="004B2356" w:rsidP="004B235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563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Москва, 2025</w:t>
      </w:r>
    </w:p>
    <w:p w14:paraId="7C02AC53" w14:textId="77777777" w:rsidR="004B2356" w:rsidRDefault="004B235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AAE5D66" w14:textId="603F6B42" w:rsidR="00AA5220" w:rsidRPr="004B2356" w:rsidRDefault="0024763C" w:rsidP="004B235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235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1: </w:t>
      </w:r>
    </w:p>
    <w:p w14:paraId="09A0C2B6" w14:textId="52BC3E49" w:rsidR="006945AD" w:rsidRPr="004B2356" w:rsidRDefault="0024763C" w:rsidP="006945A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B235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Виртуальный книжный магазин</w:t>
      </w:r>
    </w:p>
    <w:p w14:paraId="4003C9D5" w14:textId="2C26310C" w:rsidR="0024763C" w:rsidRDefault="003153F2" w:rsidP="006945AD">
      <w:pPr>
        <w:jc w:val="both"/>
        <w:rPr>
          <w:rFonts w:ascii="Times New Roman" w:hAnsi="Times New Roman" w:cs="Times New Roman"/>
          <w:sz w:val="28"/>
          <w:szCs w:val="28"/>
        </w:rPr>
      </w:pPr>
      <w:r w:rsidRPr="003153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4767F" wp14:editId="60E5C3D4">
            <wp:extent cx="5943600" cy="4115435"/>
            <wp:effectExtent l="0" t="0" r="0" b="0"/>
            <wp:docPr id="773565993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5993" name="Picture 1" descr="A diagram of a network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3305" w14:textId="7CE33DD9" w:rsidR="00D37093" w:rsidRPr="005E03AE" w:rsidRDefault="00D37093" w:rsidP="0053416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Пользователь – активный эктор. Он выполняет действия "регистрация" и "просмотр каталога".</w:t>
      </w:r>
    </w:p>
    <w:p w14:paraId="13CE16E4" w14:textId="0D9088F8" w:rsidR="00D37093" w:rsidRPr="0053416C" w:rsidRDefault="00D37093" w:rsidP="0053416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Покупатель – активный эктор. Он оформляет заказ, просматривает заказы. Наследуется от "Пользователя".</w:t>
      </w:r>
    </w:p>
    <w:p w14:paraId="6610FF37" w14:textId="6450DF39" w:rsidR="00730A5C" w:rsidRPr="005E03AE" w:rsidRDefault="00D37093" w:rsidP="0053416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Администратор – активный эктор. Только он может изменить статус заказа.</w:t>
      </w:r>
    </w:p>
    <w:p w14:paraId="123C5BD9" w14:textId="4EF192C3" w:rsidR="00D37093" w:rsidRPr="005E03AE" w:rsidRDefault="00D37093" w:rsidP="00D3709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E03AE">
        <w:rPr>
          <w:rFonts w:ascii="Times New Roman" w:hAnsi="Times New Roman" w:cs="Times New Roman"/>
          <w:sz w:val="28"/>
          <w:szCs w:val="28"/>
          <w:lang w:val="ru-RU"/>
        </w:rPr>
        <w:t xml:space="preserve">Пассивные экторы </w:t>
      </w:r>
      <w:r w:rsidRPr="005E03A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отсутствуют. </w:t>
      </w:r>
    </w:p>
    <w:p w14:paraId="36865081" w14:textId="1B33AFC2" w:rsidR="0053416C" w:rsidRPr="0053416C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</w:rPr>
        <w:t>A</w:t>
      </w:r>
      <w:r w:rsidRPr="0053416C">
        <w:rPr>
          <w:rFonts w:ascii="Times New Roman" w:hAnsi="Times New Roman" w:cs="Times New Roman"/>
          <w:sz w:val="28"/>
          <w:szCs w:val="28"/>
          <w:lang w:val="ru-RU"/>
        </w:rPr>
        <w:t>ссоциация:</w:t>
      </w:r>
    </w:p>
    <w:p w14:paraId="6331A815" w14:textId="0460EC3B" w:rsidR="0053416C" w:rsidRPr="005E03AE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– между экторами и прецедентами (например, Покупатель — Оформить заказ).</w:t>
      </w:r>
    </w:p>
    <w:p w14:paraId="2A272BF9" w14:textId="4D015B2D" w:rsidR="0053416C" w:rsidRPr="0053416C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 xml:space="preserve">Обобщение: Покупатель наследует от Пользователя, </w:t>
      </w:r>
    </w:p>
    <w:p w14:paraId="3BCEC34D" w14:textId="77777777" w:rsidR="0053416C" w:rsidRPr="0053416C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</w:rPr>
        <w:t>Extend</w:t>
      </w:r>
      <w:r w:rsidRPr="0053416C">
        <w:rPr>
          <w:rFonts w:ascii="Times New Roman" w:hAnsi="Times New Roman" w:cs="Times New Roman"/>
          <w:sz w:val="28"/>
          <w:szCs w:val="28"/>
          <w:lang w:val="ru-RU"/>
        </w:rPr>
        <w:t xml:space="preserve"> (расширение):</w:t>
      </w:r>
    </w:p>
    <w:p w14:paraId="062744A2" w14:textId="77777777" w:rsidR="0053416C" w:rsidRPr="0053416C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lastRenderedPageBreak/>
        <w:t>– Оформить заказ &lt;&lt;</w:t>
      </w:r>
      <w:r w:rsidRPr="0053416C">
        <w:rPr>
          <w:rFonts w:ascii="Times New Roman" w:hAnsi="Times New Roman" w:cs="Times New Roman"/>
          <w:sz w:val="28"/>
          <w:szCs w:val="28"/>
        </w:rPr>
        <w:t>extend</w:t>
      </w:r>
      <w:r w:rsidRPr="0053416C">
        <w:rPr>
          <w:rFonts w:ascii="Times New Roman" w:hAnsi="Times New Roman" w:cs="Times New Roman"/>
          <w:sz w:val="28"/>
          <w:szCs w:val="28"/>
          <w:lang w:val="ru-RU"/>
        </w:rPr>
        <w:t>&gt;&gt; Просмотр каталога</w:t>
      </w:r>
    </w:p>
    <w:p w14:paraId="2B809E4B" w14:textId="77777777" w:rsidR="0053416C" w:rsidRPr="0053416C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– Просматривать заказы &lt;&lt;</w:t>
      </w:r>
      <w:r w:rsidRPr="0053416C">
        <w:rPr>
          <w:rFonts w:ascii="Times New Roman" w:hAnsi="Times New Roman" w:cs="Times New Roman"/>
          <w:sz w:val="28"/>
          <w:szCs w:val="28"/>
        </w:rPr>
        <w:t>extend</w:t>
      </w:r>
      <w:r w:rsidRPr="0053416C">
        <w:rPr>
          <w:rFonts w:ascii="Times New Roman" w:hAnsi="Times New Roman" w:cs="Times New Roman"/>
          <w:sz w:val="28"/>
          <w:szCs w:val="28"/>
          <w:lang w:val="ru-RU"/>
        </w:rPr>
        <w:t>&gt;&gt; Отменить заказ</w:t>
      </w:r>
    </w:p>
    <w:p w14:paraId="273EC444" w14:textId="004579DE" w:rsidR="0053416C" w:rsidRPr="005E03AE" w:rsidRDefault="0053416C" w:rsidP="0053416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416C">
        <w:rPr>
          <w:rFonts w:ascii="Times New Roman" w:hAnsi="Times New Roman" w:cs="Times New Roman"/>
          <w:sz w:val="28"/>
          <w:szCs w:val="28"/>
          <w:lang w:val="ru-RU"/>
        </w:rPr>
        <w:t>– Просматривать заказы &lt;&lt;</w:t>
      </w:r>
      <w:r w:rsidRPr="0053416C">
        <w:rPr>
          <w:rFonts w:ascii="Times New Roman" w:hAnsi="Times New Roman" w:cs="Times New Roman"/>
          <w:sz w:val="28"/>
          <w:szCs w:val="28"/>
        </w:rPr>
        <w:t>extend</w:t>
      </w:r>
      <w:r w:rsidRPr="0053416C">
        <w:rPr>
          <w:rFonts w:ascii="Times New Roman" w:hAnsi="Times New Roman" w:cs="Times New Roman"/>
          <w:sz w:val="28"/>
          <w:szCs w:val="28"/>
          <w:lang w:val="ru-RU"/>
        </w:rPr>
        <w:t>&gt;&gt; Изменить статус заказа</w:t>
      </w:r>
    </w:p>
    <w:p w14:paraId="3535B114" w14:textId="5620BED3" w:rsidR="00E43074" w:rsidRDefault="00E43074" w:rsidP="00E43074">
      <w:pPr>
        <w:jc w:val="both"/>
        <w:rPr>
          <w:rFonts w:ascii="Times New Roman" w:hAnsi="Times New Roman" w:cs="Times New Roman"/>
          <w:sz w:val="28"/>
          <w:szCs w:val="28"/>
        </w:rPr>
      </w:pPr>
      <w:r w:rsidRPr="00E43074">
        <w:rPr>
          <w:rFonts w:ascii="Times New Roman" w:hAnsi="Times New Roman" w:cs="Times New Roman"/>
          <w:sz w:val="28"/>
          <w:szCs w:val="28"/>
          <w:lang w:val="ru-RU"/>
        </w:rPr>
        <w:t>Все экторы расположены вне системы, прецеденты — внутри прямоугольной границы. Связи между элементами корректны и подписаны (&lt;&lt;</w:t>
      </w:r>
      <w:r w:rsidRPr="00E43074">
        <w:rPr>
          <w:rFonts w:ascii="Times New Roman" w:hAnsi="Times New Roman" w:cs="Times New Roman"/>
          <w:sz w:val="28"/>
          <w:szCs w:val="28"/>
        </w:rPr>
        <w:t>extend</w:t>
      </w:r>
      <w:r w:rsidRPr="00E43074">
        <w:rPr>
          <w:rFonts w:ascii="Times New Roman" w:hAnsi="Times New Roman" w:cs="Times New Roman"/>
          <w:sz w:val="28"/>
          <w:szCs w:val="28"/>
          <w:lang w:val="ru-RU"/>
        </w:rPr>
        <w:t>&gt;&gt;, стрелки направлены правильно). Используются пояснительные примечания, уточняющие роли</w:t>
      </w:r>
    </w:p>
    <w:p w14:paraId="215C148A" w14:textId="1526B0EA" w:rsidR="00601D11" w:rsidRPr="00601D11" w:rsidRDefault="00601D11" w:rsidP="00E430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D11">
        <w:rPr>
          <w:rFonts w:ascii="Times New Roman" w:hAnsi="Times New Roman" w:cs="Times New Roman"/>
          <w:b/>
          <w:bCs/>
          <w:sz w:val="28"/>
          <w:szCs w:val="28"/>
        </w:rPr>
        <w:t>Продажи</w:t>
      </w:r>
    </w:p>
    <w:p w14:paraId="4DB34E5C" w14:textId="3ADD1345" w:rsidR="00192EDA" w:rsidRDefault="00955035" w:rsidP="00E43074">
      <w:pPr>
        <w:jc w:val="both"/>
        <w:rPr>
          <w:rFonts w:ascii="Times New Roman" w:hAnsi="Times New Roman" w:cs="Times New Roman"/>
          <w:sz w:val="28"/>
          <w:szCs w:val="28"/>
        </w:rPr>
      </w:pPr>
      <w:r w:rsidRPr="009550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90732" wp14:editId="45296627">
            <wp:extent cx="5943600" cy="4471670"/>
            <wp:effectExtent l="0" t="0" r="0" b="5080"/>
            <wp:docPr id="623167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6755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9291" w14:textId="3B9BB370" w:rsidR="00145CF6" w:rsidRPr="005E03AE" w:rsidRDefault="00145CF6" w:rsidP="00145C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5CF6">
        <w:rPr>
          <w:rFonts w:ascii="Times New Roman" w:hAnsi="Times New Roman" w:cs="Times New Roman"/>
          <w:sz w:val="28"/>
          <w:szCs w:val="28"/>
          <w:lang w:val="ru-RU"/>
        </w:rPr>
        <w:t>Trading Manager – активный эктор. Устанавливает лимиты (Set Limits) и взаимодействует с системой.</w:t>
      </w:r>
    </w:p>
    <w:p w14:paraId="46794D47" w14:textId="5F3FA3FB" w:rsidR="00145CF6" w:rsidRPr="005E03AE" w:rsidRDefault="00145CF6" w:rsidP="00145C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5CF6">
        <w:rPr>
          <w:rFonts w:ascii="Times New Roman" w:hAnsi="Times New Roman" w:cs="Times New Roman"/>
          <w:sz w:val="28"/>
          <w:szCs w:val="28"/>
          <w:lang w:val="ru-RU"/>
        </w:rPr>
        <w:t>Trader – активный эктор. Принимает участие в нескольких прецедентах: Analyze Risk, Price Deal, Capture Deal.</w:t>
      </w:r>
    </w:p>
    <w:p w14:paraId="44CDBC79" w14:textId="2782BB49" w:rsidR="00145CF6" w:rsidRPr="005E03AE" w:rsidRDefault="00145CF6" w:rsidP="00145C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5CF6">
        <w:rPr>
          <w:rFonts w:ascii="Times New Roman" w:hAnsi="Times New Roman" w:cs="Times New Roman"/>
          <w:sz w:val="28"/>
          <w:szCs w:val="28"/>
          <w:lang w:val="ru-RU"/>
        </w:rPr>
        <w:lastRenderedPageBreak/>
        <w:t>SalesPerson – активный эктор. Участвует в прецеденте Capture Deal.</w:t>
      </w:r>
    </w:p>
    <w:p w14:paraId="7C0FCAD4" w14:textId="23C4451A" w:rsidR="008F1FF0" w:rsidRPr="005E03AE" w:rsidRDefault="00145CF6" w:rsidP="00145C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5CF6">
        <w:rPr>
          <w:rFonts w:ascii="Times New Roman" w:hAnsi="Times New Roman" w:cs="Times New Roman"/>
          <w:sz w:val="28"/>
          <w:szCs w:val="28"/>
          <w:lang w:val="ru-RU"/>
        </w:rPr>
        <w:t>Accounting System – пассивный эктор. Получает обновлённую информацию в результате действия “Update Accounts”.</w:t>
      </w:r>
    </w:p>
    <w:p w14:paraId="7E127680" w14:textId="77777777" w:rsidR="00145CF6" w:rsidRPr="00145CF6" w:rsidRDefault="00145CF6" w:rsidP="00145CF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5CF6">
        <w:rPr>
          <w:rFonts w:ascii="Times New Roman" w:hAnsi="Times New Roman" w:cs="Times New Roman"/>
          <w:b/>
          <w:bCs/>
          <w:sz w:val="28"/>
          <w:szCs w:val="28"/>
        </w:rPr>
        <w:t>Association</w:t>
      </w:r>
      <w:r w:rsidRPr="00145C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(ассоциация)</w:t>
      </w:r>
      <w:r w:rsidRPr="00145CF6">
        <w:rPr>
          <w:rFonts w:ascii="Times New Roman" w:hAnsi="Times New Roman" w:cs="Times New Roman"/>
          <w:sz w:val="28"/>
          <w:szCs w:val="28"/>
          <w:lang w:val="ru-RU"/>
        </w:rPr>
        <w:t xml:space="preserve"> между эктором и прецедентом</w:t>
      </w:r>
    </w:p>
    <w:p w14:paraId="2558FB05" w14:textId="0DA04415" w:rsidR="00145CF6" w:rsidRPr="00145CF6" w:rsidRDefault="00145CF6" w:rsidP="00145CF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5CF6">
        <w:rPr>
          <w:rFonts w:ascii="Times New Roman" w:hAnsi="Times New Roman" w:cs="Times New Roman"/>
          <w:b/>
          <w:bCs/>
          <w:sz w:val="28"/>
          <w:szCs w:val="28"/>
        </w:rPr>
        <w:t>Generalization (обобщение):</w:t>
      </w:r>
      <w:r w:rsidR="00952E5E">
        <w:rPr>
          <w:rFonts w:ascii="Times New Roman" w:hAnsi="Times New Roman" w:cs="Times New Roman"/>
          <w:sz w:val="28"/>
          <w:szCs w:val="28"/>
        </w:rPr>
        <w:t xml:space="preserve"> </w:t>
      </w:r>
      <w:r w:rsidRPr="00145CF6">
        <w:rPr>
          <w:rFonts w:ascii="Times New Roman" w:hAnsi="Times New Roman" w:cs="Times New Roman"/>
          <w:sz w:val="28"/>
          <w:szCs w:val="28"/>
        </w:rPr>
        <w:t>Analyze Risk → Valuation</w:t>
      </w:r>
      <w:r w:rsidR="00952E5E">
        <w:rPr>
          <w:rFonts w:ascii="Times New Roman" w:hAnsi="Times New Roman" w:cs="Times New Roman"/>
          <w:sz w:val="28"/>
          <w:szCs w:val="28"/>
        </w:rPr>
        <w:t xml:space="preserve">, </w:t>
      </w:r>
      <w:r w:rsidRPr="00145CF6">
        <w:rPr>
          <w:rFonts w:ascii="Times New Roman" w:hAnsi="Times New Roman" w:cs="Times New Roman"/>
          <w:sz w:val="28"/>
          <w:szCs w:val="28"/>
        </w:rPr>
        <w:t>Price Deal → Valuation</w:t>
      </w:r>
    </w:p>
    <w:p w14:paraId="0912D43C" w14:textId="23A0DEC4" w:rsidR="00145CF6" w:rsidRDefault="00145CF6" w:rsidP="00145CF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5CF6">
        <w:rPr>
          <w:rFonts w:ascii="Times New Roman" w:hAnsi="Times New Roman" w:cs="Times New Roman"/>
          <w:b/>
          <w:bCs/>
          <w:sz w:val="28"/>
          <w:szCs w:val="28"/>
        </w:rPr>
        <w:t>Extend (расширение):</w:t>
      </w:r>
      <w:r w:rsidR="00952E5E">
        <w:rPr>
          <w:rFonts w:ascii="Times New Roman" w:hAnsi="Times New Roman" w:cs="Times New Roman"/>
          <w:sz w:val="28"/>
          <w:szCs w:val="28"/>
        </w:rPr>
        <w:t xml:space="preserve"> </w:t>
      </w:r>
      <w:r w:rsidRPr="00145CF6">
        <w:rPr>
          <w:rFonts w:ascii="Times New Roman" w:hAnsi="Times New Roman" w:cs="Times New Roman"/>
          <w:sz w:val="28"/>
          <w:szCs w:val="28"/>
        </w:rPr>
        <w:t>– Capture Deal &lt;&lt;extend&gt;&gt; Limits Exceeded</w:t>
      </w:r>
    </w:p>
    <w:p w14:paraId="4DE119EE" w14:textId="36032A15" w:rsidR="00952E5E" w:rsidRPr="00952E5E" w:rsidRDefault="00952E5E" w:rsidP="00952E5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2E5E">
        <w:rPr>
          <w:rFonts w:ascii="Times New Roman" w:hAnsi="Times New Roman" w:cs="Times New Roman"/>
          <w:sz w:val="28"/>
          <w:szCs w:val="28"/>
          <w:lang w:val="ru-RU"/>
        </w:rPr>
        <w:t>Все элементы расположены правильно</w:t>
      </w:r>
    </w:p>
    <w:p w14:paraId="2C62268F" w14:textId="00AE33BA" w:rsidR="00952E5E" w:rsidRPr="00952E5E" w:rsidRDefault="00952E5E" w:rsidP="00952E5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2E5E">
        <w:rPr>
          <w:rFonts w:ascii="Times New Roman" w:hAnsi="Times New Roman" w:cs="Times New Roman"/>
          <w:sz w:val="28"/>
          <w:szCs w:val="28"/>
          <w:lang w:val="ru-RU"/>
        </w:rPr>
        <w:t>Связи подписаны и понятны</w:t>
      </w:r>
    </w:p>
    <w:p w14:paraId="7085F08C" w14:textId="4C6E06CD" w:rsidR="00145CF6" w:rsidRDefault="00952E5E" w:rsidP="00952E5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2E5E">
        <w:rPr>
          <w:rFonts w:ascii="Times New Roman" w:hAnsi="Times New Roman" w:cs="Times New Roman"/>
          <w:sz w:val="28"/>
          <w:szCs w:val="28"/>
        </w:rPr>
        <w:t>Extend нарисован как generalization</w:t>
      </w:r>
    </w:p>
    <w:p w14:paraId="5CC213AF" w14:textId="22ADCF10" w:rsidR="007D4AB9" w:rsidRPr="00A510F1" w:rsidRDefault="005E03AE" w:rsidP="007D4A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10F1">
        <w:rPr>
          <w:rFonts w:ascii="Times New Roman" w:hAnsi="Times New Roman" w:cs="Times New Roman"/>
          <w:b/>
          <w:bCs/>
          <w:sz w:val="28"/>
          <w:szCs w:val="28"/>
        </w:rPr>
        <w:t>Заказ</w:t>
      </w:r>
    </w:p>
    <w:p w14:paraId="500EAD46" w14:textId="6E0089F2" w:rsidR="005E03AE" w:rsidRDefault="00F30D1A" w:rsidP="007D4AB9">
      <w:pPr>
        <w:jc w:val="both"/>
        <w:rPr>
          <w:rFonts w:ascii="Times New Roman" w:hAnsi="Times New Roman" w:cs="Times New Roman"/>
          <w:sz w:val="28"/>
          <w:szCs w:val="28"/>
        </w:rPr>
      </w:pPr>
      <w:r w:rsidRPr="00F30D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90599" wp14:editId="6502ED9B">
            <wp:extent cx="5943600" cy="4486275"/>
            <wp:effectExtent l="0" t="0" r="0" b="9525"/>
            <wp:docPr id="1069136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66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5F8" w14:textId="77777777" w:rsidR="0095635D" w:rsidRPr="0095635D" w:rsidRDefault="0095635D" w:rsidP="009563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Активные экторы:</w:t>
      </w:r>
    </w:p>
    <w:p w14:paraId="2C6FF4F1" w14:textId="68AA6FE3" w:rsidR="0095635D" w:rsidRPr="0095635D" w:rsidRDefault="0095635D" w:rsidP="0095635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Покупатель (</w:t>
      </w:r>
      <w:r w:rsidRPr="0095635D">
        <w:rPr>
          <w:rFonts w:ascii="Times New Roman" w:hAnsi="Times New Roman" w:cs="Times New Roman"/>
          <w:sz w:val="28"/>
          <w:szCs w:val="28"/>
        </w:rPr>
        <w:t>Customer</w:t>
      </w:r>
      <w:r w:rsidRPr="0095635D">
        <w:rPr>
          <w:rFonts w:ascii="Times New Roman" w:hAnsi="Times New Roman" w:cs="Times New Roman"/>
          <w:sz w:val="28"/>
          <w:szCs w:val="28"/>
          <w:lang w:val="ru-RU"/>
        </w:rPr>
        <w:t xml:space="preserve"> – слева)</w:t>
      </w:r>
    </w:p>
    <w:p w14:paraId="5327D036" w14:textId="759E94D2" w:rsidR="0095635D" w:rsidRPr="0095635D" w:rsidRDefault="0095635D" w:rsidP="0095635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Продавец (</w:t>
      </w:r>
      <w:r w:rsidRPr="0095635D">
        <w:rPr>
          <w:rFonts w:ascii="Times New Roman" w:hAnsi="Times New Roman" w:cs="Times New Roman"/>
          <w:sz w:val="28"/>
          <w:szCs w:val="28"/>
        </w:rPr>
        <w:t>Salesperson</w:t>
      </w:r>
      <w:r w:rsidRPr="0095635D">
        <w:rPr>
          <w:rFonts w:ascii="Times New Roman" w:hAnsi="Times New Roman" w:cs="Times New Roman"/>
          <w:sz w:val="28"/>
          <w:szCs w:val="28"/>
          <w:lang w:val="ru-RU"/>
        </w:rPr>
        <w:t xml:space="preserve"> – справа)</w:t>
      </w:r>
    </w:p>
    <w:p w14:paraId="775F4137" w14:textId="0B9B5204" w:rsidR="0095635D" w:rsidRDefault="0095635D" w:rsidP="0095635D">
      <w:pPr>
        <w:jc w:val="both"/>
        <w:rPr>
          <w:rFonts w:ascii="Times New Roman" w:hAnsi="Times New Roman" w:cs="Times New Roman"/>
          <w:sz w:val="28"/>
          <w:szCs w:val="28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Пассивных экторов нет</w:t>
      </w:r>
    </w:p>
    <w:p w14:paraId="4A5EAB38" w14:textId="77777777" w:rsidR="0095635D" w:rsidRPr="0095635D" w:rsidRDefault="0095635D" w:rsidP="009563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Диаграмма описывает процесс оформления заказа клиентом.</w:t>
      </w:r>
    </w:p>
    <w:p w14:paraId="79B4A1A9" w14:textId="2645C8CF" w:rsidR="0095635D" w:rsidRPr="0095635D" w:rsidRDefault="0095635D" w:rsidP="009563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И Клиент, и Продавец могут инициировать действие "Разместить заказ" (Place Order). При этом система автоматически включает шаги: ввод данных клиента, выбор товара и организация оплаты (&lt;&lt;include&gt;&gt;).</w:t>
      </w:r>
    </w:p>
    <w:p w14:paraId="5E491FF3" w14:textId="2944A86A" w:rsidR="0095635D" w:rsidRPr="00050FDD" w:rsidRDefault="0095635D" w:rsidP="009563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635D">
        <w:rPr>
          <w:rFonts w:ascii="Times New Roman" w:hAnsi="Times New Roman" w:cs="Times New Roman"/>
          <w:sz w:val="28"/>
          <w:szCs w:val="28"/>
          <w:lang w:val="ru-RU"/>
        </w:rPr>
        <w:t>Дополнительно клиент может запросить каталог перед оформлением (&lt;&lt;extend&gt;&gt;). Оплата делится на два варианта: наличными или в кредит — они показаны как подклассы общего действия "Оплата".</w:t>
      </w:r>
    </w:p>
    <w:p w14:paraId="6F316D8D" w14:textId="7C0940E1" w:rsidR="006F4287" w:rsidRPr="0098696E" w:rsidRDefault="006F4287" w:rsidP="0095635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696E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E83D094" w14:textId="4F339EED" w:rsidR="006F4287" w:rsidRDefault="00050FDD" w:rsidP="0095635D">
      <w:pPr>
        <w:jc w:val="both"/>
        <w:rPr>
          <w:rFonts w:ascii="Times New Roman" w:hAnsi="Times New Roman" w:cs="Times New Roman"/>
          <w:sz w:val="28"/>
          <w:szCs w:val="28"/>
        </w:rPr>
      </w:pPr>
      <w:r w:rsidRPr="00050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81E99" wp14:editId="0182E805">
            <wp:extent cx="5943600" cy="4094480"/>
            <wp:effectExtent l="0" t="0" r="0" b="1270"/>
            <wp:docPr id="27298524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85243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CF5" w14:textId="372BFCAB" w:rsidR="00647F2F" w:rsidRDefault="00647F2F" w:rsidP="0095635D">
      <w:pPr>
        <w:jc w:val="both"/>
        <w:rPr>
          <w:rFonts w:ascii="Times New Roman" w:hAnsi="Times New Roman" w:cs="Times New Roman"/>
          <w:sz w:val="28"/>
          <w:szCs w:val="28"/>
        </w:rPr>
      </w:pPr>
      <w:r w:rsidRPr="00647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8F328" wp14:editId="09145C2A">
            <wp:extent cx="5943600" cy="4130040"/>
            <wp:effectExtent l="0" t="0" r="0" b="3810"/>
            <wp:docPr id="76422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5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17A5" w14:textId="6D2076A5" w:rsidR="00647F2F" w:rsidRPr="005D47BA" w:rsidRDefault="00647F2F" w:rsidP="00647F2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7F2F">
        <w:rPr>
          <w:rFonts w:ascii="Times New Roman" w:hAnsi="Times New Roman" w:cs="Times New Roman"/>
          <w:sz w:val="28"/>
          <w:szCs w:val="28"/>
          <w:lang w:val="ru-RU"/>
        </w:rPr>
        <w:t>Данная диаграмма отражает основные процессы, происходящие в системе интернет-магазина. В диаграмме представлены три актёра: Покупатель, Управляющий магазином и Менеджер. Каждый из них взаимодействует с системой через соответствующие прецеденты.</w:t>
      </w:r>
    </w:p>
    <w:p w14:paraId="10718E5C" w14:textId="132A9870" w:rsidR="00647F2F" w:rsidRPr="005D47BA" w:rsidRDefault="00647F2F" w:rsidP="00647F2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7F2F">
        <w:rPr>
          <w:rFonts w:ascii="Times New Roman" w:hAnsi="Times New Roman" w:cs="Times New Roman"/>
          <w:sz w:val="28"/>
          <w:szCs w:val="28"/>
          <w:lang w:val="ru-RU"/>
        </w:rPr>
        <w:t>Покупатель может просматривать каталог, искать товары и оформлять заказы. Прецедент «Просматривать каталог» включает в себя дополнительное поведение — «Управлять каталогом», которое реализуется при необходимости.</w:t>
      </w:r>
    </w:p>
    <w:p w14:paraId="1403C9EB" w14:textId="6426ACF8" w:rsidR="00647F2F" w:rsidRPr="005D47BA" w:rsidRDefault="00647F2F" w:rsidP="00647F2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7F2F">
        <w:rPr>
          <w:rFonts w:ascii="Times New Roman" w:hAnsi="Times New Roman" w:cs="Times New Roman"/>
          <w:sz w:val="28"/>
          <w:szCs w:val="28"/>
          <w:lang w:val="ru-RU"/>
        </w:rPr>
        <w:t>Управляющий магазином отвечает за формирование отчётов о продажах. В данной модели отчёты за месяц, год и общий отчёт объединены в один прецедент — «Создать отчёт о продажах», с возможностью указания параметров фильтрации.</w:t>
      </w:r>
    </w:p>
    <w:p w14:paraId="6D9E7629" w14:textId="3AC68D58" w:rsidR="00406DAB" w:rsidRDefault="00647F2F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47F2F">
        <w:rPr>
          <w:rFonts w:ascii="Times New Roman" w:hAnsi="Times New Roman" w:cs="Times New Roman"/>
          <w:sz w:val="28"/>
          <w:szCs w:val="28"/>
          <w:lang w:val="ru-RU"/>
        </w:rPr>
        <w:t>Менеджер осуществляет платёжные операции через прецедент «Провести платёжную операцию».</w:t>
      </w:r>
    </w:p>
    <w:p w14:paraId="31CFF68C" w14:textId="3FAB707E" w:rsidR="005D47BA" w:rsidRDefault="005D47BA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D47B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F076672" wp14:editId="6FAD3DB2">
            <wp:extent cx="5943600" cy="4534535"/>
            <wp:effectExtent l="0" t="0" r="0" b="0"/>
            <wp:docPr id="11469177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7721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4BD3" w14:textId="16F8327F" w:rsidR="005D47BA" w:rsidRDefault="00EC7736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C7736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AB5E277" wp14:editId="294FD95C">
            <wp:extent cx="5943600" cy="5993130"/>
            <wp:effectExtent l="0" t="0" r="0" b="7620"/>
            <wp:docPr id="29138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9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7D0F" w14:textId="77777777" w:rsidR="00EC7736" w:rsidRPr="00EC7736" w:rsidRDefault="00EC7736" w:rsidP="00EC773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Представлена диаграмма прецедентов системы </w:t>
      </w:r>
      <w:r w:rsidRPr="00EC7736">
        <w:rPr>
          <w:rFonts w:ascii="Times New Roman" w:hAnsi="Times New Roman" w:cs="Times New Roman"/>
          <w:b/>
          <w:bCs/>
          <w:sz w:val="28"/>
          <w:szCs w:val="28"/>
        </w:rPr>
        <w:t>CRM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страховой компании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, предназначенной для автоматизации взаимодействия с клиентами, обработки заявок и оценки рисков.</w:t>
      </w:r>
    </w:p>
    <w:p w14:paraId="0C30848A" w14:textId="77777777" w:rsidR="00EC7736" w:rsidRPr="00EC7736" w:rsidRDefault="00EC7736" w:rsidP="00EC773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В диаграмме выделены основные акторы: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Менеджер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Специалист по выездному обслуживанию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Андеррайтер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Руководитель отдела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595EAD" w14:textId="77777777" w:rsidR="00EC7736" w:rsidRPr="00EC7736" w:rsidRDefault="00EC7736" w:rsidP="00EC773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Для повышения эффективности модели выполнена оптимизация, направленная на устранение дублирующих действий. Прецеденты “добавить 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анкету”, “удалить” и “просмотреть” объединены в один —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анкетами"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1E3B2" w14:textId="77777777" w:rsidR="00EC7736" w:rsidRPr="00EC7736" w:rsidRDefault="00EC7736" w:rsidP="00EC773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Подготовка, редактирование и отправка коммерческого предложения объединены в единый прецедент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"Сформировать коммерческое предложение"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D8FD21" w14:textId="77777777" w:rsidR="00EC7736" w:rsidRPr="00EC7736" w:rsidRDefault="00EC7736" w:rsidP="00EC773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>Использованы связи &lt;&lt;</w:t>
      </w:r>
      <w:r w:rsidRPr="00EC7736">
        <w:rPr>
          <w:rFonts w:ascii="Times New Roman" w:hAnsi="Times New Roman" w:cs="Times New Roman"/>
          <w:sz w:val="28"/>
          <w:szCs w:val="28"/>
        </w:rPr>
        <w:t>include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&gt;&gt; для отображения обязательных операций. Прецедент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"Оценить риски"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 включает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"Начать дело в отдел андеррайтинга"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анкетами"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 включает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"Запросить дополнительные данные"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EE6147" w14:textId="62604CF0" w:rsidR="00EC7736" w:rsidRDefault="00EC7736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EC7736">
        <w:rPr>
          <w:rFonts w:ascii="Times New Roman" w:hAnsi="Times New Roman" w:cs="Times New Roman"/>
          <w:sz w:val="28"/>
          <w:szCs w:val="28"/>
          <w:lang w:val="ru-RU"/>
        </w:rPr>
        <w:t xml:space="preserve">Прецедент </w:t>
      </w:r>
      <w:r w:rsidRPr="00EC7736">
        <w:rPr>
          <w:rFonts w:ascii="Times New Roman" w:hAnsi="Times New Roman" w:cs="Times New Roman"/>
          <w:b/>
          <w:bCs/>
          <w:sz w:val="28"/>
          <w:szCs w:val="28"/>
          <w:lang w:val="ru-RU"/>
        </w:rPr>
        <w:t>"Контролировать выполнение работы"</w:t>
      </w:r>
      <w:r w:rsidRPr="00EC7736">
        <w:rPr>
          <w:rFonts w:ascii="Times New Roman" w:hAnsi="Times New Roman" w:cs="Times New Roman"/>
          <w:sz w:val="28"/>
          <w:szCs w:val="28"/>
          <w:lang w:val="ru-RU"/>
        </w:rPr>
        <w:t>, выполняемый Руководителем отдела, является независимым и не связан с другими действиями.</w:t>
      </w:r>
    </w:p>
    <w:p w14:paraId="0E01D3AB" w14:textId="7C46A5F9" w:rsidR="005348CE" w:rsidRDefault="005348CE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348C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5A33B9" wp14:editId="6855153B">
            <wp:extent cx="5943600" cy="4519295"/>
            <wp:effectExtent l="0" t="0" r="0" b="0"/>
            <wp:docPr id="114004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6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5933" w14:textId="270A88BE" w:rsidR="00593669" w:rsidRDefault="00593669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93669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A2C9E3D" wp14:editId="5D312CC5">
            <wp:extent cx="5943600" cy="5006975"/>
            <wp:effectExtent l="0" t="0" r="0" b="3175"/>
            <wp:docPr id="8347693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9383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2D82" w14:textId="77777777" w:rsidR="00593669" w:rsidRPr="00593669" w:rsidRDefault="00593669" w:rsidP="005936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3669">
        <w:rPr>
          <w:rFonts w:ascii="Times New Roman" w:hAnsi="Times New Roman" w:cs="Times New Roman"/>
          <w:sz w:val="28"/>
          <w:szCs w:val="28"/>
          <w:lang w:val="ru-RU"/>
        </w:rPr>
        <w:t>Для упрощения модели были объединены повторяющиеся действия:</w:t>
      </w:r>
    </w:p>
    <w:p w14:paraId="7454BA5A" w14:textId="77777777" w:rsidR="00593669" w:rsidRPr="00593669" w:rsidRDefault="00593669" w:rsidP="0059366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"Просматривать каталог отечественной"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"иностранной литературы"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объединены в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"Просматривать каталоги"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717DFEA3" w14:textId="77777777" w:rsidR="00593669" w:rsidRPr="00593669" w:rsidRDefault="00593669" w:rsidP="0059366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"Добавлять"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"Удалять книги"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— в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записями книг"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CBD3BB" w14:textId="615C97DF" w:rsidR="005348CE" w:rsidRDefault="00593669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Прецедент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библиотекой"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включает (&lt;&lt;</w:t>
      </w:r>
      <w:r w:rsidRPr="00593669">
        <w:rPr>
          <w:rFonts w:ascii="Times New Roman" w:hAnsi="Times New Roman" w:cs="Times New Roman"/>
          <w:sz w:val="28"/>
          <w:szCs w:val="28"/>
        </w:rPr>
        <w:t>include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&gt;&gt;)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каталогом"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хранилищем книг"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 xml:space="preserve">, а последний, в свою очередь, включает </w:t>
      </w:r>
      <w:r w:rsidRPr="00593669">
        <w:rPr>
          <w:rFonts w:ascii="Times New Roman" w:hAnsi="Times New Roman" w:cs="Times New Roman"/>
          <w:b/>
          <w:bCs/>
          <w:sz w:val="28"/>
          <w:szCs w:val="28"/>
          <w:lang w:val="ru-RU"/>
        </w:rPr>
        <w:t>"Управлять записями книг"</w:t>
      </w:r>
      <w:r w:rsidRPr="005936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064502" w14:textId="7F70F31D" w:rsidR="0021085C" w:rsidRDefault="0021085C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2EFA">
        <w:rPr>
          <w:rFonts w:ascii="Times New Roman" w:hAnsi="Times New Roman" w:cs="Times New Roman"/>
          <w:sz w:val="28"/>
          <w:szCs w:val="28"/>
          <w:lang w:val="ru-RU"/>
        </w:rPr>
        <w:t>Задание 3.</w:t>
      </w:r>
    </w:p>
    <w:p w14:paraId="07B05DB5" w14:textId="0867DD7A" w:rsidR="0021085C" w:rsidRDefault="0021085C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1085C">
        <w:rPr>
          <w:rFonts w:ascii="Times New Roman" w:hAnsi="Times New Roman" w:cs="Times New Roman"/>
          <w:sz w:val="28"/>
          <w:szCs w:val="28"/>
          <w:lang w:val="ru-RU"/>
        </w:rPr>
        <w:t>Задача 3.1. Описание предметной области «Каталог недвижимости»</w:t>
      </w:r>
    </w:p>
    <w:p w14:paraId="781E9426" w14:textId="0E4872BD" w:rsidR="0021085C" w:rsidRDefault="00BF7072" w:rsidP="0095635D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0C666400" wp14:editId="06AFA731">
            <wp:extent cx="5943600" cy="4558665"/>
            <wp:effectExtent l="0" t="0" r="0" b="0"/>
            <wp:docPr id="130461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18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12B" w14:textId="77777777" w:rsidR="00BF7072" w:rsidRPr="00BF7072" w:rsidRDefault="00BF7072" w:rsidP="00BF70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7072">
        <w:rPr>
          <w:rFonts w:ascii="Times New Roman" w:hAnsi="Times New Roman" w:cs="Times New Roman"/>
          <w:sz w:val="28"/>
          <w:szCs w:val="28"/>
          <w:lang w:val="ru-RU"/>
        </w:rPr>
        <w:t xml:space="preserve">Владелец может управлять информацией об объекте недвижимости. Прецедент </w:t>
      </w:r>
      <w:r w:rsidRPr="00BF7072">
        <w:rPr>
          <w:rFonts w:ascii="Times New Roman" w:hAnsi="Times New Roman" w:cs="Times New Roman"/>
          <w:b/>
          <w:bCs/>
          <w:sz w:val="28"/>
          <w:szCs w:val="28"/>
          <w:lang w:val="ru-RU"/>
        </w:rPr>
        <w:t>«Управлять объектом»</w:t>
      </w:r>
      <w:r w:rsidRPr="00BF707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(&lt;&lt;</w:t>
      </w:r>
      <w:r w:rsidRPr="00BF7072">
        <w:rPr>
          <w:rFonts w:ascii="Times New Roman" w:hAnsi="Times New Roman" w:cs="Times New Roman"/>
          <w:sz w:val="28"/>
          <w:szCs w:val="28"/>
        </w:rPr>
        <w:t>include</w:t>
      </w:r>
      <w:r w:rsidRPr="00BF7072">
        <w:rPr>
          <w:rFonts w:ascii="Times New Roman" w:hAnsi="Times New Roman" w:cs="Times New Roman"/>
          <w:sz w:val="28"/>
          <w:szCs w:val="28"/>
          <w:lang w:val="ru-RU"/>
        </w:rPr>
        <w:t xml:space="preserve">&gt;&gt;) действие </w:t>
      </w:r>
      <w:r w:rsidRPr="00BF7072">
        <w:rPr>
          <w:rFonts w:ascii="Times New Roman" w:hAnsi="Times New Roman" w:cs="Times New Roman"/>
          <w:b/>
          <w:bCs/>
          <w:sz w:val="28"/>
          <w:szCs w:val="28"/>
          <w:lang w:val="ru-RU"/>
        </w:rPr>
        <w:t>«Установить цену и прикрепить фото»</w:t>
      </w:r>
      <w:r w:rsidRPr="00BF7072">
        <w:rPr>
          <w:rFonts w:ascii="Times New Roman" w:hAnsi="Times New Roman" w:cs="Times New Roman"/>
          <w:sz w:val="28"/>
          <w:szCs w:val="28"/>
          <w:lang w:val="ru-RU"/>
        </w:rPr>
        <w:t>, так как это неотъемлемая часть публикации.</w:t>
      </w:r>
    </w:p>
    <w:p w14:paraId="7E38E58A" w14:textId="77777777" w:rsidR="00BF7072" w:rsidRPr="00BF7072" w:rsidRDefault="00BF7072" w:rsidP="00BF70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7072">
        <w:rPr>
          <w:rFonts w:ascii="Times New Roman" w:hAnsi="Times New Roman" w:cs="Times New Roman"/>
          <w:sz w:val="28"/>
          <w:szCs w:val="28"/>
          <w:lang w:val="ru-RU"/>
        </w:rPr>
        <w:t>В случае отказа модератором, владелец получает уведомление — это реализовано через &lt;&lt;</w:t>
      </w:r>
      <w:r w:rsidRPr="00BF7072">
        <w:rPr>
          <w:rFonts w:ascii="Times New Roman" w:hAnsi="Times New Roman" w:cs="Times New Roman"/>
          <w:sz w:val="28"/>
          <w:szCs w:val="28"/>
        </w:rPr>
        <w:t>extend</w:t>
      </w:r>
      <w:r w:rsidRPr="00BF7072">
        <w:rPr>
          <w:rFonts w:ascii="Times New Roman" w:hAnsi="Times New Roman" w:cs="Times New Roman"/>
          <w:sz w:val="28"/>
          <w:szCs w:val="28"/>
          <w:lang w:val="ru-RU"/>
        </w:rPr>
        <w:t>&gt;&gt;, потому что уведомление отправляется не всегда.</w:t>
      </w:r>
    </w:p>
    <w:p w14:paraId="67CAE4CE" w14:textId="77777777" w:rsidR="00BF7072" w:rsidRPr="00BF7072" w:rsidRDefault="00BF7072" w:rsidP="00BF70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7072">
        <w:rPr>
          <w:rFonts w:ascii="Times New Roman" w:hAnsi="Times New Roman" w:cs="Times New Roman"/>
          <w:sz w:val="28"/>
          <w:szCs w:val="28"/>
          <w:lang w:val="ru-RU"/>
        </w:rPr>
        <w:t>Пользователь имеет доступ к поиску объектов и может отправлять заявки на просмотр. Владелец, в свою очередь, может просматривать эти заявки.</w:t>
      </w:r>
    </w:p>
    <w:p w14:paraId="6DB88E79" w14:textId="77777777" w:rsidR="00BF7072" w:rsidRPr="00BF7072" w:rsidRDefault="00BF7072" w:rsidP="00BF707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7072">
        <w:rPr>
          <w:rFonts w:ascii="Times New Roman" w:hAnsi="Times New Roman" w:cs="Times New Roman"/>
          <w:sz w:val="28"/>
          <w:szCs w:val="28"/>
          <w:lang w:val="ru-RU"/>
        </w:rPr>
        <w:t>Модератор проверяет объект и либо одобряет, либо отклоняет его. В случае отклонения обязательно указывается причина — реализовано через &lt;&lt;</w:t>
      </w:r>
      <w:r w:rsidRPr="00BF7072">
        <w:rPr>
          <w:rFonts w:ascii="Times New Roman" w:hAnsi="Times New Roman" w:cs="Times New Roman"/>
          <w:sz w:val="28"/>
          <w:szCs w:val="28"/>
        </w:rPr>
        <w:t>include</w:t>
      </w:r>
      <w:r w:rsidRPr="00BF7072">
        <w:rPr>
          <w:rFonts w:ascii="Times New Roman" w:hAnsi="Times New Roman" w:cs="Times New Roman"/>
          <w:sz w:val="28"/>
          <w:szCs w:val="28"/>
          <w:lang w:val="ru-RU"/>
        </w:rPr>
        <w:t>&gt;&gt;.</w:t>
      </w:r>
    </w:p>
    <w:p w14:paraId="70DAC31C" w14:textId="318853D2" w:rsidR="00BF7072" w:rsidRPr="00372EFA" w:rsidRDefault="00C22E53" w:rsidP="0095635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53">
        <w:rPr>
          <w:rFonts w:ascii="Times New Roman" w:hAnsi="Times New Roman" w:cs="Times New Roman"/>
          <w:sz w:val="28"/>
          <w:szCs w:val="28"/>
          <w:lang w:val="ru-RU"/>
        </w:rPr>
        <w:t>Задача 3.2. Описание предметной области «Социальная сеть»</w:t>
      </w:r>
    </w:p>
    <w:p w14:paraId="09F159B6" w14:textId="1C577060" w:rsidR="00372EFA" w:rsidRDefault="00372EFA" w:rsidP="0095635D">
      <w:pPr>
        <w:jc w:val="both"/>
        <w:rPr>
          <w:rFonts w:ascii="Times New Roman" w:hAnsi="Times New Roman" w:cs="Times New Roman"/>
          <w:sz w:val="28"/>
          <w:szCs w:val="28"/>
        </w:rPr>
      </w:pPr>
      <w:r w:rsidRPr="00372EF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7ED376" wp14:editId="62776AF3">
            <wp:extent cx="5943600" cy="3362325"/>
            <wp:effectExtent l="0" t="0" r="0" b="9525"/>
            <wp:docPr id="22279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90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E2E1" w14:textId="77777777" w:rsidR="00372EFA" w:rsidRPr="00372EFA" w:rsidRDefault="00372EFA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EFA">
        <w:rPr>
          <w:rFonts w:ascii="Times New Roman" w:hAnsi="Times New Roman" w:cs="Times New Roman"/>
          <w:sz w:val="28"/>
          <w:szCs w:val="28"/>
          <w:lang w:val="ru-RU"/>
        </w:rPr>
        <w:t>Пользователь, обладающий расширенными возможностями, такими как создание страницы, добавление друзей, обмен сообщениями, просмотр страниц других пользователей, загрузка фотографий, создание мероприятий, приглашение друзей и создание обсуждений;</w:t>
      </w:r>
    </w:p>
    <w:p w14:paraId="5F436E55" w14:textId="694EBAC9" w:rsidR="00372EFA" w:rsidRPr="00372EFA" w:rsidRDefault="00372EFA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EFA">
        <w:rPr>
          <w:rFonts w:ascii="Times New Roman" w:hAnsi="Times New Roman" w:cs="Times New Roman"/>
          <w:sz w:val="28"/>
          <w:szCs w:val="28"/>
          <w:lang w:val="ru-RU"/>
        </w:rPr>
        <w:t>Создатель мероприятий является специализированным пользователем (наследует от Пользователя) и имеет дополнительные права, включая просмотр статистики посещаемости и модерацию обсуждений;</w:t>
      </w:r>
    </w:p>
    <w:p w14:paraId="7B88D2F1" w14:textId="74089CD4" w:rsidR="00372EFA" w:rsidRPr="00855A36" w:rsidRDefault="00372EFA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EFA">
        <w:rPr>
          <w:rFonts w:ascii="Times New Roman" w:hAnsi="Times New Roman" w:cs="Times New Roman"/>
          <w:sz w:val="28"/>
          <w:szCs w:val="28"/>
          <w:lang w:val="vi-VN"/>
        </w:rPr>
        <w:t>Между прецедентами используются отношения &lt;&lt;include&gt;&gt;, которые показывают обязательные действия, например, в деятельности Создателя мероприятий модерация обсуждений включает создание обсуждения;</w:t>
      </w:r>
    </w:p>
    <w:p w14:paraId="1E527156" w14:textId="4B115C24" w:rsidR="00C22E53" w:rsidRPr="00855A36" w:rsidRDefault="00372EFA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EFA">
        <w:rPr>
          <w:rFonts w:ascii="Times New Roman" w:hAnsi="Times New Roman" w:cs="Times New Roman"/>
          <w:sz w:val="28"/>
          <w:szCs w:val="28"/>
          <w:lang w:val="vi-VN"/>
        </w:rPr>
        <w:t>Администратор или модератор отвечает за управление системой и модерацию контента.</w:t>
      </w:r>
    </w:p>
    <w:p w14:paraId="1BCF5D41" w14:textId="0847FB1F" w:rsidR="00F7368E" w:rsidRDefault="00F7368E" w:rsidP="00F7368E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2EFA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72E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EEA62" w14:textId="0CE87A74" w:rsidR="00F7368E" w:rsidRPr="00F7368E" w:rsidRDefault="00F7368E" w:rsidP="00F736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085C">
        <w:rPr>
          <w:rFonts w:ascii="Times New Roman" w:hAnsi="Times New Roman" w:cs="Times New Roman"/>
          <w:sz w:val="28"/>
          <w:szCs w:val="28"/>
          <w:lang w:val="ru-RU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1085C">
        <w:rPr>
          <w:rFonts w:ascii="Times New Roman" w:hAnsi="Times New Roman" w:cs="Times New Roman"/>
          <w:sz w:val="28"/>
          <w:szCs w:val="28"/>
          <w:lang w:val="ru-RU"/>
        </w:rPr>
        <w:t xml:space="preserve">.1. </w:t>
      </w:r>
    </w:p>
    <w:p w14:paraId="194477F0" w14:textId="2F62FA38" w:rsidR="00F7368E" w:rsidRDefault="00F7368E" w:rsidP="00372EFA">
      <w:pPr>
        <w:jc w:val="both"/>
        <w:rPr>
          <w:rFonts w:ascii="Times New Roman" w:hAnsi="Times New Roman" w:cs="Times New Roman"/>
          <w:sz w:val="28"/>
          <w:szCs w:val="28"/>
        </w:rPr>
      </w:pPr>
      <w:r w:rsidRPr="00F736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2601BA" wp14:editId="53C60002">
            <wp:extent cx="5943600" cy="4377055"/>
            <wp:effectExtent l="0" t="0" r="0" b="4445"/>
            <wp:docPr id="74832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0147" w14:textId="77777777" w:rsidR="00FE5D8E" w:rsidRPr="00FE5D8E" w:rsidRDefault="00FE5D8E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5D8E">
        <w:rPr>
          <w:rFonts w:ascii="Times New Roman" w:hAnsi="Times New Roman" w:cs="Times New Roman"/>
          <w:sz w:val="28"/>
          <w:szCs w:val="28"/>
          <w:lang w:val="ru-RU"/>
        </w:rPr>
        <w:t>Система «Интернет-газета» предоставляет зарегистрированным пользователям возможность получать последние новости онлайн. В системе работают два типа журналистов: новички, чьи новости проходят модерацию корректора перед публикацией, и опытные журналисты, которые могут публиковать новости без модерации. Корректор проверяет и публикует новости новичков.</w:t>
      </w:r>
    </w:p>
    <w:p w14:paraId="13126E5F" w14:textId="1D630199" w:rsidR="00FE5D8E" w:rsidRPr="00855A36" w:rsidRDefault="00FE5D8E" w:rsidP="00372EF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5D8E">
        <w:rPr>
          <w:rFonts w:ascii="Times New Roman" w:hAnsi="Times New Roman" w:cs="Times New Roman"/>
          <w:sz w:val="28"/>
          <w:szCs w:val="28"/>
          <w:lang w:val="ru-RU"/>
        </w:rPr>
        <w:t>Пользователи могут оформлять платные и бесплатные подписки, при этом платные подписчики получают новости в режиме реального времени. Кроме того, система автоматически отправляет поздравительные открытки пользователям в их день рождения.</w:t>
      </w:r>
    </w:p>
    <w:p w14:paraId="398FEA21" w14:textId="1FAB3FBA" w:rsidR="004E1CCA" w:rsidRPr="00F7368E" w:rsidRDefault="004E1CCA" w:rsidP="004E1C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085C">
        <w:rPr>
          <w:rFonts w:ascii="Times New Roman" w:hAnsi="Times New Roman" w:cs="Times New Roman"/>
          <w:sz w:val="28"/>
          <w:szCs w:val="28"/>
          <w:lang w:val="ru-RU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1085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1085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4466DA1" w14:textId="132C456A" w:rsidR="004E1CCA" w:rsidRDefault="0035566E" w:rsidP="00372EFA">
      <w:pPr>
        <w:jc w:val="both"/>
        <w:rPr>
          <w:rFonts w:ascii="Times New Roman" w:hAnsi="Times New Roman" w:cs="Times New Roman"/>
          <w:sz w:val="28"/>
          <w:szCs w:val="28"/>
        </w:rPr>
      </w:pPr>
      <w:r w:rsidRPr="003556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6FC1A9" wp14:editId="2F1E10E3">
            <wp:extent cx="5943600" cy="3363595"/>
            <wp:effectExtent l="0" t="0" r="0" b="8255"/>
            <wp:docPr id="4375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8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1A6" w14:textId="77777777" w:rsidR="00F75E00" w:rsidRPr="00F75E00" w:rsidRDefault="00F75E00" w:rsidP="00F75E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5E00">
        <w:rPr>
          <w:rFonts w:ascii="Times New Roman" w:hAnsi="Times New Roman" w:cs="Times New Roman"/>
          <w:sz w:val="28"/>
          <w:szCs w:val="28"/>
          <w:lang w:val="ru-RU"/>
        </w:rPr>
        <w:t>Система «Поликлиника» обеспечивает предоставление платных и бесплатных медицинских услуг. Пациенты и организации заключают договоры на оказание услуг и осуществляют оплату — наличным или безналичным способом соответственно.</w:t>
      </w:r>
    </w:p>
    <w:p w14:paraId="6355E51E" w14:textId="77777777" w:rsidR="00F75E00" w:rsidRPr="00F75E00" w:rsidRDefault="00F75E00" w:rsidP="00F75E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5E00">
        <w:rPr>
          <w:rFonts w:ascii="Times New Roman" w:hAnsi="Times New Roman" w:cs="Times New Roman"/>
          <w:sz w:val="28"/>
          <w:szCs w:val="28"/>
          <w:lang w:val="ru-RU"/>
        </w:rPr>
        <w:t>Медицинский регистратор отвечает за внесение и обновление информации о пациентах и услугах, а также за просмотр статистики заключённых договоров.</w:t>
      </w:r>
    </w:p>
    <w:p w14:paraId="7143AB9A" w14:textId="77777777" w:rsidR="00F75E00" w:rsidRPr="00F75E00" w:rsidRDefault="00F75E00" w:rsidP="00F75E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5E00">
        <w:rPr>
          <w:rFonts w:ascii="Times New Roman" w:hAnsi="Times New Roman" w:cs="Times New Roman"/>
          <w:sz w:val="28"/>
          <w:szCs w:val="28"/>
          <w:lang w:val="ru-RU"/>
        </w:rPr>
        <w:t>Заведующий отделением формирует отчёты по платным услугам, расходу вакцин, проведённым прививкам и доплатам к зарплате сотрудников на основе данных регистратора, и может просматривать статистику за любой выбранный день.</w:t>
      </w:r>
    </w:p>
    <w:p w14:paraId="4C1B2EE0" w14:textId="77777777" w:rsidR="00F75E00" w:rsidRPr="00F75E00" w:rsidRDefault="00F75E00" w:rsidP="00F75E00">
      <w:pPr>
        <w:jc w:val="both"/>
        <w:rPr>
          <w:rFonts w:ascii="Times New Roman" w:hAnsi="Times New Roman" w:cs="Times New Roman"/>
          <w:sz w:val="28"/>
          <w:szCs w:val="28"/>
        </w:rPr>
      </w:pPr>
      <w:r w:rsidRPr="00F75E00">
        <w:rPr>
          <w:rFonts w:ascii="Times New Roman" w:hAnsi="Times New Roman" w:cs="Times New Roman"/>
          <w:sz w:val="28"/>
          <w:szCs w:val="28"/>
          <w:lang w:val="ru-RU"/>
        </w:rPr>
        <w:t xml:space="preserve">Система предусматривает предоставление скидок при повторном обращении клиентов. </w:t>
      </w:r>
      <w:r w:rsidRPr="00F75E00">
        <w:rPr>
          <w:rFonts w:ascii="Times New Roman" w:hAnsi="Times New Roman" w:cs="Times New Roman"/>
          <w:sz w:val="28"/>
          <w:szCs w:val="28"/>
        </w:rPr>
        <w:t>Все процессы отображены в диаграмме прецедентов.</w:t>
      </w:r>
    </w:p>
    <w:p w14:paraId="0E0DFF94" w14:textId="5C6E5C25" w:rsidR="0035566E" w:rsidRDefault="00F75E00" w:rsidP="00372EFA">
      <w:pPr>
        <w:jc w:val="both"/>
        <w:rPr>
          <w:rFonts w:ascii="Times New Roman" w:hAnsi="Times New Roman" w:cs="Times New Roman"/>
          <w:sz w:val="28"/>
          <w:szCs w:val="28"/>
        </w:rPr>
      </w:pPr>
      <w:r w:rsidRPr="0021085C">
        <w:rPr>
          <w:rFonts w:ascii="Times New Roman" w:hAnsi="Times New Roman" w:cs="Times New Roman"/>
          <w:sz w:val="28"/>
          <w:szCs w:val="28"/>
          <w:lang w:val="ru-RU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1085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1085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0D37D" w14:textId="42652DD9" w:rsidR="00F75E00" w:rsidRDefault="00092C2B" w:rsidP="00372EF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092C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CBBF1" wp14:editId="0D0134E9">
            <wp:extent cx="5943600" cy="3717925"/>
            <wp:effectExtent l="0" t="0" r="0" b="0"/>
            <wp:docPr id="51625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5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94" w14:textId="77777777" w:rsidR="00C10401" w:rsidRPr="00C10401" w:rsidRDefault="00C10401" w:rsidP="00C1040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Для оформления заказа пользователь добавляет товары в корзину. Заказ может быть оформлен и оплачен, если в корзине есть хотя бы один товар.</w:t>
      </w:r>
    </w:p>
    <w:p w14:paraId="4F9F2ED6" w14:textId="77777777" w:rsidR="00C10401" w:rsidRPr="00C10401" w:rsidRDefault="00C10401" w:rsidP="00C1040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Незарегистрированные пользователи должны пройти аутентификацию перед оплатой.</w:t>
      </w:r>
    </w:p>
    <w:p w14:paraId="28D4B4FD" w14:textId="77777777" w:rsidR="00C10401" w:rsidRPr="00C10401" w:rsidRDefault="00C10401" w:rsidP="00C1040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При наличии подарочного сертификата пользователь вводит код, который учитывается при оплате.</w:t>
      </w:r>
    </w:p>
    <w:p w14:paraId="0330214F" w14:textId="77777777" w:rsidR="00C10401" w:rsidRPr="00C10401" w:rsidRDefault="00C10401" w:rsidP="00C1040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Далее пользователь выбирает способ доставки: самовывоз, курьерская служба или почта.</w:t>
      </w:r>
    </w:p>
    <w:p w14:paraId="687A8D8B" w14:textId="77777777" w:rsidR="00C10401" w:rsidRPr="00C10401" w:rsidRDefault="00C10401" w:rsidP="00C1040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После успешной оплаты менеджер обрабатывает заказ и организует доставку.</w:t>
      </w:r>
    </w:p>
    <w:p w14:paraId="71F6D321" w14:textId="3B708740" w:rsidR="00092C2B" w:rsidRDefault="00C10401" w:rsidP="00372EF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C10401">
        <w:rPr>
          <w:rFonts w:ascii="Times New Roman" w:hAnsi="Times New Roman" w:cs="Times New Roman"/>
          <w:sz w:val="28"/>
          <w:szCs w:val="28"/>
          <w:lang w:val="ru-RU"/>
        </w:rPr>
        <w:t>Менеджер также управляет каталогом, добавляя, удаляя и изменяя информацию о книгах.</w:t>
      </w:r>
    </w:p>
    <w:p w14:paraId="60093FF6" w14:textId="64FBF783" w:rsidR="00A47015" w:rsidRPr="00A47015" w:rsidRDefault="00A47015" w:rsidP="00372EF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24763C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5.</w:t>
      </w:r>
    </w:p>
    <w:p w14:paraId="58C3222E" w14:textId="689A3C55" w:rsidR="003A0B32" w:rsidRDefault="007572E2" w:rsidP="00372EFA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572E2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000985DD" wp14:editId="2B102706">
            <wp:extent cx="6623200" cy="3261360"/>
            <wp:effectExtent l="0" t="0" r="6350" b="0"/>
            <wp:docPr id="9021571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7128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5930" cy="32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28B0" w14:textId="5ADA0164" w:rsidR="00180561" w:rsidRPr="00180561" w:rsidRDefault="00180561" w:rsidP="0018056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18056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Работа с группами пользователей, назначение прав доступа</w:t>
      </w:r>
    </w:p>
    <w:p w14:paraId="4C3298B6" w14:textId="77777777" w:rsidR="0009166C" w:rsidRPr="0009166C" w:rsidRDefault="009C0AB8" w:rsidP="003A0B3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может выполнить стандартные действия: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вход в систему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выход из системы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, а также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доступ к ресурсу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. При этом при доступе к ресурсу обязательно выполняется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прав доступа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>, реализованная как связь &lt;&lt;</w:t>
      </w:r>
      <w:r w:rsidRPr="009C0AB8">
        <w:rPr>
          <w:rFonts w:ascii="Times New Roman" w:hAnsi="Times New Roman" w:cs="Times New Roman"/>
          <w:sz w:val="28"/>
          <w:szCs w:val="28"/>
        </w:rPr>
        <w:t>include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&gt;&gt;, а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журналирование доступа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 по расширению &lt;&lt;</w:t>
      </w:r>
      <w:r w:rsidRPr="009C0AB8">
        <w:rPr>
          <w:rFonts w:ascii="Times New Roman" w:hAnsi="Times New Roman" w:cs="Times New Roman"/>
          <w:sz w:val="28"/>
          <w:szCs w:val="28"/>
        </w:rPr>
        <w:t>extend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&gt;&gt;, то есть по мере необходимости. После успешного входа пользователь может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сменить пароль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>, что также реализовано как &lt;&lt;</w:t>
      </w:r>
      <w:r w:rsidRPr="009C0AB8">
        <w:rPr>
          <w:rFonts w:ascii="Times New Roman" w:hAnsi="Times New Roman" w:cs="Times New Roman"/>
          <w:sz w:val="28"/>
          <w:szCs w:val="28"/>
        </w:rPr>
        <w:t>extend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>&gt;&gt;.</w:t>
      </w:r>
    </w:p>
    <w:p w14:paraId="434DB8AB" w14:textId="3D2B9652" w:rsidR="003A0B32" w:rsidRPr="0009166C" w:rsidRDefault="009C0AB8" w:rsidP="003A0B3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обладает расширенными правами. Он может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создавать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удалять группы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добавлять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удалять пользователей из групп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назначать права группе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 xml:space="preserve">, а также </w:t>
      </w:r>
      <w:r w:rsidRPr="009C0AB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отзывать ранее назначенные права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>. Важно отметить, что после создания группы возможна немедленная настройка прав, что отражено с помощью связи &lt;&lt;</w:t>
      </w:r>
      <w:r w:rsidRPr="009C0AB8">
        <w:rPr>
          <w:rFonts w:ascii="Times New Roman" w:hAnsi="Times New Roman" w:cs="Times New Roman"/>
          <w:sz w:val="28"/>
          <w:szCs w:val="28"/>
        </w:rPr>
        <w:t>extend</w:t>
      </w:r>
      <w:r w:rsidRPr="009C0AB8">
        <w:rPr>
          <w:rFonts w:ascii="Times New Roman" w:hAnsi="Times New Roman" w:cs="Times New Roman"/>
          <w:sz w:val="28"/>
          <w:szCs w:val="28"/>
          <w:lang w:val="ru-RU"/>
        </w:rPr>
        <w:t>&gt;&gt; от варианта использования «Создание группы» к «Назначение прав группе». Все действия администратора направлены на управление структурой пользователей и настройку уровня их доступа к системным ресурсам.</w:t>
      </w:r>
    </w:p>
    <w:p w14:paraId="11C49CDD" w14:textId="5827CAED" w:rsidR="0071412A" w:rsidRPr="00F756BD" w:rsidRDefault="006945AD" w:rsidP="006945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Перечислите особенности диаграммы прецедентов.</w:t>
      </w:r>
    </w:p>
    <w:p w14:paraId="75D060CE" w14:textId="76538DD2" w:rsidR="006945AD" w:rsidRPr="005E03AE" w:rsidRDefault="006945AD" w:rsidP="006945A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45AD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прецедентов (вариантов использования) представляет собой поведенческую диаграмму </w:t>
      </w:r>
      <w:r w:rsidRPr="006945AD">
        <w:rPr>
          <w:rFonts w:ascii="Times New Roman" w:hAnsi="Times New Roman" w:cs="Times New Roman"/>
          <w:sz w:val="28"/>
          <w:szCs w:val="28"/>
        </w:rPr>
        <w:t>UML</w:t>
      </w:r>
      <w:r w:rsidRPr="006945AD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предназначенную для описания взаимодействия пользователей (акторов) с системой. Она отображает, какие </w:t>
      </w:r>
      <w:r w:rsidRPr="006945AD">
        <w:rPr>
          <w:rFonts w:ascii="Times New Roman" w:hAnsi="Times New Roman" w:cs="Times New Roman"/>
          <w:sz w:val="28"/>
          <w:szCs w:val="28"/>
          <w:lang w:val="ru-RU"/>
        </w:rPr>
        <w:lastRenderedPageBreak/>
        <w:t>функции предоставляет система и кто именно ими пользуется. Прецеденты показывают, что делает система, а не как она это делает. Акторы могут быть как людьми, так и внешними системами. Диаграмма помогает определить границы системы и использоваться на этапе анализа требований.</w:t>
      </w:r>
    </w:p>
    <w:p w14:paraId="4CB1D3CA" w14:textId="511C73DD" w:rsidR="006945AD" w:rsidRPr="00F756BD" w:rsidRDefault="006945AD" w:rsidP="006945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  <w:lang w:val="ru-RU"/>
        </w:rPr>
        <w:t>С какой целью создаются диаграммы классов?</w:t>
      </w:r>
    </w:p>
    <w:p w14:paraId="5D4E6601" w14:textId="1032B475" w:rsidR="00235956" w:rsidRPr="00235956" w:rsidRDefault="00BE2FCF" w:rsidP="00BE2FCF">
      <w:pPr>
        <w:rPr>
          <w:rFonts w:ascii="Times New Roman" w:hAnsi="Times New Roman" w:cs="Times New Roman"/>
          <w:sz w:val="28"/>
          <w:szCs w:val="28"/>
        </w:rPr>
      </w:pPr>
      <w:r w:rsidRPr="00BE2FCF">
        <w:rPr>
          <w:rFonts w:ascii="Times New Roman" w:hAnsi="Times New Roman" w:cs="Times New Roman"/>
          <w:sz w:val="28"/>
          <w:szCs w:val="28"/>
          <w:lang w:val="ru-RU"/>
        </w:rPr>
        <w:t xml:space="preserve">Диаграммы классов создаются для описания статической структуры системы, включая классы, их атрибуты, методы и связи между ними. Они полезны на этапе проектирования системы, в то время как диаграммы прецедентов — на этапе анализа требований. </w:t>
      </w:r>
      <w:r w:rsidRPr="00BE2FCF">
        <w:rPr>
          <w:rFonts w:ascii="Times New Roman" w:hAnsi="Times New Roman" w:cs="Times New Roman"/>
          <w:sz w:val="28"/>
          <w:szCs w:val="28"/>
        </w:rPr>
        <w:t>Диаграмма классов помогает понять архитектуру и реализацию системы.</w:t>
      </w:r>
    </w:p>
    <w:p w14:paraId="635B8099" w14:textId="44C2E9A5" w:rsidR="00BE2FCF" w:rsidRPr="00F756BD" w:rsidRDefault="006945AD" w:rsidP="00BE2FC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Перечислите элементы нотации диаграммы прецедентов.</w:t>
      </w:r>
    </w:p>
    <w:p w14:paraId="142AC92E" w14:textId="77777777" w:rsidR="00177AA9" w:rsidRPr="00177AA9" w:rsidRDefault="00177AA9" w:rsidP="00177A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7AA9">
        <w:rPr>
          <w:rFonts w:ascii="Times New Roman" w:hAnsi="Times New Roman" w:cs="Times New Roman"/>
          <w:sz w:val="28"/>
          <w:szCs w:val="28"/>
          <w:lang w:val="ru-RU"/>
        </w:rPr>
        <w:t>Основные элементы диаграммы прецедентов включают:</w:t>
      </w:r>
    </w:p>
    <w:p w14:paraId="718BA27C" w14:textId="77777777" w:rsidR="00EF43D5" w:rsidRPr="00EF43D5" w:rsidRDefault="00177AA9" w:rsidP="00EF43D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7AA9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Актор</w:t>
      </w:r>
      <w:r w:rsidRPr="00177AA9">
        <w:rPr>
          <w:rFonts w:ascii="Times New Roman" w:hAnsi="Times New Roman" w:cs="Times New Roman"/>
          <w:sz w:val="28"/>
          <w:szCs w:val="28"/>
          <w:lang w:val="ru-RU"/>
        </w:rPr>
        <w:t xml:space="preserve"> — обозначается человечком и представляет пользователя или внешнюю </w:t>
      </w:r>
      <w:r w:rsidRPr="00177AA9">
        <w:rPr>
          <w:rFonts w:ascii="Times New Roman" w:hAnsi="Times New Roman" w:cs="Times New Roman"/>
          <w:sz w:val="28"/>
          <w:szCs w:val="28"/>
        </w:rPr>
        <w:t>систему;</w:t>
      </w:r>
    </w:p>
    <w:p w14:paraId="40094638" w14:textId="69580A2F" w:rsidR="00177AA9" w:rsidRPr="00EF43D5" w:rsidRDefault="00177AA9" w:rsidP="00EF43D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43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Прецедент</w:t>
      </w:r>
      <w:r w:rsidRPr="00EF43D5">
        <w:rPr>
          <w:rFonts w:ascii="Times New Roman" w:hAnsi="Times New Roman" w:cs="Times New Roman"/>
          <w:sz w:val="28"/>
          <w:szCs w:val="28"/>
          <w:lang w:val="ru-RU"/>
        </w:rPr>
        <w:t xml:space="preserve"> — эллипс с названием действия, описывает функциональность;</w:t>
      </w:r>
    </w:p>
    <w:p w14:paraId="3ED79987" w14:textId="77777777" w:rsidR="00177AA9" w:rsidRPr="00177AA9" w:rsidRDefault="00177AA9" w:rsidP="00177AA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7AA9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Граница системы</w:t>
      </w:r>
      <w:r w:rsidRPr="00177AA9">
        <w:rPr>
          <w:rFonts w:ascii="Times New Roman" w:hAnsi="Times New Roman" w:cs="Times New Roman"/>
          <w:sz w:val="28"/>
          <w:szCs w:val="28"/>
          <w:lang w:val="ru-RU"/>
        </w:rPr>
        <w:t xml:space="preserve"> — прямоугольник, включающий все прецеденты;</w:t>
      </w:r>
    </w:p>
    <w:p w14:paraId="702998F2" w14:textId="77777777" w:rsidR="00177AA9" w:rsidRPr="00177AA9" w:rsidRDefault="00177AA9" w:rsidP="00177AA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7AA9">
        <w:rPr>
          <w:rFonts w:ascii="Times New Roman" w:hAnsi="Times New Roman" w:cs="Times New Roman"/>
          <w:b/>
          <w:bCs/>
          <w:sz w:val="28"/>
          <w:szCs w:val="28"/>
        </w:rPr>
        <w:t>Связи</w:t>
      </w:r>
      <w:r w:rsidRPr="00177AA9">
        <w:rPr>
          <w:rFonts w:ascii="Times New Roman" w:hAnsi="Times New Roman" w:cs="Times New Roman"/>
          <w:sz w:val="28"/>
          <w:szCs w:val="28"/>
        </w:rPr>
        <w:t>:</w:t>
      </w:r>
    </w:p>
    <w:p w14:paraId="06DD7201" w14:textId="77777777" w:rsidR="00177AA9" w:rsidRPr="00177AA9" w:rsidRDefault="00177AA9" w:rsidP="00177AA9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7AA9">
        <w:rPr>
          <w:rFonts w:ascii="Times New Roman" w:hAnsi="Times New Roman" w:cs="Times New Roman"/>
          <w:sz w:val="28"/>
          <w:szCs w:val="28"/>
          <w:lang w:val="ru-RU"/>
        </w:rPr>
        <w:t>Ассоциация (сплошная линия между актором и прецедентом),</w:t>
      </w:r>
    </w:p>
    <w:p w14:paraId="786B4E07" w14:textId="77777777" w:rsidR="00177AA9" w:rsidRPr="00177AA9" w:rsidRDefault="00177AA9" w:rsidP="00177AA9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7AA9">
        <w:rPr>
          <w:rFonts w:ascii="Times New Roman" w:hAnsi="Times New Roman" w:cs="Times New Roman"/>
          <w:sz w:val="28"/>
          <w:szCs w:val="28"/>
        </w:rPr>
        <w:t>&lt;&lt;include&gt;&gt; (включение),</w:t>
      </w:r>
    </w:p>
    <w:p w14:paraId="479D4F30" w14:textId="77777777" w:rsidR="00177AA9" w:rsidRPr="00177AA9" w:rsidRDefault="00177AA9" w:rsidP="00177AA9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7AA9">
        <w:rPr>
          <w:rFonts w:ascii="Times New Roman" w:hAnsi="Times New Roman" w:cs="Times New Roman"/>
          <w:sz w:val="28"/>
          <w:szCs w:val="28"/>
        </w:rPr>
        <w:t>&lt;&lt;extend&gt;&gt; (расширение),</w:t>
      </w:r>
    </w:p>
    <w:p w14:paraId="439D5A41" w14:textId="736941DD" w:rsidR="00BE2FCF" w:rsidRPr="00177AA9" w:rsidRDefault="00177AA9" w:rsidP="00BE2FCF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7AA9">
        <w:rPr>
          <w:rFonts w:ascii="Times New Roman" w:hAnsi="Times New Roman" w:cs="Times New Roman"/>
          <w:sz w:val="28"/>
          <w:szCs w:val="28"/>
          <w:lang w:val="ru-RU"/>
        </w:rPr>
        <w:t>Обобщение (наследование, стрелка с треугольником).</w:t>
      </w:r>
    </w:p>
    <w:p w14:paraId="5D6D229A" w14:textId="56C5BB32" w:rsidR="006945AD" w:rsidRPr="00F756BD" w:rsidRDefault="006945AD" w:rsidP="006945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</w:rPr>
        <w:t>Что такое прецедент?</w:t>
      </w:r>
    </w:p>
    <w:p w14:paraId="69E02AAC" w14:textId="24AD28A4" w:rsidR="00E97457" w:rsidRPr="005E03AE" w:rsidRDefault="00E97457" w:rsidP="00E974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97457">
        <w:rPr>
          <w:rFonts w:ascii="Times New Roman" w:hAnsi="Times New Roman" w:cs="Times New Roman"/>
          <w:sz w:val="28"/>
          <w:szCs w:val="28"/>
          <w:lang w:val="ru-RU"/>
        </w:rPr>
        <w:t>Прецедент (use case) — это описание последовательности действий, выполняемых системой в ответ на запрос актора для достижения определённого результата. Прецеденты описывают поведение системы с точки зрения пользователя и определяют функциональность, которую система должна предоставлять.</w:t>
      </w:r>
    </w:p>
    <w:p w14:paraId="2B5B0F25" w14:textId="67A0201E" w:rsidR="006945AD" w:rsidRPr="00F756BD" w:rsidRDefault="006945AD" w:rsidP="006945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такое актор?</w:t>
      </w:r>
    </w:p>
    <w:p w14:paraId="55BC24AF" w14:textId="77777777" w:rsidR="008C22DD" w:rsidRPr="008C22DD" w:rsidRDefault="008C22DD" w:rsidP="008C22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22DD">
        <w:rPr>
          <w:rFonts w:ascii="Times New Roman" w:hAnsi="Times New Roman" w:cs="Times New Roman"/>
          <w:sz w:val="28"/>
          <w:szCs w:val="28"/>
          <w:lang w:val="ru-RU"/>
        </w:rPr>
        <w:t xml:space="preserve">Эктор — это </w:t>
      </w:r>
      <w:r w:rsidRPr="008C22D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внешняя сущность</w:t>
      </w:r>
      <w:r w:rsidRPr="008C22DD">
        <w:rPr>
          <w:rFonts w:ascii="Times New Roman" w:hAnsi="Times New Roman" w:cs="Times New Roman"/>
          <w:sz w:val="28"/>
          <w:szCs w:val="28"/>
          <w:lang w:val="ru-RU"/>
        </w:rPr>
        <w:t>, которая взаимодействует с системой. Это может быть человек, другая программа, организация или устройство. Существуют два типа экторов:</w:t>
      </w:r>
    </w:p>
    <w:p w14:paraId="7C3FBB16" w14:textId="77777777" w:rsidR="00EF43D5" w:rsidRPr="00EF43D5" w:rsidRDefault="008C22DD" w:rsidP="00EF43D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22DD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Активные</w:t>
      </w:r>
      <w:r w:rsidRPr="008C22DD">
        <w:rPr>
          <w:rFonts w:ascii="Times New Roman" w:hAnsi="Times New Roman" w:cs="Times New Roman"/>
          <w:sz w:val="28"/>
          <w:szCs w:val="28"/>
          <w:lang w:val="ru-RU"/>
        </w:rPr>
        <w:t xml:space="preserve"> — инициируют взаимодействие (располагаются слева на диаграмме);</w:t>
      </w:r>
    </w:p>
    <w:p w14:paraId="5EB29BA3" w14:textId="47B16A16" w:rsidR="008C22DD" w:rsidRPr="00EF43D5" w:rsidRDefault="008C22DD" w:rsidP="00EF43D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43D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Пассивные</w:t>
      </w:r>
      <w:r w:rsidRPr="00EF43D5">
        <w:rPr>
          <w:rFonts w:ascii="Times New Roman" w:hAnsi="Times New Roman" w:cs="Times New Roman"/>
          <w:sz w:val="28"/>
          <w:szCs w:val="28"/>
          <w:lang w:val="ru-RU"/>
        </w:rPr>
        <w:t xml:space="preserve"> — получают результат (обычно справа).</w:t>
      </w:r>
      <w:r w:rsidRPr="00EF43D5">
        <w:rPr>
          <w:rFonts w:ascii="Times New Roman" w:hAnsi="Times New Roman" w:cs="Times New Roman"/>
          <w:sz w:val="28"/>
          <w:szCs w:val="28"/>
          <w:lang w:val="ru-RU"/>
        </w:rPr>
        <w:br/>
        <w:t>Эктор может участвовать во многих прецедентах.</w:t>
      </w:r>
    </w:p>
    <w:p w14:paraId="40E50A99" w14:textId="19CFD23A" w:rsidR="006945AD" w:rsidRPr="00F756BD" w:rsidRDefault="006945AD" w:rsidP="006945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6B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Какие виды связей существуют между прецедентами? </w:t>
      </w:r>
      <w:r w:rsidRPr="00F756BD">
        <w:rPr>
          <w:rFonts w:ascii="Times New Roman" w:hAnsi="Times New Roman" w:cs="Times New Roman"/>
          <w:b/>
          <w:bCs/>
          <w:sz w:val="28"/>
          <w:szCs w:val="28"/>
        </w:rPr>
        <w:t>Приведите примеры.</w:t>
      </w:r>
    </w:p>
    <w:p w14:paraId="06EA971C" w14:textId="770DE135" w:rsidR="00636FAB" w:rsidRPr="005E03AE" w:rsidRDefault="00636FAB" w:rsidP="00636FA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FAB">
        <w:rPr>
          <w:rFonts w:ascii="Times New Roman" w:hAnsi="Times New Roman" w:cs="Times New Roman"/>
          <w:sz w:val="28"/>
          <w:szCs w:val="28"/>
          <w:lang w:val="ru-RU"/>
        </w:rPr>
        <w:t>Существуют следующие виды связей между прецедентами:</w:t>
      </w:r>
    </w:p>
    <w:p w14:paraId="3CA47E73" w14:textId="6A8598A6" w:rsidR="00636FAB" w:rsidRPr="005E03AE" w:rsidRDefault="00636FAB" w:rsidP="00636FA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FAB">
        <w:rPr>
          <w:rFonts w:ascii="Times New Roman" w:hAnsi="Times New Roman" w:cs="Times New Roman"/>
          <w:sz w:val="28"/>
          <w:szCs w:val="28"/>
          <w:lang w:val="ru-RU"/>
        </w:rPr>
        <w:t>Ассоциация — связь между актором и прецедентом (прямая линия);</w:t>
      </w:r>
    </w:p>
    <w:p w14:paraId="7B09DD54" w14:textId="223E15D0" w:rsidR="00636FAB" w:rsidRPr="005E03AE" w:rsidRDefault="00636FAB" w:rsidP="00636FA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FAB">
        <w:rPr>
          <w:rFonts w:ascii="Times New Roman" w:hAnsi="Times New Roman" w:cs="Times New Roman"/>
          <w:sz w:val="28"/>
          <w:szCs w:val="28"/>
          <w:lang w:val="ru-RU"/>
        </w:rPr>
        <w:t>&lt;&lt;</w:t>
      </w:r>
      <w:r w:rsidRPr="00636FAB">
        <w:rPr>
          <w:rFonts w:ascii="Times New Roman" w:hAnsi="Times New Roman" w:cs="Times New Roman"/>
          <w:sz w:val="28"/>
          <w:szCs w:val="28"/>
        </w:rPr>
        <w:t>include</w:t>
      </w:r>
      <w:r w:rsidRPr="00636FAB">
        <w:rPr>
          <w:rFonts w:ascii="Times New Roman" w:hAnsi="Times New Roman" w:cs="Times New Roman"/>
          <w:sz w:val="28"/>
          <w:szCs w:val="28"/>
          <w:lang w:val="ru-RU"/>
        </w:rPr>
        <w:t>&gt;&gt; — используется, когда один прецедент всегда включает поведение другого (например, “Сделать заказ” включает “Выбрать товар”);</w:t>
      </w:r>
    </w:p>
    <w:p w14:paraId="03B0FDD7" w14:textId="42D7898E" w:rsidR="00636FAB" w:rsidRPr="005E03AE" w:rsidRDefault="00636FAB" w:rsidP="00636FA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FAB">
        <w:rPr>
          <w:rFonts w:ascii="Times New Roman" w:hAnsi="Times New Roman" w:cs="Times New Roman"/>
          <w:sz w:val="28"/>
          <w:szCs w:val="28"/>
          <w:lang w:val="ru-RU"/>
        </w:rPr>
        <w:t>&lt;&lt;</w:t>
      </w:r>
      <w:r w:rsidRPr="00636FAB">
        <w:rPr>
          <w:rFonts w:ascii="Times New Roman" w:hAnsi="Times New Roman" w:cs="Times New Roman"/>
          <w:sz w:val="28"/>
          <w:szCs w:val="28"/>
        </w:rPr>
        <w:t>extend</w:t>
      </w:r>
      <w:r w:rsidRPr="00636FAB">
        <w:rPr>
          <w:rFonts w:ascii="Times New Roman" w:hAnsi="Times New Roman" w:cs="Times New Roman"/>
          <w:sz w:val="28"/>
          <w:szCs w:val="28"/>
          <w:lang w:val="ru-RU"/>
        </w:rPr>
        <w:t>&gt;&gt; — применяется, если поведение добавляется к прецеденту при определённых условиях (например, “Оплатить покупку” может быть расширено “Оплатить картой”);</w:t>
      </w:r>
    </w:p>
    <w:p w14:paraId="542F87D7" w14:textId="3806C705" w:rsidR="0020490D" w:rsidRPr="00636FAB" w:rsidRDefault="00636FAB" w:rsidP="00636FA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6FAB">
        <w:rPr>
          <w:rFonts w:ascii="Times New Roman" w:hAnsi="Times New Roman" w:cs="Times New Roman"/>
          <w:sz w:val="28"/>
          <w:szCs w:val="28"/>
          <w:lang w:val="ru-RU"/>
        </w:rPr>
        <w:t>Обобщение — показывает наследование между прецедентами или между акторами (например, “Пользователь” → “Администратор”).</w:t>
      </w:r>
    </w:p>
    <w:sectPr w:rsidR="0020490D" w:rsidRPr="00636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3629A"/>
    <w:multiLevelType w:val="hybridMultilevel"/>
    <w:tmpl w:val="0AD6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46288"/>
    <w:multiLevelType w:val="hybridMultilevel"/>
    <w:tmpl w:val="992A6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02E86"/>
    <w:multiLevelType w:val="hybridMultilevel"/>
    <w:tmpl w:val="2DA46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02662"/>
    <w:multiLevelType w:val="multilevel"/>
    <w:tmpl w:val="65641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FF102F"/>
    <w:multiLevelType w:val="multilevel"/>
    <w:tmpl w:val="FF56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5573F8"/>
    <w:multiLevelType w:val="hybridMultilevel"/>
    <w:tmpl w:val="87FE7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61685"/>
    <w:multiLevelType w:val="multilevel"/>
    <w:tmpl w:val="5B146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BA795C"/>
    <w:multiLevelType w:val="multilevel"/>
    <w:tmpl w:val="2086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816318">
    <w:abstractNumId w:val="2"/>
  </w:num>
  <w:num w:numId="2" w16cid:durableId="1100760646">
    <w:abstractNumId w:val="3"/>
  </w:num>
  <w:num w:numId="3" w16cid:durableId="1137071465">
    <w:abstractNumId w:val="4"/>
  </w:num>
  <w:num w:numId="4" w16cid:durableId="837229354">
    <w:abstractNumId w:val="5"/>
  </w:num>
  <w:num w:numId="5" w16cid:durableId="2116167752">
    <w:abstractNumId w:val="1"/>
  </w:num>
  <w:num w:numId="6" w16cid:durableId="2101556676">
    <w:abstractNumId w:val="7"/>
  </w:num>
  <w:num w:numId="7" w16cid:durableId="29035740">
    <w:abstractNumId w:val="0"/>
  </w:num>
  <w:num w:numId="8" w16cid:durableId="1472865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940"/>
    <w:rsid w:val="00050FDD"/>
    <w:rsid w:val="0009166C"/>
    <w:rsid w:val="00092C2B"/>
    <w:rsid w:val="000D76BB"/>
    <w:rsid w:val="000E0812"/>
    <w:rsid w:val="00145CF6"/>
    <w:rsid w:val="00177AA9"/>
    <w:rsid w:val="00180561"/>
    <w:rsid w:val="00192EDA"/>
    <w:rsid w:val="0020490D"/>
    <w:rsid w:val="0021085C"/>
    <w:rsid w:val="00235956"/>
    <w:rsid w:val="0024763C"/>
    <w:rsid w:val="00281C0E"/>
    <w:rsid w:val="003153F2"/>
    <w:rsid w:val="0033785D"/>
    <w:rsid w:val="0035566E"/>
    <w:rsid w:val="00372EFA"/>
    <w:rsid w:val="00395940"/>
    <w:rsid w:val="003A0B32"/>
    <w:rsid w:val="004031B8"/>
    <w:rsid w:val="00406DAB"/>
    <w:rsid w:val="00444223"/>
    <w:rsid w:val="004B2356"/>
    <w:rsid w:val="004E1CCA"/>
    <w:rsid w:val="00507999"/>
    <w:rsid w:val="0053416C"/>
    <w:rsid w:val="005348CE"/>
    <w:rsid w:val="0054338D"/>
    <w:rsid w:val="00593669"/>
    <w:rsid w:val="005D47BA"/>
    <w:rsid w:val="005E03AE"/>
    <w:rsid w:val="00601D11"/>
    <w:rsid w:val="00612197"/>
    <w:rsid w:val="00636FAB"/>
    <w:rsid w:val="00647F2F"/>
    <w:rsid w:val="006945AD"/>
    <w:rsid w:val="006F4287"/>
    <w:rsid w:val="0071412A"/>
    <w:rsid w:val="00730A5C"/>
    <w:rsid w:val="00734C59"/>
    <w:rsid w:val="007572E2"/>
    <w:rsid w:val="007D4AB9"/>
    <w:rsid w:val="00855A36"/>
    <w:rsid w:val="008C22DD"/>
    <w:rsid w:val="008F1FF0"/>
    <w:rsid w:val="00952E5E"/>
    <w:rsid w:val="00955035"/>
    <w:rsid w:val="0095635D"/>
    <w:rsid w:val="0098696E"/>
    <w:rsid w:val="009C0AB8"/>
    <w:rsid w:val="00A47015"/>
    <w:rsid w:val="00A510F1"/>
    <w:rsid w:val="00AA5220"/>
    <w:rsid w:val="00B42DA8"/>
    <w:rsid w:val="00B61371"/>
    <w:rsid w:val="00BE2FCF"/>
    <w:rsid w:val="00BF7072"/>
    <w:rsid w:val="00C10401"/>
    <w:rsid w:val="00C22E53"/>
    <w:rsid w:val="00C45780"/>
    <w:rsid w:val="00D37093"/>
    <w:rsid w:val="00D46EFF"/>
    <w:rsid w:val="00E43074"/>
    <w:rsid w:val="00E67E4B"/>
    <w:rsid w:val="00E73B29"/>
    <w:rsid w:val="00E76ABA"/>
    <w:rsid w:val="00E97457"/>
    <w:rsid w:val="00EC7736"/>
    <w:rsid w:val="00EF43D5"/>
    <w:rsid w:val="00F05CF4"/>
    <w:rsid w:val="00F30D1A"/>
    <w:rsid w:val="00F37AB2"/>
    <w:rsid w:val="00F5360E"/>
    <w:rsid w:val="00F7368E"/>
    <w:rsid w:val="00F756BD"/>
    <w:rsid w:val="00F75E00"/>
    <w:rsid w:val="00FE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7EBD4"/>
  <w15:chartTrackingRefBased/>
  <w15:docId w15:val="{280D6986-AFFE-410D-ABB6-03A398931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CCA"/>
  </w:style>
  <w:style w:type="paragraph" w:styleId="Heading1">
    <w:name w:val="heading 1"/>
    <w:basedOn w:val="Normal"/>
    <w:next w:val="Normal"/>
    <w:link w:val="Heading1Char"/>
    <w:uiPriority w:val="9"/>
    <w:qFormat/>
    <w:rsid w:val="00395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9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9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9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9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9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9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9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5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5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5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9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9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9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5940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18056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18</Pages>
  <Words>1768</Words>
  <Characters>10081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Cao Bách</dc:creator>
  <cp:keywords/>
  <dc:description/>
  <cp:lastModifiedBy>Нгуен Као Бач</cp:lastModifiedBy>
  <cp:revision>74</cp:revision>
  <dcterms:created xsi:type="dcterms:W3CDTF">2025-04-17T08:53:00Z</dcterms:created>
  <dcterms:modified xsi:type="dcterms:W3CDTF">2025-06-01T13:15:00Z</dcterms:modified>
</cp:coreProperties>
</file>