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diagrams/data3.xml" ContentType="application/vnd.openxmlformats-officedocument.drawingml.diagramData+xml"/>
  <Override PartName="/word/diagrams/layout3.xml" ContentType="application/vnd.openxmlformats-officedocument.drawingml.diagramLayout+xml"/>
  <Override PartName="/word/diagrams/quickStyle3.xml" ContentType="application/vnd.openxmlformats-officedocument.drawingml.diagramStyle+xml"/>
  <Override PartName="/word/diagrams/colors3.xml" ContentType="application/vnd.openxmlformats-officedocument.drawingml.diagramColors+xml"/>
  <Override PartName="/word/diagrams/drawing3.xml" ContentType="application/vnd.ms-office.drawingml.diagramDrawing+xml"/>
  <Override PartName="/word/diagrams/data4.xml" ContentType="application/vnd.openxmlformats-officedocument.drawingml.diagramData+xml"/>
  <Override PartName="/word/diagrams/layout4.xml" ContentType="application/vnd.openxmlformats-officedocument.drawingml.diagramLayout+xml"/>
  <Override PartName="/word/diagrams/quickStyle4.xml" ContentType="application/vnd.openxmlformats-officedocument.drawingml.diagramStyle+xml"/>
  <Override PartName="/word/diagrams/colors4.xml" ContentType="application/vnd.openxmlformats-officedocument.drawingml.diagramColors+xml"/>
  <Override PartName="/word/diagrams/drawing4.xml" ContentType="application/vnd.ms-office.drawingml.diagramDrawing+xml"/>
  <Override PartName="/word/diagrams/data5.xml" ContentType="application/vnd.openxmlformats-officedocument.drawingml.diagramData+xml"/>
  <Override PartName="/word/diagrams/layout5.xml" ContentType="application/vnd.openxmlformats-officedocument.drawingml.diagramLayout+xml"/>
  <Override PartName="/word/diagrams/quickStyle5.xml" ContentType="application/vnd.openxmlformats-officedocument.drawingml.diagramStyle+xml"/>
  <Override PartName="/word/diagrams/colors5.xml" ContentType="application/vnd.openxmlformats-officedocument.drawingml.diagramColors+xml"/>
  <Override PartName="/word/diagrams/drawing5.xml" ContentType="application/vnd.ms-office.drawingml.diagramDrawing+xml"/>
  <Override PartName="/word/diagrams/data6.xml" ContentType="application/vnd.openxmlformats-officedocument.drawingml.diagramData+xml"/>
  <Override PartName="/word/diagrams/layout6.xml" ContentType="application/vnd.openxmlformats-officedocument.drawingml.diagramLayout+xml"/>
  <Override PartName="/word/diagrams/quickStyle6.xml" ContentType="application/vnd.openxmlformats-officedocument.drawingml.diagramStyle+xml"/>
  <Override PartName="/word/diagrams/colors6.xml" ContentType="application/vnd.openxmlformats-officedocument.drawingml.diagramColors+xml"/>
  <Override PartName="/word/diagrams/drawing6.xml" ContentType="application/vnd.ms-office.drawingml.diagramDrawing+xml"/>
  <Override PartName="/word/diagrams/data7.xml" ContentType="application/vnd.openxmlformats-officedocument.drawingml.diagramData+xml"/>
  <Override PartName="/word/diagrams/layout7.xml" ContentType="application/vnd.openxmlformats-officedocument.drawingml.diagramLayout+xml"/>
  <Override PartName="/word/diagrams/quickStyle7.xml" ContentType="application/vnd.openxmlformats-officedocument.drawingml.diagramStyle+xml"/>
  <Override PartName="/word/diagrams/colors7.xml" ContentType="application/vnd.openxmlformats-officedocument.drawingml.diagramColors+xml"/>
  <Override PartName="/word/diagrams/drawing7.xml" ContentType="application/vnd.ms-office.drawingml.diagramDrawing+xml"/>
  <Override PartName="/word/diagrams/data8.xml" ContentType="application/vnd.openxmlformats-officedocument.drawingml.diagramData+xml"/>
  <Override PartName="/word/diagrams/layout8.xml" ContentType="application/vnd.openxmlformats-officedocument.drawingml.diagramLayout+xml"/>
  <Override PartName="/word/diagrams/quickStyle8.xml" ContentType="application/vnd.openxmlformats-officedocument.drawingml.diagramStyle+xml"/>
  <Override PartName="/word/diagrams/colors8.xml" ContentType="application/vnd.openxmlformats-officedocument.drawingml.diagramColors+xml"/>
  <Override PartName="/word/diagrams/drawing8.xml" ContentType="application/vnd.ms-office.drawingml.diagramDrawing+xml"/>
  <Override PartName="/word/diagrams/data9.xml" ContentType="application/vnd.openxmlformats-officedocument.drawingml.diagramData+xml"/>
  <Override PartName="/word/diagrams/layout9.xml" ContentType="application/vnd.openxmlformats-officedocument.drawingml.diagramLayout+xml"/>
  <Override PartName="/word/diagrams/quickStyle9.xml" ContentType="application/vnd.openxmlformats-officedocument.drawingml.diagramStyle+xml"/>
  <Override PartName="/word/diagrams/colors9.xml" ContentType="application/vnd.openxmlformats-officedocument.drawingml.diagramColors+xml"/>
  <Override PartName="/word/diagrams/drawing9.xml" ContentType="application/vnd.ms-office.drawingml.diagramDrawing+xml"/>
  <Override PartName="/word/diagrams/data10.xml" ContentType="application/vnd.openxmlformats-officedocument.drawingml.diagramData+xml"/>
  <Override PartName="/word/diagrams/layout10.xml" ContentType="application/vnd.openxmlformats-officedocument.drawingml.diagramLayout+xml"/>
  <Override PartName="/word/diagrams/quickStyle10.xml" ContentType="application/vnd.openxmlformats-officedocument.drawingml.diagramStyle+xml"/>
  <Override PartName="/word/diagrams/colors10.xml" ContentType="application/vnd.openxmlformats-officedocument.drawingml.diagramColors+xml"/>
  <Override PartName="/word/diagrams/drawing10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D7AC225" w14:textId="68BCC777" w:rsidR="0000315A" w:rsidRPr="00A00511" w:rsidRDefault="00166475" w:rsidP="00166475">
      <w:pPr>
        <w:jc w:val="right"/>
        <w:rPr>
          <w:rFonts w:ascii="Times New Roman" w:hAnsi="Times New Roman" w:cs="Times New Roman"/>
          <w:sz w:val="20"/>
          <w:szCs w:val="20"/>
        </w:rPr>
      </w:pPr>
      <w:r w:rsidRPr="00A00511">
        <w:rPr>
          <w:rFonts w:ascii="Times New Roman" w:hAnsi="Times New Roman" w:cs="Times New Roman"/>
          <w:sz w:val="20"/>
          <w:szCs w:val="20"/>
        </w:rPr>
        <w:t xml:space="preserve">Подготовили: </w:t>
      </w:r>
      <w:r w:rsidR="001B7736">
        <w:rPr>
          <w:rFonts w:ascii="Times New Roman" w:hAnsi="Times New Roman" w:cs="Times New Roman"/>
          <w:sz w:val="20"/>
          <w:szCs w:val="20"/>
        </w:rPr>
        <w:t>Фамилии, Группа</w:t>
      </w:r>
      <w:bookmarkStart w:id="0" w:name="_GoBack"/>
      <w:bookmarkEnd w:id="0"/>
    </w:p>
    <w:p w14:paraId="5976DE9B" w14:textId="1E4CAF45" w:rsidR="00166475" w:rsidRPr="00A00511" w:rsidRDefault="00166475" w:rsidP="00166475">
      <w:pPr>
        <w:jc w:val="right"/>
        <w:rPr>
          <w:rFonts w:ascii="Times New Roman" w:hAnsi="Times New Roman" w:cs="Times New Roman"/>
          <w:sz w:val="20"/>
          <w:szCs w:val="20"/>
        </w:rPr>
      </w:pPr>
    </w:p>
    <w:p w14:paraId="4046BFFE" w14:textId="77777777" w:rsidR="00E215B9" w:rsidRPr="00A00511" w:rsidRDefault="00E215B9" w:rsidP="00A00511">
      <w:pPr>
        <w:jc w:val="center"/>
        <w:rPr>
          <w:rFonts w:ascii="Times New Roman" w:hAnsi="Times New Roman" w:cs="Times New Roman"/>
          <w:sz w:val="28"/>
          <w:szCs w:val="28"/>
        </w:rPr>
      </w:pPr>
      <w:r w:rsidRPr="00A00511">
        <w:rPr>
          <w:rFonts w:ascii="Times New Roman" w:hAnsi="Times New Roman" w:cs="Times New Roman"/>
          <w:b/>
          <w:sz w:val="28"/>
          <w:szCs w:val="28"/>
        </w:rPr>
        <w:t xml:space="preserve">Разработка </w:t>
      </w:r>
      <w:r w:rsidRPr="00A00511">
        <w:rPr>
          <w:rFonts w:ascii="Times New Roman" w:hAnsi="Times New Roman" w:cs="Times New Roman"/>
          <w:b/>
          <w:sz w:val="28"/>
          <w:szCs w:val="28"/>
          <w:lang w:val="en-US"/>
        </w:rPr>
        <w:t>IT</w:t>
      </w:r>
      <w:r w:rsidRPr="00A00511">
        <w:rPr>
          <w:rFonts w:ascii="Times New Roman" w:hAnsi="Times New Roman" w:cs="Times New Roman"/>
          <w:b/>
          <w:sz w:val="28"/>
          <w:szCs w:val="28"/>
        </w:rPr>
        <w:t>-сервиса для автономного управления грузовыми перевозками с использованием систем автопилот</w:t>
      </w:r>
      <w:r w:rsidR="00A00511" w:rsidRPr="00A00511">
        <w:rPr>
          <w:rFonts w:ascii="Times New Roman" w:hAnsi="Times New Roman" w:cs="Times New Roman"/>
          <w:b/>
          <w:sz w:val="28"/>
          <w:szCs w:val="28"/>
        </w:rPr>
        <w:t>а</w:t>
      </w:r>
    </w:p>
    <w:p w14:paraId="75404B63" w14:textId="77777777" w:rsidR="00166475" w:rsidRDefault="00A0051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Ⅰ. </w:t>
      </w:r>
      <w:r w:rsidRPr="00A00511">
        <w:rPr>
          <w:rFonts w:ascii="Times New Roman" w:hAnsi="Times New Roman" w:cs="Times New Roman"/>
          <w:b/>
          <w:sz w:val="28"/>
          <w:szCs w:val="28"/>
        </w:rPr>
        <w:t>Поставщик IT-сервисов:</w:t>
      </w:r>
      <w:r w:rsidRPr="00A00511">
        <w:rPr>
          <w:rFonts w:ascii="Times New Roman" w:hAnsi="Times New Roman" w:cs="Times New Roman"/>
          <w:sz w:val="28"/>
          <w:szCs w:val="28"/>
        </w:rPr>
        <w:t xml:space="preserve"> ООО “</w:t>
      </w:r>
      <w:proofErr w:type="spellStart"/>
      <w:r w:rsidRPr="00A00511">
        <w:rPr>
          <w:rFonts w:ascii="Times New Roman" w:hAnsi="Times New Roman" w:cs="Times New Roman"/>
          <w:sz w:val="28"/>
          <w:szCs w:val="28"/>
        </w:rPr>
        <w:t>AutoLogistics</w:t>
      </w:r>
      <w:proofErr w:type="spellEnd"/>
      <w:r w:rsidRPr="00A005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0511">
        <w:rPr>
          <w:rFonts w:ascii="Times New Roman" w:hAnsi="Times New Roman" w:cs="Times New Roman"/>
          <w:sz w:val="28"/>
          <w:szCs w:val="28"/>
        </w:rPr>
        <w:t>Solutions</w:t>
      </w:r>
      <w:proofErr w:type="spellEnd"/>
      <w:r w:rsidRPr="00A00511">
        <w:rPr>
          <w:rFonts w:ascii="Times New Roman" w:hAnsi="Times New Roman" w:cs="Times New Roman"/>
          <w:sz w:val="28"/>
          <w:szCs w:val="28"/>
        </w:rPr>
        <w:t>”</w:t>
      </w:r>
      <w:r w:rsidRPr="00A00511">
        <w:rPr>
          <w:rFonts w:ascii="Times New Roman" w:hAnsi="Times New Roman" w:cs="Times New Roman"/>
          <w:sz w:val="28"/>
          <w:szCs w:val="28"/>
        </w:rPr>
        <w:br/>
      </w:r>
      <w:r w:rsidRPr="00A00511">
        <w:rPr>
          <w:rFonts w:ascii="Times New Roman" w:hAnsi="Times New Roman" w:cs="Times New Roman"/>
          <w:sz w:val="28"/>
          <w:szCs w:val="28"/>
        </w:rPr>
        <w:br/>
      </w:r>
      <w:r w:rsidRPr="00A00511">
        <w:rPr>
          <w:rFonts w:ascii="Times New Roman" w:hAnsi="Times New Roman" w:cs="Times New Roman"/>
          <w:b/>
          <w:sz w:val="28"/>
          <w:szCs w:val="28"/>
        </w:rPr>
        <w:t>Миссия</w:t>
      </w:r>
      <w:r w:rsidRPr="00A00511">
        <w:rPr>
          <w:rFonts w:ascii="Times New Roman" w:hAnsi="Times New Roman" w:cs="Times New Roman"/>
          <w:sz w:val="28"/>
          <w:szCs w:val="28"/>
        </w:rPr>
        <w:br/>
      </w:r>
      <w:r w:rsidRPr="00A00511">
        <w:rPr>
          <w:rFonts w:ascii="Times New Roman" w:hAnsi="Times New Roman" w:cs="Times New Roman"/>
          <w:b/>
          <w:sz w:val="28"/>
          <w:szCs w:val="28"/>
        </w:rPr>
        <w:t>Идея</w:t>
      </w:r>
      <w:proofErr w:type="gramStart"/>
      <w:r w:rsidRPr="00A00511">
        <w:rPr>
          <w:rFonts w:ascii="Times New Roman" w:hAnsi="Times New Roman" w:cs="Times New Roman"/>
          <w:b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00511">
        <w:rPr>
          <w:rFonts w:ascii="Times New Roman" w:hAnsi="Times New Roman" w:cs="Times New Roman"/>
          <w:sz w:val="28"/>
          <w:szCs w:val="28"/>
        </w:rPr>
        <w:t>Создать</w:t>
      </w:r>
      <w:proofErr w:type="gramEnd"/>
      <w:r w:rsidRPr="00A00511">
        <w:rPr>
          <w:rFonts w:ascii="Times New Roman" w:hAnsi="Times New Roman" w:cs="Times New Roman"/>
          <w:sz w:val="28"/>
          <w:szCs w:val="28"/>
        </w:rPr>
        <w:t xml:space="preserve"> инновационный и надежный IT-сервис для автономного управления грузовыми перевозками, который повысит эффективность и безопасность логистики за счет использования систем автопилота. Этот сервис должен упростить процесс управления и оптимизировать маршрутизацию, предоставляя возможности для бизнеса любого масштаба адаптироваться к будущим требованиям транспортной отрасли.</w:t>
      </w:r>
      <w:r w:rsidRPr="00A00511">
        <w:rPr>
          <w:rFonts w:ascii="Times New Roman" w:hAnsi="Times New Roman" w:cs="Times New Roman"/>
          <w:sz w:val="28"/>
          <w:szCs w:val="28"/>
        </w:rPr>
        <w:br/>
      </w:r>
      <w:r w:rsidRPr="00A00511">
        <w:rPr>
          <w:rFonts w:ascii="Times New Roman" w:hAnsi="Times New Roman" w:cs="Times New Roman"/>
          <w:sz w:val="28"/>
          <w:szCs w:val="28"/>
        </w:rPr>
        <w:br/>
      </w:r>
      <w:r w:rsidRPr="00A00511">
        <w:rPr>
          <w:rFonts w:ascii="Times New Roman" w:hAnsi="Times New Roman" w:cs="Times New Roman"/>
          <w:b/>
          <w:sz w:val="28"/>
          <w:szCs w:val="28"/>
        </w:rPr>
        <w:t>Ключевые фразы:</w:t>
      </w:r>
      <w:r w:rsidRPr="00A00511">
        <w:rPr>
          <w:rFonts w:ascii="Times New Roman" w:hAnsi="Times New Roman" w:cs="Times New Roman"/>
          <w:sz w:val="28"/>
          <w:szCs w:val="28"/>
        </w:rPr>
        <w:br/>
        <w:t> • Автономные грузоперевозки будущего</w:t>
      </w:r>
      <w:r w:rsidRPr="00A00511">
        <w:rPr>
          <w:rFonts w:ascii="Times New Roman" w:hAnsi="Times New Roman" w:cs="Times New Roman"/>
          <w:sz w:val="28"/>
          <w:szCs w:val="28"/>
        </w:rPr>
        <w:br/>
        <w:t> • Инновации и безопасность в транспортной логистике</w:t>
      </w:r>
      <w:r w:rsidRPr="00A00511">
        <w:rPr>
          <w:rFonts w:ascii="Times New Roman" w:hAnsi="Times New Roman" w:cs="Times New Roman"/>
          <w:sz w:val="28"/>
          <w:szCs w:val="28"/>
        </w:rPr>
        <w:br/>
        <w:t> • Повышение эффективности перевозок</w:t>
      </w:r>
      <w:r w:rsidRPr="00A00511">
        <w:rPr>
          <w:rFonts w:ascii="Times New Roman" w:hAnsi="Times New Roman" w:cs="Times New Roman"/>
          <w:sz w:val="28"/>
          <w:szCs w:val="28"/>
        </w:rPr>
        <w:br/>
        <w:t> • Оптимизация затрат и управление рисками</w:t>
      </w:r>
      <w:r w:rsidRPr="00A00511">
        <w:rPr>
          <w:rFonts w:ascii="Times New Roman" w:hAnsi="Times New Roman" w:cs="Times New Roman"/>
          <w:sz w:val="28"/>
          <w:szCs w:val="28"/>
        </w:rPr>
        <w:br/>
      </w:r>
      <w:r w:rsidRPr="00A00511">
        <w:rPr>
          <w:rFonts w:ascii="Times New Roman" w:hAnsi="Times New Roman" w:cs="Times New Roman"/>
          <w:sz w:val="28"/>
          <w:szCs w:val="28"/>
        </w:rPr>
        <w:br/>
      </w:r>
      <w:r w:rsidRPr="00A00511">
        <w:rPr>
          <w:rFonts w:ascii="Times New Roman" w:hAnsi="Times New Roman" w:cs="Times New Roman"/>
          <w:b/>
          <w:sz w:val="28"/>
          <w:szCs w:val="28"/>
        </w:rPr>
        <w:t>Цель</w:t>
      </w:r>
      <w:r w:rsidRPr="00A00511">
        <w:rPr>
          <w:rFonts w:ascii="Times New Roman" w:hAnsi="Times New Roman" w:cs="Times New Roman"/>
          <w:sz w:val="28"/>
          <w:szCs w:val="28"/>
        </w:rPr>
        <w:br/>
        <w:t>Разработать и внедрить IT-сервис, позволяющий автономно управлять грузовыми перевозками, сократить затраты на логистику, повысить безопасность и минимизировать человеческий фактор. Сервис должен интегрировать современные системы автопилота и предоставлять пользователям простой и интуитивно понятный интерфейс для контроля, управления и анализа автономных перевозок. Внедрение этой системы позволит повысить конкурентоспособность компаний и ускорить переход к беспилотной логистике.</w:t>
      </w:r>
      <w:r w:rsidRPr="00A00511">
        <w:rPr>
          <w:rFonts w:ascii="Times New Roman" w:hAnsi="Times New Roman" w:cs="Times New Roman"/>
          <w:sz w:val="28"/>
          <w:szCs w:val="28"/>
        </w:rPr>
        <w:br/>
      </w:r>
      <w:r w:rsidRPr="00A00511">
        <w:rPr>
          <w:rFonts w:ascii="Times New Roman" w:hAnsi="Times New Roman" w:cs="Times New Roman"/>
          <w:sz w:val="28"/>
          <w:szCs w:val="28"/>
        </w:rPr>
        <w:br/>
      </w:r>
      <w:r w:rsidRPr="00A00511">
        <w:rPr>
          <w:rFonts w:ascii="Times New Roman" w:hAnsi="Times New Roman" w:cs="Times New Roman"/>
          <w:b/>
          <w:sz w:val="28"/>
          <w:szCs w:val="28"/>
        </w:rPr>
        <w:t>Стратегические задачи (по SMART)</w:t>
      </w:r>
      <w:r w:rsidRPr="00A00511">
        <w:rPr>
          <w:rFonts w:ascii="Times New Roman" w:hAnsi="Times New Roman" w:cs="Times New Roman"/>
          <w:sz w:val="28"/>
          <w:szCs w:val="28"/>
        </w:rPr>
        <w:br/>
      </w:r>
      <w:r w:rsidRPr="00A00511">
        <w:rPr>
          <w:rFonts w:ascii="Times New Roman" w:hAnsi="Times New Roman" w:cs="Times New Roman"/>
          <w:sz w:val="28"/>
          <w:szCs w:val="28"/>
        </w:rPr>
        <w:br/>
      </w:r>
      <w:r w:rsidRPr="00A00511">
        <w:rPr>
          <w:rFonts w:ascii="Times New Roman" w:hAnsi="Times New Roman" w:cs="Times New Roman"/>
          <w:b/>
          <w:sz w:val="28"/>
          <w:szCs w:val="28"/>
        </w:rPr>
        <w:t> 1. Разработка базовой платформы (</w:t>
      </w:r>
      <w:proofErr w:type="spellStart"/>
      <w:r w:rsidRPr="00A00511">
        <w:rPr>
          <w:rFonts w:ascii="Times New Roman" w:hAnsi="Times New Roman" w:cs="Times New Roman"/>
          <w:b/>
          <w:sz w:val="28"/>
          <w:szCs w:val="28"/>
        </w:rPr>
        <w:t>Specific</w:t>
      </w:r>
      <w:proofErr w:type="spellEnd"/>
      <w:r w:rsidRPr="00A00511">
        <w:rPr>
          <w:rFonts w:ascii="Times New Roman" w:hAnsi="Times New Roman" w:cs="Times New Roman"/>
          <w:b/>
          <w:sz w:val="28"/>
          <w:szCs w:val="28"/>
        </w:rPr>
        <w:t>)</w:t>
      </w:r>
      <w:r w:rsidRPr="00A00511">
        <w:rPr>
          <w:rFonts w:ascii="Times New Roman" w:hAnsi="Times New Roman" w:cs="Times New Roman"/>
          <w:sz w:val="28"/>
          <w:szCs w:val="28"/>
        </w:rPr>
        <w:br/>
        <w:t xml:space="preserve"> • </w:t>
      </w:r>
      <w:proofErr w:type="spellStart"/>
      <w:r w:rsidRPr="00A00511">
        <w:rPr>
          <w:rFonts w:ascii="Times New Roman" w:hAnsi="Times New Roman" w:cs="Times New Roman"/>
          <w:sz w:val="28"/>
          <w:szCs w:val="28"/>
        </w:rPr>
        <w:t>Measurable</w:t>
      </w:r>
      <w:proofErr w:type="spellEnd"/>
      <w:r w:rsidRPr="00A00511">
        <w:rPr>
          <w:rFonts w:ascii="Times New Roman" w:hAnsi="Times New Roman" w:cs="Times New Roman"/>
          <w:sz w:val="28"/>
          <w:szCs w:val="28"/>
        </w:rPr>
        <w:t>: Создать прототип IT-сервиса к концу второго квартала 2025 года.</w:t>
      </w:r>
      <w:r w:rsidRPr="00A00511">
        <w:rPr>
          <w:rFonts w:ascii="Times New Roman" w:hAnsi="Times New Roman" w:cs="Times New Roman"/>
          <w:sz w:val="28"/>
          <w:szCs w:val="28"/>
        </w:rPr>
        <w:br/>
        <w:t xml:space="preserve"> • </w:t>
      </w:r>
      <w:proofErr w:type="spellStart"/>
      <w:r w:rsidRPr="00A00511">
        <w:rPr>
          <w:rFonts w:ascii="Times New Roman" w:hAnsi="Times New Roman" w:cs="Times New Roman"/>
          <w:sz w:val="28"/>
          <w:szCs w:val="28"/>
        </w:rPr>
        <w:t>Achievable</w:t>
      </w:r>
      <w:proofErr w:type="spellEnd"/>
      <w:r w:rsidRPr="00A00511">
        <w:rPr>
          <w:rFonts w:ascii="Times New Roman" w:hAnsi="Times New Roman" w:cs="Times New Roman"/>
          <w:sz w:val="28"/>
          <w:szCs w:val="28"/>
        </w:rPr>
        <w:t>: Собрать команду из специалистов по программированию, тестированию и UX-дизайну для разработки и создания основного функционала платформы.</w:t>
      </w:r>
      <w:r w:rsidRPr="00A00511">
        <w:rPr>
          <w:rFonts w:ascii="Times New Roman" w:hAnsi="Times New Roman" w:cs="Times New Roman"/>
          <w:sz w:val="28"/>
          <w:szCs w:val="28"/>
        </w:rPr>
        <w:br/>
        <w:t xml:space="preserve"> • </w:t>
      </w:r>
      <w:proofErr w:type="spellStart"/>
      <w:r w:rsidRPr="00A00511">
        <w:rPr>
          <w:rFonts w:ascii="Times New Roman" w:hAnsi="Times New Roman" w:cs="Times New Roman"/>
          <w:sz w:val="28"/>
          <w:szCs w:val="28"/>
        </w:rPr>
        <w:t>Relevant</w:t>
      </w:r>
      <w:proofErr w:type="spellEnd"/>
      <w:r w:rsidRPr="00A00511">
        <w:rPr>
          <w:rFonts w:ascii="Times New Roman" w:hAnsi="Times New Roman" w:cs="Times New Roman"/>
          <w:sz w:val="28"/>
          <w:szCs w:val="28"/>
        </w:rPr>
        <w:t>: Сосредоточиться на создании минимально жизнеспособного продукта (MVP) для проверки ключевых функций.</w:t>
      </w:r>
      <w:r w:rsidRPr="00A00511">
        <w:rPr>
          <w:rFonts w:ascii="Times New Roman" w:hAnsi="Times New Roman" w:cs="Times New Roman"/>
          <w:sz w:val="28"/>
          <w:szCs w:val="28"/>
        </w:rPr>
        <w:br/>
        <w:t xml:space="preserve"> • </w:t>
      </w:r>
      <w:proofErr w:type="spellStart"/>
      <w:r w:rsidRPr="00A00511">
        <w:rPr>
          <w:rFonts w:ascii="Times New Roman" w:hAnsi="Times New Roman" w:cs="Times New Roman"/>
          <w:sz w:val="28"/>
          <w:szCs w:val="28"/>
        </w:rPr>
        <w:t>Time-bound</w:t>
      </w:r>
      <w:proofErr w:type="spellEnd"/>
      <w:r w:rsidRPr="00A00511">
        <w:rPr>
          <w:rFonts w:ascii="Times New Roman" w:hAnsi="Times New Roman" w:cs="Times New Roman"/>
          <w:sz w:val="28"/>
          <w:szCs w:val="28"/>
        </w:rPr>
        <w:t xml:space="preserve">: Завершить этап разработки базовой платформы к июлю 2025 </w:t>
      </w:r>
      <w:r w:rsidRPr="00A00511">
        <w:rPr>
          <w:rFonts w:ascii="Times New Roman" w:hAnsi="Times New Roman" w:cs="Times New Roman"/>
          <w:sz w:val="28"/>
          <w:szCs w:val="28"/>
        </w:rPr>
        <w:lastRenderedPageBreak/>
        <w:t>года.</w:t>
      </w:r>
      <w:r w:rsidRPr="00A00511">
        <w:rPr>
          <w:rFonts w:ascii="Times New Roman" w:hAnsi="Times New Roman" w:cs="Times New Roman"/>
          <w:sz w:val="28"/>
          <w:szCs w:val="28"/>
        </w:rPr>
        <w:br/>
      </w:r>
      <w:r w:rsidRPr="00A00511">
        <w:rPr>
          <w:rFonts w:ascii="Times New Roman" w:hAnsi="Times New Roman" w:cs="Times New Roman"/>
          <w:b/>
          <w:sz w:val="28"/>
          <w:szCs w:val="28"/>
        </w:rPr>
        <w:t> 2. Тестирование и оптимизация систем автопилота</w:t>
      </w:r>
      <w:r w:rsidRPr="00A00511">
        <w:rPr>
          <w:rFonts w:ascii="Times New Roman" w:hAnsi="Times New Roman" w:cs="Times New Roman"/>
          <w:b/>
          <w:sz w:val="28"/>
          <w:szCs w:val="28"/>
        </w:rPr>
        <w:br/>
      </w:r>
      <w:r w:rsidRPr="00A00511">
        <w:rPr>
          <w:rFonts w:ascii="Times New Roman" w:hAnsi="Times New Roman" w:cs="Times New Roman"/>
          <w:sz w:val="28"/>
          <w:szCs w:val="28"/>
        </w:rPr>
        <w:t xml:space="preserve"> • </w:t>
      </w:r>
      <w:proofErr w:type="spellStart"/>
      <w:r w:rsidRPr="00A00511">
        <w:rPr>
          <w:rFonts w:ascii="Times New Roman" w:hAnsi="Times New Roman" w:cs="Times New Roman"/>
          <w:sz w:val="28"/>
          <w:szCs w:val="28"/>
        </w:rPr>
        <w:t>Specific</w:t>
      </w:r>
      <w:proofErr w:type="spellEnd"/>
      <w:r w:rsidRPr="00A00511">
        <w:rPr>
          <w:rFonts w:ascii="Times New Roman" w:hAnsi="Times New Roman" w:cs="Times New Roman"/>
          <w:sz w:val="28"/>
          <w:szCs w:val="28"/>
        </w:rPr>
        <w:t>: Провести этапы тестирования системы автопилота в разных условиях (городская среда, трасса, плохие погодные условия).</w:t>
      </w:r>
      <w:r w:rsidRPr="00A00511">
        <w:rPr>
          <w:rFonts w:ascii="Times New Roman" w:hAnsi="Times New Roman" w:cs="Times New Roman"/>
          <w:sz w:val="28"/>
          <w:szCs w:val="28"/>
        </w:rPr>
        <w:br/>
        <w:t xml:space="preserve"> • </w:t>
      </w:r>
      <w:proofErr w:type="spellStart"/>
      <w:r w:rsidRPr="00A00511">
        <w:rPr>
          <w:rFonts w:ascii="Times New Roman" w:hAnsi="Times New Roman" w:cs="Times New Roman"/>
          <w:sz w:val="28"/>
          <w:szCs w:val="28"/>
        </w:rPr>
        <w:t>Measurable</w:t>
      </w:r>
      <w:proofErr w:type="spellEnd"/>
      <w:r w:rsidRPr="00A00511">
        <w:rPr>
          <w:rFonts w:ascii="Times New Roman" w:hAnsi="Times New Roman" w:cs="Times New Roman"/>
          <w:sz w:val="28"/>
          <w:szCs w:val="28"/>
        </w:rPr>
        <w:t>: Провести 100 часов тестирования на каждом типе маршрута до декабря 2025 года.</w:t>
      </w:r>
      <w:r w:rsidRPr="00A00511">
        <w:rPr>
          <w:rFonts w:ascii="Times New Roman" w:hAnsi="Times New Roman" w:cs="Times New Roman"/>
          <w:sz w:val="28"/>
          <w:szCs w:val="28"/>
        </w:rPr>
        <w:br/>
        <w:t xml:space="preserve"> • </w:t>
      </w:r>
      <w:proofErr w:type="spellStart"/>
      <w:r w:rsidRPr="00A00511">
        <w:rPr>
          <w:rFonts w:ascii="Times New Roman" w:hAnsi="Times New Roman" w:cs="Times New Roman"/>
          <w:sz w:val="28"/>
          <w:szCs w:val="28"/>
        </w:rPr>
        <w:t>Achievable</w:t>
      </w:r>
      <w:proofErr w:type="spellEnd"/>
      <w:r w:rsidRPr="00A00511">
        <w:rPr>
          <w:rFonts w:ascii="Times New Roman" w:hAnsi="Times New Roman" w:cs="Times New Roman"/>
          <w:sz w:val="28"/>
          <w:szCs w:val="28"/>
        </w:rPr>
        <w:t>: Включить в команду специалистов по AI и машинному обучению для настройки и улучшения алгоритмов.</w:t>
      </w:r>
      <w:r w:rsidRPr="00A00511">
        <w:rPr>
          <w:rFonts w:ascii="Times New Roman" w:hAnsi="Times New Roman" w:cs="Times New Roman"/>
          <w:sz w:val="28"/>
          <w:szCs w:val="28"/>
        </w:rPr>
        <w:br/>
        <w:t xml:space="preserve"> • </w:t>
      </w:r>
      <w:proofErr w:type="spellStart"/>
      <w:r w:rsidRPr="00A00511">
        <w:rPr>
          <w:rFonts w:ascii="Times New Roman" w:hAnsi="Times New Roman" w:cs="Times New Roman"/>
          <w:sz w:val="28"/>
          <w:szCs w:val="28"/>
        </w:rPr>
        <w:t>Relevant</w:t>
      </w:r>
      <w:proofErr w:type="spellEnd"/>
      <w:r w:rsidRPr="00A00511">
        <w:rPr>
          <w:rFonts w:ascii="Times New Roman" w:hAnsi="Times New Roman" w:cs="Times New Roman"/>
          <w:sz w:val="28"/>
          <w:szCs w:val="28"/>
        </w:rPr>
        <w:t>: Повышение безопасности и снижение рисков, связанных с автоматическим управлением.</w:t>
      </w:r>
      <w:r w:rsidRPr="00A00511">
        <w:rPr>
          <w:rFonts w:ascii="Times New Roman" w:hAnsi="Times New Roman" w:cs="Times New Roman"/>
          <w:sz w:val="28"/>
          <w:szCs w:val="28"/>
        </w:rPr>
        <w:br/>
        <w:t xml:space="preserve"> • </w:t>
      </w:r>
      <w:proofErr w:type="spellStart"/>
      <w:r w:rsidRPr="00A00511">
        <w:rPr>
          <w:rFonts w:ascii="Times New Roman" w:hAnsi="Times New Roman" w:cs="Times New Roman"/>
          <w:sz w:val="28"/>
          <w:szCs w:val="28"/>
        </w:rPr>
        <w:t>Time-bound</w:t>
      </w:r>
      <w:proofErr w:type="spellEnd"/>
      <w:r w:rsidRPr="00A00511">
        <w:rPr>
          <w:rFonts w:ascii="Times New Roman" w:hAnsi="Times New Roman" w:cs="Times New Roman"/>
          <w:sz w:val="28"/>
          <w:szCs w:val="28"/>
        </w:rPr>
        <w:t>: Завершить тестирование и оптимизацию автопилота до конца 2025 года.</w:t>
      </w:r>
      <w:r w:rsidRPr="00A00511">
        <w:rPr>
          <w:rFonts w:ascii="Times New Roman" w:hAnsi="Times New Roman" w:cs="Times New Roman"/>
          <w:sz w:val="28"/>
          <w:szCs w:val="28"/>
        </w:rPr>
        <w:br/>
      </w:r>
      <w:r w:rsidRPr="00A00511">
        <w:rPr>
          <w:rFonts w:ascii="Times New Roman" w:hAnsi="Times New Roman" w:cs="Times New Roman"/>
          <w:b/>
          <w:sz w:val="28"/>
          <w:szCs w:val="28"/>
        </w:rPr>
        <w:t> 3. Создание интерфейса управления для пользователей</w:t>
      </w:r>
      <w:r w:rsidRPr="00A00511">
        <w:rPr>
          <w:rFonts w:ascii="Times New Roman" w:hAnsi="Times New Roman" w:cs="Times New Roman"/>
          <w:sz w:val="28"/>
          <w:szCs w:val="28"/>
        </w:rPr>
        <w:br/>
        <w:t xml:space="preserve"> • </w:t>
      </w:r>
      <w:proofErr w:type="spellStart"/>
      <w:r w:rsidRPr="00A00511">
        <w:rPr>
          <w:rFonts w:ascii="Times New Roman" w:hAnsi="Times New Roman" w:cs="Times New Roman"/>
          <w:sz w:val="28"/>
          <w:szCs w:val="28"/>
        </w:rPr>
        <w:t>Specific</w:t>
      </w:r>
      <w:proofErr w:type="spellEnd"/>
      <w:r w:rsidRPr="00A00511">
        <w:rPr>
          <w:rFonts w:ascii="Times New Roman" w:hAnsi="Times New Roman" w:cs="Times New Roman"/>
          <w:sz w:val="28"/>
          <w:szCs w:val="28"/>
        </w:rPr>
        <w:t>: Разработать пользовательский интерфейс для контроля, мониторинга и анализа данных о передвижении автономных грузовиков.</w:t>
      </w:r>
      <w:r w:rsidRPr="00A00511">
        <w:rPr>
          <w:rFonts w:ascii="Times New Roman" w:hAnsi="Times New Roman" w:cs="Times New Roman"/>
          <w:sz w:val="28"/>
          <w:szCs w:val="28"/>
        </w:rPr>
        <w:br/>
        <w:t xml:space="preserve"> • </w:t>
      </w:r>
      <w:proofErr w:type="spellStart"/>
      <w:r w:rsidRPr="00A00511">
        <w:rPr>
          <w:rFonts w:ascii="Times New Roman" w:hAnsi="Times New Roman" w:cs="Times New Roman"/>
          <w:sz w:val="28"/>
          <w:szCs w:val="28"/>
        </w:rPr>
        <w:t>Measurable</w:t>
      </w:r>
      <w:proofErr w:type="spellEnd"/>
      <w:r w:rsidRPr="00A00511">
        <w:rPr>
          <w:rFonts w:ascii="Times New Roman" w:hAnsi="Times New Roman" w:cs="Times New Roman"/>
          <w:sz w:val="28"/>
          <w:szCs w:val="28"/>
        </w:rPr>
        <w:t>: Провести серию тестов с потенциальными пользователями, улучшая интерфейс на основе отзывов, с целевой оценкой удовлетворенности не ниже 85%.</w:t>
      </w:r>
      <w:r w:rsidRPr="00A00511">
        <w:rPr>
          <w:rFonts w:ascii="Times New Roman" w:hAnsi="Times New Roman" w:cs="Times New Roman"/>
          <w:sz w:val="28"/>
          <w:szCs w:val="28"/>
        </w:rPr>
        <w:br/>
        <w:t xml:space="preserve"> • </w:t>
      </w:r>
      <w:proofErr w:type="spellStart"/>
      <w:r w:rsidRPr="00A00511">
        <w:rPr>
          <w:rFonts w:ascii="Times New Roman" w:hAnsi="Times New Roman" w:cs="Times New Roman"/>
          <w:sz w:val="28"/>
          <w:szCs w:val="28"/>
        </w:rPr>
        <w:t>Achievable</w:t>
      </w:r>
      <w:proofErr w:type="spellEnd"/>
      <w:r w:rsidRPr="00A00511">
        <w:rPr>
          <w:rFonts w:ascii="Times New Roman" w:hAnsi="Times New Roman" w:cs="Times New Roman"/>
          <w:sz w:val="28"/>
          <w:szCs w:val="28"/>
        </w:rPr>
        <w:t>: Подключить специалистов по UX/UI и аналитиков для создания удобного и функционального интерфейса.</w:t>
      </w:r>
      <w:r w:rsidRPr="00A00511">
        <w:rPr>
          <w:rFonts w:ascii="Times New Roman" w:hAnsi="Times New Roman" w:cs="Times New Roman"/>
          <w:sz w:val="28"/>
          <w:szCs w:val="28"/>
        </w:rPr>
        <w:br/>
        <w:t xml:space="preserve"> • </w:t>
      </w:r>
      <w:proofErr w:type="spellStart"/>
      <w:r w:rsidRPr="00A00511">
        <w:rPr>
          <w:rFonts w:ascii="Times New Roman" w:hAnsi="Times New Roman" w:cs="Times New Roman"/>
          <w:sz w:val="28"/>
          <w:szCs w:val="28"/>
        </w:rPr>
        <w:t>Relevant</w:t>
      </w:r>
      <w:proofErr w:type="spellEnd"/>
      <w:r w:rsidRPr="00A00511">
        <w:rPr>
          <w:rFonts w:ascii="Times New Roman" w:hAnsi="Times New Roman" w:cs="Times New Roman"/>
          <w:sz w:val="28"/>
          <w:szCs w:val="28"/>
        </w:rPr>
        <w:t>: Интерфейс должен обеспечивать пользователю быстрый доступ к данным и возможностям анализа.</w:t>
      </w:r>
      <w:r w:rsidRPr="00A00511">
        <w:rPr>
          <w:rFonts w:ascii="Times New Roman" w:hAnsi="Times New Roman" w:cs="Times New Roman"/>
          <w:sz w:val="28"/>
          <w:szCs w:val="28"/>
        </w:rPr>
        <w:br/>
        <w:t xml:space="preserve"> • </w:t>
      </w:r>
      <w:proofErr w:type="spellStart"/>
      <w:r w:rsidRPr="00A00511">
        <w:rPr>
          <w:rFonts w:ascii="Times New Roman" w:hAnsi="Times New Roman" w:cs="Times New Roman"/>
          <w:sz w:val="28"/>
          <w:szCs w:val="28"/>
        </w:rPr>
        <w:t>Time-bound</w:t>
      </w:r>
      <w:proofErr w:type="spellEnd"/>
      <w:r w:rsidRPr="00A00511">
        <w:rPr>
          <w:rFonts w:ascii="Times New Roman" w:hAnsi="Times New Roman" w:cs="Times New Roman"/>
          <w:sz w:val="28"/>
          <w:szCs w:val="28"/>
        </w:rPr>
        <w:t>: Выйти на финальную версию интерфейса к марту 2026 года.</w:t>
      </w:r>
      <w:r w:rsidRPr="00A00511">
        <w:rPr>
          <w:rFonts w:ascii="Times New Roman" w:hAnsi="Times New Roman" w:cs="Times New Roman"/>
          <w:sz w:val="28"/>
          <w:szCs w:val="28"/>
        </w:rPr>
        <w:br/>
      </w:r>
      <w:r w:rsidRPr="00A00511">
        <w:rPr>
          <w:rFonts w:ascii="Times New Roman" w:hAnsi="Times New Roman" w:cs="Times New Roman"/>
          <w:b/>
          <w:sz w:val="28"/>
          <w:szCs w:val="28"/>
        </w:rPr>
        <w:t> 4. Внедрение аналитической системы для оптимизации маршрутов</w:t>
      </w:r>
      <w:r w:rsidRPr="00A00511">
        <w:rPr>
          <w:rFonts w:ascii="Times New Roman" w:hAnsi="Times New Roman" w:cs="Times New Roman"/>
          <w:sz w:val="28"/>
          <w:szCs w:val="28"/>
        </w:rPr>
        <w:br/>
        <w:t xml:space="preserve"> • </w:t>
      </w:r>
      <w:proofErr w:type="spellStart"/>
      <w:r w:rsidRPr="00A00511">
        <w:rPr>
          <w:rFonts w:ascii="Times New Roman" w:hAnsi="Times New Roman" w:cs="Times New Roman"/>
          <w:sz w:val="28"/>
          <w:szCs w:val="28"/>
        </w:rPr>
        <w:t>Specific</w:t>
      </w:r>
      <w:proofErr w:type="spellEnd"/>
      <w:r w:rsidRPr="00A00511">
        <w:rPr>
          <w:rFonts w:ascii="Times New Roman" w:hAnsi="Times New Roman" w:cs="Times New Roman"/>
          <w:sz w:val="28"/>
          <w:szCs w:val="28"/>
        </w:rPr>
        <w:t>: Интегрировать модули машинного обучения для предсказания оптимальных маршрутов и минимизации затрат.</w:t>
      </w:r>
      <w:r w:rsidRPr="00A00511">
        <w:rPr>
          <w:rFonts w:ascii="Times New Roman" w:hAnsi="Times New Roman" w:cs="Times New Roman"/>
          <w:sz w:val="28"/>
          <w:szCs w:val="28"/>
        </w:rPr>
        <w:br/>
        <w:t xml:space="preserve"> • </w:t>
      </w:r>
      <w:proofErr w:type="spellStart"/>
      <w:r w:rsidRPr="00A00511">
        <w:rPr>
          <w:rFonts w:ascii="Times New Roman" w:hAnsi="Times New Roman" w:cs="Times New Roman"/>
          <w:sz w:val="28"/>
          <w:szCs w:val="28"/>
        </w:rPr>
        <w:t>Measurable</w:t>
      </w:r>
      <w:proofErr w:type="spellEnd"/>
      <w:r w:rsidRPr="00A00511">
        <w:rPr>
          <w:rFonts w:ascii="Times New Roman" w:hAnsi="Times New Roman" w:cs="Times New Roman"/>
          <w:sz w:val="28"/>
          <w:szCs w:val="28"/>
        </w:rPr>
        <w:t>: Снизить время в пути и затраты на 10% по сравнению с традиционными методами в первый год эксплуатации.</w:t>
      </w:r>
      <w:r w:rsidRPr="00A00511">
        <w:rPr>
          <w:rFonts w:ascii="Times New Roman" w:hAnsi="Times New Roman" w:cs="Times New Roman"/>
          <w:sz w:val="28"/>
          <w:szCs w:val="28"/>
        </w:rPr>
        <w:br/>
        <w:t xml:space="preserve"> • </w:t>
      </w:r>
      <w:proofErr w:type="spellStart"/>
      <w:r w:rsidRPr="00A00511">
        <w:rPr>
          <w:rFonts w:ascii="Times New Roman" w:hAnsi="Times New Roman" w:cs="Times New Roman"/>
          <w:sz w:val="28"/>
          <w:szCs w:val="28"/>
        </w:rPr>
        <w:t>Achievable</w:t>
      </w:r>
      <w:proofErr w:type="spellEnd"/>
      <w:r w:rsidRPr="00A00511">
        <w:rPr>
          <w:rFonts w:ascii="Times New Roman" w:hAnsi="Times New Roman" w:cs="Times New Roman"/>
          <w:sz w:val="28"/>
          <w:szCs w:val="28"/>
        </w:rPr>
        <w:t>: Привлечь экспертов по анализу данных и маршрутизации.</w:t>
      </w:r>
      <w:r w:rsidRPr="00A00511">
        <w:rPr>
          <w:rFonts w:ascii="Times New Roman" w:hAnsi="Times New Roman" w:cs="Times New Roman"/>
          <w:sz w:val="28"/>
          <w:szCs w:val="28"/>
        </w:rPr>
        <w:br/>
        <w:t xml:space="preserve"> • </w:t>
      </w:r>
      <w:proofErr w:type="spellStart"/>
      <w:r w:rsidRPr="00A00511">
        <w:rPr>
          <w:rFonts w:ascii="Times New Roman" w:hAnsi="Times New Roman" w:cs="Times New Roman"/>
          <w:sz w:val="28"/>
          <w:szCs w:val="28"/>
        </w:rPr>
        <w:t>Relevant</w:t>
      </w:r>
      <w:proofErr w:type="spellEnd"/>
      <w:r w:rsidRPr="00A00511">
        <w:rPr>
          <w:rFonts w:ascii="Times New Roman" w:hAnsi="Times New Roman" w:cs="Times New Roman"/>
          <w:sz w:val="28"/>
          <w:szCs w:val="28"/>
        </w:rPr>
        <w:t>: Ускорение и улучшение логистических процессов через интеллектуальное управление маршрутами.</w:t>
      </w:r>
      <w:r w:rsidRPr="00A00511">
        <w:rPr>
          <w:rFonts w:ascii="Times New Roman" w:hAnsi="Times New Roman" w:cs="Times New Roman"/>
          <w:sz w:val="28"/>
          <w:szCs w:val="28"/>
        </w:rPr>
        <w:br/>
        <w:t xml:space="preserve"> • </w:t>
      </w:r>
      <w:proofErr w:type="spellStart"/>
      <w:r w:rsidRPr="00A00511">
        <w:rPr>
          <w:rFonts w:ascii="Times New Roman" w:hAnsi="Times New Roman" w:cs="Times New Roman"/>
          <w:sz w:val="28"/>
          <w:szCs w:val="28"/>
        </w:rPr>
        <w:t>Time-bound</w:t>
      </w:r>
      <w:proofErr w:type="spellEnd"/>
      <w:r w:rsidRPr="00A00511">
        <w:rPr>
          <w:rFonts w:ascii="Times New Roman" w:hAnsi="Times New Roman" w:cs="Times New Roman"/>
          <w:sz w:val="28"/>
          <w:szCs w:val="28"/>
        </w:rPr>
        <w:t>: Внедрить и начать использовать систему к июню 2026 года.</w:t>
      </w:r>
      <w:r w:rsidRPr="00A00511">
        <w:rPr>
          <w:rFonts w:ascii="Times New Roman" w:hAnsi="Times New Roman" w:cs="Times New Roman"/>
          <w:sz w:val="28"/>
          <w:szCs w:val="28"/>
        </w:rPr>
        <w:br/>
      </w:r>
      <w:r w:rsidRPr="00A00511">
        <w:rPr>
          <w:rFonts w:ascii="Times New Roman" w:hAnsi="Times New Roman" w:cs="Times New Roman"/>
          <w:b/>
          <w:sz w:val="28"/>
          <w:szCs w:val="28"/>
        </w:rPr>
        <w:t> 5. Запуск пилотного проекта с партнерами</w:t>
      </w:r>
      <w:r w:rsidRPr="00A00511">
        <w:rPr>
          <w:rFonts w:ascii="Times New Roman" w:hAnsi="Times New Roman" w:cs="Times New Roman"/>
          <w:sz w:val="28"/>
          <w:szCs w:val="28"/>
        </w:rPr>
        <w:br/>
        <w:t xml:space="preserve"> • </w:t>
      </w:r>
      <w:proofErr w:type="spellStart"/>
      <w:r w:rsidRPr="00A00511">
        <w:rPr>
          <w:rFonts w:ascii="Times New Roman" w:hAnsi="Times New Roman" w:cs="Times New Roman"/>
          <w:sz w:val="28"/>
          <w:szCs w:val="28"/>
        </w:rPr>
        <w:t>Specific</w:t>
      </w:r>
      <w:proofErr w:type="spellEnd"/>
      <w:r w:rsidRPr="00A00511">
        <w:rPr>
          <w:rFonts w:ascii="Times New Roman" w:hAnsi="Times New Roman" w:cs="Times New Roman"/>
          <w:sz w:val="28"/>
          <w:szCs w:val="28"/>
        </w:rPr>
        <w:t>: Организовать пилотные перевозки с несколькими ключевыми партнерами, например, в крупных логистических компаниях.</w:t>
      </w:r>
      <w:r w:rsidRPr="00A00511">
        <w:rPr>
          <w:rFonts w:ascii="Times New Roman" w:hAnsi="Times New Roman" w:cs="Times New Roman"/>
          <w:sz w:val="28"/>
          <w:szCs w:val="28"/>
        </w:rPr>
        <w:br/>
        <w:t xml:space="preserve"> • </w:t>
      </w:r>
      <w:proofErr w:type="spellStart"/>
      <w:r w:rsidRPr="00A00511">
        <w:rPr>
          <w:rFonts w:ascii="Times New Roman" w:hAnsi="Times New Roman" w:cs="Times New Roman"/>
          <w:sz w:val="28"/>
          <w:szCs w:val="28"/>
        </w:rPr>
        <w:t>Measurable</w:t>
      </w:r>
      <w:proofErr w:type="spellEnd"/>
      <w:r w:rsidRPr="00A00511">
        <w:rPr>
          <w:rFonts w:ascii="Times New Roman" w:hAnsi="Times New Roman" w:cs="Times New Roman"/>
          <w:sz w:val="28"/>
          <w:szCs w:val="28"/>
        </w:rPr>
        <w:t>: Успешно завершить не менее 50 пилотных поездок на автономных грузовиках с отзывами партнеров.</w:t>
      </w:r>
      <w:r w:rsidRPr="00A00511">
        <w:rPr>
          <w:rFonts w:ascii="Times New Roman" w:hAnsi="Times New Roman" w:cs="Times New Roman"/>
          <w:sz w:val="28"/>
          <w:szCs w:val="28"/>
        </w:rPr>
        <w:br/>
        <w:t xml:space="preserve"> • </w:t>
      </w:r>
      <w:proofErr w:type="spellStart"/>
      <w:r w:rsidRPr="00A00511">
        <w:rPr>
          <w:rFonts w:ascii="Times New Roman" w:hAnsi="Times New Roman" w:cs="Times New Roman"/>
          <w:sz w:val="28"/>
          <w:szCs w:val="28"/>
        </w:rPr>
        <w:t>Achievable</w:t>
      </w:r>
      <w:proofErr w:type="spellEnd"/>
      <w:r w:rsidRPr="00A00511">
        <w:rPr>
          <w:rFonts w:ascii="Times New Roman" w:hAnsi="Times New Roman" w:cs="Times New Roman"/>
          <w:sz w:val="28"/>
          <w:szCs w:val="28"/>
        </w:rPr>
        <w:t>: Обеспечить поддержку партнеров и консультации по использованию системы в реальных условиях.</w:t>
      </w:r>
      <w:r w:rsidRPr="00A00511">
        <w:rPr>
          <w:rFonts w:ascii="Times New Roman" w:hAnsi="Times New Roman" w:cs="Times New Roman"/>
          <w:sz w:val="28"/>
          <w:szCs w:val="28"/>
        </w:rPr>
        <w:br/>
        <w:t xml:space="preserve"> • </w:t>
      </w:r>
      <w:proofErr w:type="spellStart"/>
      <w:r w:rsidRPr="00A00511">
        <w:rPr>
          <w:rFonts w:ascii="Times New Roman" w:hAnsi="Times New Roman" w:cs="Times New Roman"/>
          <w:sz w:val="28"/>
          <w:szCs w:val="28"/>
        </w:rPr>
        <w:t>Relevant</w:t>
      </w:r>
      <w:proofErr w:type="spellEnd"/>
      <w:r w:rsidRPr="00A00511">
        <w:rPr>
          <w:rFonts w:ascii="Times New Roman" w:hAnsi="Times New Roman" w:cs="Times New Roman"/>
          <w:sz w:val="28"/>
          <w:szCs w:val="28"/>
        </w:rPr>
        <w:t>: Пилотный проект даст реальную обратную связь и обеспечит необходимую коррекцию сервиса перед масштабированием.</w:t>
      </w:r>
      <w:r w:rsidRPr="00A00511">
        <w:rPr>
          <w:rFonts w:ascii="Times New Roman" w:hAnsi="Times New Roman" w:cs="Times New Roman"/>
          <w:sz w:val="28"/>
          <w:szCs w:val="28"/>
        </w:rPr>
        <w:br/>
        <w:t xml:space="preserve"> • </w:t>
      </w:r>
      <w:proofErr w:type="spellStart"/>
      <w:r w:rsidRPr="00A00511">
        <w:rPr>
          <w:rFonts w:ascii="Times New Roman" w:hAnsi="Times New Roman" w:cs="Times New Roman"/>
          <w:sz w:val="28"/>
          <w:szCs w:val="28"/>
        </w:rPr>
        <w:t>Time-bound</w:t>
      </w:r>
      <w:proofErr w:type="spellEnd"/>
      <w:r w:rsidRPr="00A00511">
        <w:rPr>
          <w:rFonts w:ascii="Times New Roman" w:hAnsi="Times New Roman" w:cs="Times New Roman"/>
          <w:sz w:val="28"/>
          <w:szCs w:val="28"/>
        </w:rPr>
        <w:t>: Запустить пилотный проект к концу 2026 года.</w:t>
      </w:r>
      <w:r w:rsidRPr="00A00511">
        <w:rPr>
          <w:rFonts w:ascii="Times New Roman" w:hAnsi="Times New Roman" w:cs="Times New Roman"/>
          <w:sz w:val="28"/>
          <w:szCs w:val="28"/>
        </w:rPr>
        <w:br/>
      </w:r>
      <w:r w:rsidRPr="00A00511">
        <w:rPr>
          <w:rFonts w:ascii="Times New Roman" w:hAnsi="Times New Roman" w:cs="Times New Roman"/>
          <w:sz w:val="28"/>
          <w:szCs w:val="28"/>
        </w:rPr>
        <w:lastRenderedPageBreak/>
        <w:br/>
      </w:r>
      <w:r w:rsidRPr="00A00511">
        <w:rPr>
          <w:rFonts w:ascii="Times New Roman" w:hAnsi="Times New Roman" w:cs="Times New Roman"/>
          <w:b/>
          <w:sz w:val="28"/>
          <w:szCs w:val="28"/>
        </w:rPr>
        <w:t>Ожидаемые результаты</w:t>
      </w:r>
    </w:p>
    <w:p w14:paraId="3E99062F" w14:textId="77777777" w:rsidR="00A00511" w:rsidRDefault="00A00511" w:rsidP="00A00511">
      <w:pPr>
        <w:rPr>
          <w:rFonts w:ascii="Times New Roman" w:hAnsi="Times New Roman" w:cs="Times New Roman"/>
          <w:sz w:val="28"/>
          <w:szCs w:val="28"/>
        </w:rPr>
      </w:pPr>
      <w:r w:rsidRPr="00A00511">
        <w:rPr>
          <w:rFonts w:ascii="Times New Roman" w:hAnsi="Times New Roman" w:cs="Times New Roman"/>
          <w:sz w:val="28"/>
          <w:szCs w:val="28"/>
        </w:rPr>
        <w:t>• Короткие сроки окупаемости проекта за счет снижения затрат и оптимизации процессов.</w:t>
      </w:r>
      <w:r w:rsidRPr="00A00511">
        <w:rPr>
          <w:rFonts w:ascii="Times New Roman" w:hAnsi="Times New Roman" w:cs="Times New Roman"/>
          <w:sz w:val="28"/>
          <w:szCs w:val="28"/>
        </w:rPr>
        <w:br/>
        <w:t> • Повышение безопасности и снижение рисков в сфере грузовых перевозок.</w:t>
      </w:r>
      <w:r w:rsidRPr="00A00511">
        <w:rPr>
          <w:rFonts w:ascii="Times New Roman" w:hAnsi="Times New Roman" w:cs="Times New Roman"/>
          <w:sz w:val="28"/>
          <w:szCs w:val="28"/>
        </w:rPr>
        <w:br/>
        <w:t> • Ускорение и упрощение логистики благодаря использованию систем автопилота.</w:t>
      </w:r>
      <w:r w:rsidRPr="00A00511">
        <w:rPr>
          <w:rFonts w:ascii="Times New Roman" w:hAnsi="Times New Roman" w:cs="Times New Roman"/>
          <w:sz w:val="28"/>
          <w:szCs w:val="28"/>
        </w:rPr>
        <w:br/>
        <w:t> • Позитивное влияние на окружающую сред</w:t>
      </w:r>
    </w:p>
    <w:p w14:paraId="0F8EFE3C" w14:textId="77777777" w:rsidR="00A00511" w:rsidRDefault="00A00511" w:rsidP="00A00511">
      <w:pPr>
        <w:rPr>
          <w:rFonts w:ascii="Times New Roman" w:hAnsi="Times New Roman" w:cs="Times New Roman"/>
          <w:b/>
          <w:sz w:val="28"/>
          <w:szCs w:val="28"/>
        </w:rPr>
      </w:pPr>
      <w:r w:rsidRPr="00A00511">
        <w:rPr>
          <w:rFonts w:ascii="Times New Roman" w:hAnsi="Times New Roman" w:cs="Times New Roman"/>
          <w:b/>
          <w:sz w:val="28"/>
          <w:szCs w:val="28"/>
        </w:rPr>
        <w:t xml:space="preserve">Ⅱ. </w:t>
      </w:r>
      <w:r w:rsidR="000D4174" w:rsidRPr="00A00511">
        <w:rPr>
          <w:rFonts w:ascii="Times New Roman" w:hAnsi="Times New Roman" w:cs="Times New Roman"/>
          <w:b/>
          <w:sz w:val="28"/>
          <w:szCs w:val="28"/>
        </w:rPr>
        <w:t>ИТ-услуги, требуемые заказчику</w:t>
      </w:r>
    </w:p>
    <w:p w14:paraId="7BBC105F" w14:textId="77777777" w:rsidR="00A00511" w:rsidRPr="00A00511" w:rsidRDefault="00A00511" w:rsidP="00A00511">
      <w:pPr>
        <w:rPr>
          <w:rFonts w:ascii="Times New Roman" w:hAnsi="Times New Roman" w:cs="Times New Roman"/>
          <w:sz w:val="28"/>
          <w:szCs w:val="28"/>
        </w:rPr>
      </w:pPr>
      <w:r w:rsidRPr="00A00511">
        <w:rPr>
          <w:rFonts w:ascii="Times New Roman" w:hAnsi="Times New Roman" w:cs="Times New Roman"/>
          <w:b/>
          <w:sz w:val="28"/>
          <w:szCs w:val="28"/>
        </w:rPr>
        <w:t>1. Консалтинговые услуги по цифровой трансформации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00511">
        <w:rPr>
          <w:rFonts w:ascii="Times New Roman" w:hAnsi="Times New Roman" w:cs="Times New Roman"/>
          <w:sz w:val="28"/>
          <w:szCs w:val="28"/>
        </w:rPr>
        <w:br/>
        <w:t>Описание потребностей: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00511">
        <w:rPr>
          <w:rFonts w:ascii="Times New Roman" w:hAnsi="Times New Roman" w:cs="Times New Roman"/>
          <w:sz w:val="28"/>
          <w:szCs w:val="28"/>
        </w:rPr>
        <w:t>Заказчик нуждается в помощи для определения стратегического плана цифровой трансформации логистических процессов, включающего оценку возможностей и преимуществ внедрения системы автопилота. Консультанты помогут выстроить архитектуру проекта, подобрать подходящие технологии и инструменты, а также оценить риски, связанные с переходом на автономное управление.</w:t>
      </w:r>
      <w:r w:rsidRPr="00A00511">
        <w:rPr>
          <w:rFonts w:ascii="Times New Roman" w:hAnsi="Times New Roman" w:cs="Times New Roman"/>
          <w:sz w:val="28"/>
          <w:szCs w:val="28"/>
        </w:rPr>
        <w:br/>
      </w:r>
      <w:r w:rsidRPr="00A00511">
        <w:rPr>
          <w:rFonts w:ascii="Times New Roman" w:hAnsi="Times New Roman" w:cs="Times New Roman"/>
          <w:sz w:val="28"/>
          <w:szCs w:val="28"/>
        </w:rPr>
        <w:br/>
      </w:r>
      <w:r w:rsidRPr="00A00511">
        <w:rPr>
          <w:rFonts w:ascii="Times New Roman" w:hAnsi="Times New Roman" w:cs="Times New Roman"/>
          <w:b/>
          <w:sz w:val="28"/>
          <w:szCs w:val="28"/>
        </w:rPr>
        <w:t>2. Разработка программного обеспечения</w:t>
      </w:r>
      <w:r w:rsidRPr="00A00511">
        <w:rPr>
          <w:rFonts w:ascii="Times New Roman" w:hAnsi="Times New Roman" w:cs="Times New Roman"/>
          <w:sz w:val="28"/>
          <w:szCs w:val="28"/>
        </w:rPr>
        <w:br/>
        <w:t>Описание потребностей</w:t>
      </w:r>
      <w:proofErr w:type="gramStart"/>
      <w:r w:rsidRPr="00A00511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00511">
        <w:rPr>
          <w:rFonts w:ascii="Times New Roman" w:hAnsi="Times New Roman" w:cs="Times New Roman"/>
          <w:sz w:val="28"/>
          <w:szCs w:val="28"/>
        </w:rPr>
        <w:t>Необходимо</w:t>
      </w:r>
      <w:proofErr w:type="gramEnd"/>
      <w:r w:rsidRPr="00A00511">
        <w:rPr>
          <w:rFonts w:ascii="Times New Roman" w:hAnsi="Times New Roman" w:cs="Times New Roman"/>
          <w:sz w:val="28"/>
          <w:szCs w:val="28"/>
        </w:rPr>
        <w:t xml:space="preserve"> создать платформу для управления автономными грузоперевозками, включающую функциональные модули, такие как мониторинг автопилотируемых автомобилей, маршрутизация и оптимизация доставки, аварийное оповещение и аналитика. Потребуется разработка интерфейса для диспетчеров и операторов, который будет интуитивно понятен и удобен в использовании.</w:t>
      </w:r>
      <w:r w:rsidRPr="00A00511">
        <w:rPr>
          <w:rFonts w:ascii="Times New Roman" w:hAnsi="Times New Roman" w:cs="Times New Roman"/>
          <w:sz w:val="28"/>
          <w:szCs w:val="28"/>
        </w:rPr>
        <w:br/>
      </w:r>
      <w:r w:rsidRPr="00A00511">
        <w:rPr>
          <w:rFonts w:ascii="Times New Roman" w:hAnsi="Times New Roman" w:cs="Times New Roman"/>
          <w:sz w:val="28"/>
          <w:szCs w:val="28"/>
        </w:rPr>
        <w:br/>
      </w:r>
      <w:r w:rsidRPr="00A00511">
        <w:rPr>
          <w:rFonts w:ascii="Times New Roman" w:hAnsi="Times New Roman" w:cs="Times New Roman"/>
          <w:b/>
          <w:sz w:val="28"/>
          <w:szCs w:val="28"/>
        </w:rPr>
        <w:t>3. Системная интеграция</w:t>
      </w:r>
      <w:r w:rsidRPr="00A00511">
        <w:rPr>
          <w:rFonts w:ascii="Times New Roman" w:hAnsi="Times New Roman" w:cs="Times New Roman"/>
          <w:sz w:val="28"/>
          <w:szCs w:val="28"/>
        </w:rPr>
        <w:br/>
        <w:t>Описание потребностей: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00511">
        <w:rPr>
          <w:rFonts w:ascii="Times New Roman" w:hAnsi="Times New Roman" w:cs="Times New Roman"/>
          <w:sz w:val="28"/>
          <w:szCs w:val="28"/>
        </w:rPr>
        <w:t>Платформа должна интегрироваться с существующими автопилотируемыми системами грузовых автомобилей и системами управления логистикой (TMS). Это позволит синхронизировать данные между системами, обеспечивая единую платформу для управления всеми аспектами перевозки.</w:t>
      </w:r>
      <w:r w:rsidRPr="00A00511">
        <w:rPr>
          <w:rFonts w:ascii="Times New Roman" w:hAnsi="Times New Roman" w:cs="Times New Roman"/>
          <w:sz w:val="28"/>
          <w:szCs w:val="28"/>
        </w:rPr>
        <w:br/>
      </w:r>
      <w:r w:rsidRPr="00A00511">
        <w:rPr>
          <w:rFonts w:ascii="Times New Roman" w:hAnsi="Times New Roman" w:cs="Times New Roman"/>
          <w:sz w:val="28"/>
          <w:szCs w:val="28"/>
        </w:rPr>
        <w:br/>
      </w:r>
      <w:r w:rsidRPr="00A00511">
        <w:rPr>
          <w:rFonts w:ascii="Times New Roman" w:hAnsi="Times New Roman" w:cs="Times New Roman"/>
          <w:b/>
          <w:sz w:val="28"/>
          <w:szCs w:val="28"/>
        </w:rPr>
        <w:t>4. Услуги по управлению данными и аналитике</w:t>
      </w:r>
      <w:r w:rsidRPr="00A00511">
        <w:rPr>
          <w:rFonts w:ascii="Times New Roman" w:hAnsi="Times New Roman" w:cs="Times New Roman"/>
          <w:sz w:val="28"/>
          <w:szCs w:val="28"/>
        </w:rPr>
        <w:br/>
        <w:t>Описание потребностей: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00511">
        <w:rPr>
          <w:rFonts w:ascii="Times New Roman" w:hAnsi="Times New Roman" w:cs="Times New Roman"/>
          <w:sz w:val="28"/>
          <w:szCs w:val="28"/>
        </w:rPr>
        <w:t>Заказчику важно, чтобы платформа собирала и обрабатывала данные в режиме реального времени, включая данные о местоположении, состоянии транспортных средств и другие показатели эффективности. Аналитические инструменты позволят отслеживать KPI, проводить анализ маршрутов и улучшать принятие решений на основе данных.</w:t>
      </w:r>
      <w:r w:rsidRPr="00A00511">
        <w:rPr>
          <w:rFonts w:ascii="Times New Roman" w:hAnsi="Times New Roman" w:cs="Times New Roman"/>
          <w:sz w:val="28"/>
          <w:szCs w:val="28"/>
        </w:rPr>
        <w:br/>
      </w:r>
      <w:r w:rsidRPr="00A00511">
        <w:rPr>
          <w:rFonts w:ascii="Times New Roman" w:hAnsi="Times New Roman" w:cs="Times New Roman"/>
          <w:sz w:val="28"/>
          <w:szCs w:val="28"/>
        </w:rPr>
        <w:br/>
      </w:r>
      <w:r w:rsidRPr="00A00511">
        <w:rPr>
          <w:rFonts w:ascii="Times New Roman" w:hAnsi="Times New Roman" w:cs="Times New Roman"/>
          <w:b/>
          <w:sz w:val="28"/>
          <w:szCs w:val="28"/>
        </w:rPr>
        <w:lastRenderedPageBreak/>
        <w:t>5. Интеграция искусственного интеллекта и машинного обучения</w:t>
      </w:r>
      <w:r w:rsidRPr="00A00511">
        <w:rPr>
          <w:rFonts w:ascii="Times New Roman" w:hAnsi="Times New Roman" w:cs="Times New Roman"/>
          <w:sz w:val="28"/>
          <w:szCs w:val="28"/>
        </w:rPr>
        <w:br/>
        <w:t>Описание потребностей</w:t>
      </w:r>
      <w:proofErr w:type="gramStart"/>
      <w:r w:rsidRPr="00A00511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00511">
        <w:rPr>
          <w:rFonts w:ascii="Times New Roman" w:hAnsi="Times New Roman" w:cs="Times New Roman"/>
          <w:sz w:val="28"/>
          <w:szCs w:val="28"/>
        </w:rPr>
        <w:t>Для</w:t>
      </w:r>
      <w:proofErr w:type="gramEnd"/>
      <w:r w:rsidRPr="00A00511">
        <w:rPr>
          <w:rFonts w:ascii="Times New Roman" w:hAnsi="Times New Roman" w:cs="Times New Roman"/>
          <w:sz w:val="28"/>
          <w:szCs w:val="28"/>
        </w:rPr>
        <w:t xml:space="preserve"> оптимизации маршрутов, прогнозирования времени доставки и адаптации к различным дорожным условиям требуются модели машинного обучения и ИИ. Система должна анализировать исторические данные и данные в реальном времени, чтобы предлагать оптимальные маршруты, планировать техническое обслуживание и прогнозировать аварийные ситуации.</w:t>
      </w:r>
      <w:r w:rsidRPr="00A00511">
        <w:rPr>
          <w:rFonts w:ascii="Times New Roman" w:hAnsi="Times New Roman" w:cs="Times New Roman"/>
          <w:sz w:val="28"/>
          <w:szCs w:val="28"/>
        </w:rPr>
        <w:br/>
      </w:r>
      <w:r w:rsidRPr="00A00511">
        <w:rPr>
          <w:rFonts w:ascii="Times New Roman" w:hAnsi="Times New Roman" w:cs="Times New Roman"/>
          <w:sz w:val="28"/>
          <w:szCs w:val="28"/>
        </w:rPr>
        <w:br/>
      </w:r>
      <w:r w:rsidRPr="00A00511">
        <w:rPr>
          <w:rFonts w:ascii="Times New Roman" w:hAnsi="Times New Roman" w:cs="Times New Roman"/>
          <w:b/>
          <w:sz w:val="28"/>
          <w:szCs w:val="28"/>
        </w:rPr>
        <w:t>6. Разработка и интеграция API</w:t>
      </w:r>
      <w:r w:rsidRPr="00A00511">
        <w:rPr>
          <w:rFonts w:ascii="Times New Roman" w:hAnsi="Times New Roman" w:cs="Times New Roman"/>
          <w:sz w:val="28"/>
          <w:szCs w:val="28"/>
        </w:rPr>
        <w:br/>
        <w:t>Описание потребностей</w:t>
      </w:r>
      <w:proofErr w:type="gramStart"/>
      <w:r w:rsidRPr="00A00511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00511">
        <w:rPr>
          <w:rFonts w:ascii="Times New Roman" w:hAnsi="Times New Roman" w:cs="Times New Roman"/>
          <w:sz w:val="28"/>
          <w:szCs w:val="28"/>
        </w:rPr>
        <w:t>Для</w:t>
      </w:r>
      <w:proofErr w:type="gramEnd"/>
      <w:r w:rsidRPr="00A00511">
        <w:rPr>
          <w:rFonts w:ascii="Times New Roman" w:hAnsi="Times New Roman" w:cs="Times New Roman"/>
          <w:sz w:val="28"/>
          <w:szCs w:val="28"/>
        </w:rPr>
        <w:t xml:space="preserve"> взаимодействия платформы с внешними системами автопилота и системами логистического управления потребуется разработка и внедрение API. API обеспечат передачу данных и команд между платформой и автономными транспортными средствами.</w:t>
      </w:r>
      <w:r w:rsidRPr="00A00511">
        <w:rPr>
          <w:rFonts w:ascii="Times New Roman" w:hAnsi="Times New Roman" w:cs="Times New Roman"/>
          <w:sz w:val="28"/>
          <w:szCs w:val="28"/>
        </w:rPr>
        <w:br/>
      </w:r>
      <w:r w:rsidRPr="00A00511">
        <w:rPr>
          <w:rFonts w:ascii="Times New Roman" w:hAnsi="Times New Roman" w:cs="Times New Roman"/>
          <w:sz w:val="28"/>
          <w:szCs w:val="28"/>
        </w:rPr>
        <w:br/>
      </w:r>
      <w:r w:rsidRPr="00A00511">
        <w:rPr>
          <w:rFonts w:ascii="Times New Roman" w:hAnsi="Times New Roman" w:cs="Times New Roman"/>
          <w:b/>
          <w:sz w:val="28"/>
          <w:szCs w:val="28"/>
        </w:rPr>
        <w:t>7. Услуги кибербезопасности</w:t>
      </w:r>
      <w:r w:rsidRPr="00A00511">
        <w:rPr>
          <w:rFonts w:ascii="Times New Roman" w:hAnsi="Times New Roman" w:cs="Times New Roman"/>
          <w:sz w:val="28"/>
          <w:szCs w:val="28"/>
        </w:rPr>
        <w:br/>
        <w:t>Описание потребностей</w:t>
      </w:r>
      <w:proofErr w:type="gramStart"/>
      <w:r w:rsidRPr="00A00511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00511">
        <w:rPr>
          <w:rFonts w:ascii="Times New Roman" w:hAnsi="Times New Roman" w:cs="Times New Roman"/>
          <w:sz w:val="28"/>
          <w:szCs w:val="28"/>
        </w:rPr>
        <w:t>Поскольку</w:t>
      </w:r>
      <w:proofErr w:type="gramEnd"/>
      <w:r w:rsidRPr="00A00511">
        <w:rPr>
          <w:rFonts w:ascii="Times New Roman" w:hAnsi="Times New Roman" w:cs="Times New Roman"/>
          <w:sz w:val="28"/>
          <w:szCs w:val="28"/>
        </w:rPr>
        <w:t xml:space="preserve"> платформа будет управлять транспортными средствами и работать с большим объемом конфиденциальной информации, важно обеспечить высокий уровень безопасности. Необходима защита данных от внешних угроз, разработка систем аутентификации и авторизации для предотвращения несанкционированного доступа, а также мониторинг безопасности в режиме реального времени.</w:t>
      </w:r>
      <w:r w:rsidRPr="00A00511">
        <w:rPr>
          <w:rFonts w:ascii="Times New Roman" w:hAnsi="Times New Roman" w:cs="Times New Roman"/>
          <w:sz w:val="28"/>
          <w:szCs w:val="28"/>
        </w:rPr>
        <w:br/>
      </w:r>
      <w:r w:rsidRPr="00A00511">
        <w:rPr>
          <w:rFonts w:ascii="Times New Roman" w:hAnsi="Times New Roman" w:cs="Times New Roman"/>
          <w:sz w:val="28"/>
          <w:szCs w:val="28"/>
        </w:rPr>
        <w:br/>
      </w:r>
      <w:r w:rsidRPr="00A00511">
        <w:rPr>
          <w:rFonts w:ascii="Times New Roman" w:hAnsi="Times New Roman" w:cs="Times New Roman"/>
          <w:b/>
          <w:sz w:val="28"/>
          <w:szCs w:val="28"/>
        </w:rPr>
        <w:t>8. Поддержка и обслуживание IT-сервиса</w:t>
      </w:r>
      <w:r w:rsidRPr="00A00511">
        <w:rPr>
          <w:rFonts w:ascii="Times New Roman" w:hAnsi="Times New Roman" w:cs="Times New Roman"/>
          <w:sz w:val="28"/>
          <w:szCs w:val="28"/>
        </w:rPr>
        <w:br/>
        <w:t>Описание потребностей: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00511">
        <w:rPr>
          <w:rFonts w:ascii="Times New Roman" w:hAnsi="Times New Roman" w:cs="Times New Roman"/>
          <w:sz w:val="28"/>
          <w:szCs w:val="28"/>
        </w:rPr>
        <w:t>Платформа для автономного управления требует постоянного мониторинга, обновлений и оперативной технической поддержки для предотвращения сбоев и улучшения производительности. Потребуется круглосуточная поддержка для устранения возможных проблем, а также регулярные обновления для повышения функциональности и безопасности.</w:t>
      </w:r>
      <w:r w:rsidRPr="00A00511">
        <w:rPr>
          <w:rFonts w:ascii="Times New Roman" w:hAnsi="Times New Roman" w:cs="Times New Roman"/>
          <w:sz w:val="28"/>
          <w:szCs w:val="28"/>
        </w:rPr>
        <w:br/>
      </w:r>
      <w:r w:rsidRPr="00A00511">
        <w:rPr>
          <w:rFonts w:ascii="Times New Roman" w:hAnsi="Times New Roman" w:cs="Times New Roman"/>
          <w:sz w:val="28"/>
          <w:szCs w:val="28"/>
        </w:rPr>
        <w:br/>
      </w:r>
      <w:r w:rsidRPr="00A00511">
        <w:rPr>
          <w:rFonts w:ascii="Times New Roman" w:hAnsi="Times New Roman" w:cs="Times New Roman"/>
          <w:b/>
          <w:sz w:val="28"/>
          <w:szCs w:val="28"/>
        </w:rPr>
        <w:t>9. Услуги по обучению и адаптации пользователей</w:t>
      </w:r>
      <w:r w:rsidRPr="00A00511">
        <w:rPr>
          <w:rFonts w:ascii="Times New Roman" w:hAnsi="Times New Roman" w:cs="Times New Roman"/>
          <w:sz w:val="28"/>
          <w:szCs w:val="28"/>
        </w:rPr>
        <w:br/>
        <w:t>Описание потребностей: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00511">
        <w:rPr>
          <w:rFonts w:ascii="Times New Roman" w:hAnsi="Times New Roman" w:cs="Times New Roman"/>
          <w:sz w:val="28"/>
          <w:szCs w:val="28"/>
        </w:rPr>
        <w:t>Заказчику потребуется обучение операторов и диспетчеров работе с новой платформой. Необходимо разработать и провести курсы и тренинги по использованию всех функций платформы, включая контроль и управление автопилотируемыми транспортными средствами, работу с аналитикой и аварийными уведомлениями.</w:t>
      </w:r>
      <w:r w:rsidRPr="00A00511">
        <w:rPr>
          <w:rFonts w:ascii="Times New Roman" w:hAnsi="Times New Roman" w:cs="Times New Roman"/>
          <w:sz w:val="28"/>
          <w:szCs w:val="28"/>
        </w:rPr>
        <w:br/>
      </w:r>
      <w:r w:rsidRPr="00A00511">
        <w:rPr>
          <w:rFonts w:ascii="Times New Roman" w:hAnsi="Times New Roman" w:cs="Times New Roman"/>
          <w:sz w:val="28"/>
          <w:szCs w:val="28"/>
        </w:rPr>
        <w:br/>
      </w:r>
      <w:r w:rsidRPr="00A00511">
        <w:rPr>
          <w:rFonts w:ascii="Times New Roman" w:hAnsi="Times New Roman" w:cs="Times New Roman"/>
          <w:b/>
          <w:sz w:val="28"/>
          <w:szCs w:val="28"/>
        </w:rPr>
        <w:t>10. Разработка мобильного приложения</w:t>
      </w:r>
      <w:r w:rsidRPr="00A00511">
        <w:rPr>
          <w:rFonts w:ascii="Times New Roman" w:hAnsi="Times New Roman" w:cs="Times New Roman"/>
          <w:sz w:val="28"/>
          <w:szCs w:val="28"/>
        </w:rPr>
        <w:br/>
        <w:t>Описание потребностей</w:t>
      </w:r>
      <w:proofErr w:type="gramStart"/>
      <w:r w:rsidRPr="00A00511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00511">
        <w:rPr>
          <w:rFonts w:ascii="Times New Roman" w:hAnsi="Times New Roman" w:cs="Times New Roman"/>
          <w:sz w:val="28"/>
          <w:szCs w:val="28"/>
        </w:rPr>
        <w:t>Для</w:t>
      </w:r>
      <w:proofErr w:type="gramEnd"/>
      <w:r w:rsidRPr="00A00511">
        <w:rPr>
          <w:rFonts w:ascii="Times New Roman" w:hAnsi="Times New Roman" w:cs="Times New Roman"/>
          <w:sz w:val="28"/>
          <w:szCs w:val="28"/>
        </w:rPr>
        <w:t xml:space="preserve"> упрощения доступа к платформе заказчику может понадобиться мобильное приложение, которое позволит пользователям отслеживать и управлять транспортными средствами на ходу. </w:t>
      </w:r>
      <w:r w:rsidRPr="00A00511">
        <w:rPr>
          <w:rFonts w:ascii="Times New Roman" w:hAnsi="Times New Roman" w:cs="Times New Roman"/>
          <w:sz w:val="28"/>
          <w:szCs w:val="28"/>
        </w:rPr>
        <w:lastRenderedPageBreak/>
        <w:t>Мобильное приложение должно быть безопасным, удобным и синхронизированным с основной платформой.</w:t>
      </w:r>
    </w:p>
    <w:p w14:paraId="78CCFEC6" w14:textId="77777777" w:rsidR="00A00511" w:rsidRDefault="00A00511" w:rsidP="00A00511">
      <w:pPr>
        <w:rPr>
          <w:rFonts w:ascii="Times New Roman" w:hAnsi="Times New Roman" w:cs="Times New Roman"/>
          <w:b/>
          <w:sz w:val="28"/>
          <w:szCs w:val="28"/>
        </w:rPr>
      </w:pPr>
      <w:r w:rsidRPr="00A00511">
        <w:rPr>
          <w:rFonts w:ascii="Times New Roman" w:hAnsi="Times New Roman" w:cs="Times New Roman"/>
          <w:b/>
          <w:sz w:val="28"/>
          <w:szCs w:val="28"/>
        </w:rPr>
        <w:t>Ⅲ. ИТ-услуги, предлагаемые заказчику</w:t>
      </w:r>
    </w:p>
    <w:p w14:paraId="6B56F248" w14:textId="77777777" w:rsidR="00A00511" w:rsidRDefault="00A00511" w:rsidP="00A00511">
      <w:pPr>
        <w:rPr>
          <w:rFonts w:ascii="Times New Roman" w:hAnsi="Times New Roman" w:cs="Times New Roman"/>
          <w:b/>
          <w:sz w:val="28"/>
          <w:szCs w:val="28"/>
        </w:rPr>
      </w:pPr>
      <w:r w:rsidRPr="000D4174">
        <w:rPr>
          <w:rFonts w:ascii="Times New Roman" w:hAnsi="Times New Roman" w:cs="Times New Roman"/>
          <w:b/>
          <w:sz w:val="28"/>
          <w:szCs w:val="28"/>
        </w:rPr>
        <w:t>1. Решение по созданию цифрового двойника автопарка</w:t>
      </w:r>
      <w:r w:rsidRPr="00A00511">
        <w:rPr>
          <w:rFonts w:ascii="Times New Roman" w:hAnsi="Times New Roman" w:cs="Times New Roman"/>
          <w:sz w:val="28"/>
          <w:szCs w:val="28"/>
        </w:rPr>
        <w:br/>
        <w:t>Реализация:</w:t>
      </w:r>
      <w:r w:rsidRPr="00A00511">
        <w:rPr>
          <w:rFonts w:ascii="Times New Roman" w:hAnsi="Times New Roman" w:cs="Times New Roman"/>
          <w:sz w:val="28"/>
          <w:szCs w:val="28"/>
        </w:rPr>
        <w:br/>
        <w:t xml:space="preserve"> • Использование платформ, таких как </w:t>
      </w:r>
      <w:proofErr w:type="spellStart"/>
      <w:r w:rsidRPr="00A00511">
        <w:rPr>
          <w:rFonts w:ascii="Times New Roman" w:hAnsi="Times New Roman" w:cs="Times New Roman"/>
          <w:sz w:val="28"/>
          <w:szCs w:val="28"/>
        </w:rPr>
        <w:t>Siemens</w:t>
      </w:r>
      <w:proofErr w:type="spellEnd"/>
      <w:r w:rsidRPr="00A005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0511">
        <w:rPr>
          <w:rFonts w:ascii="Times New Roman" w:hAnsi="Times New Roman" w:cs="Times New Roman"/>
          <w:sz w:val="28"/>
          <w:szCs w:val="28"/>
        </w:rPr>
        <w:t>MindSphere</w:t>
      </w:r>
      <w:proofErr w:type="spellEnd"/>
      <w:r w:rsidRPr="00A00511">
        <w:rPr>
          <w:rFonts w:ascii="Times New Roman" w:hAnsi="Times New Roman" w:cs="Times New Roman"/>
          <w:sz w:val="28"/>
          <w:szCs w:val="28"/>
        </w:rPr>
        <w:t xml:space="preserve"> или PTC </w:t>
      </w:r>
      <w:proofErr w:type="spellStart"/>
      <w:r w:rsidRPr="00A00511">
        <w:rPr>
          <w:rFonts w:ascii="Times New Roman" w:hAnsi="Times New Roman" w:cs="Times New Roman"/>
          <w:sz w:val="28"/>
          <w:szCs w:val="28"/>
        </w:rPr>
        <w:t>ThingWorx</w:t>
      </w:r>
      <w:proofErr w:type="spellEnd"/>
      <w:r w:rsidRPr="00A00511">
        <w:rPr>
          <w:rFonts w:ascii="Times New Roman" w:hAnsi="Times New Roman" w:cs="Times New Roman"/>
          <w:sz w:val="28"/>
          <w:szCs w:val="28"/>
        </w:rPr>
        <w:t>, для создания цифровых двойников транспортных средств.</w:t>
      </w:r>
      <w:r w:rsidRPr="00A00511">
        <w:rPr>
          <w:rFonts w:ascii="Times New Roman" w:hAnsi="Times New Roman" w:cs="Times New Roman"/>
          <w:sz w:val="28"/>
          <w:szCs w:val="28"/>
        </w:rPr>
        <w:br/>
        <w:t> • Интеграция сенсоров на транспортных средствах для сбора данных (GPS, датчики топлива, состояние шин).</w:t>
      </w:r>
      <w:r w:rsidRPr="00A00511">
        <w:rPr>
          <w:rFonts w:ascii="Times New Roman" w:hAnsi="Times New Roman" w:cs="Times New Roman"/>
          <w:sz w:val="28"/>
          <w:szCs w:val="28"/>
        </w:rPr>
        <w:br/>
        <w:t> • Построение симуляций в реальном времени для тестирования и прогнозирования работы автопарка в разных условиях.</w:t>
      </w:r>
      <w:r w:rsidRPr="00A00511">
        <w:rPr>
          <w:rFonts w:ascii="Times New Roman" w:hAnsi="Times New Roman" w:cs="Times New Roman"/>
          <w:sz w:val="28"/>
          <w:szCs w:val="28"/>
        </w:rPr>
        <w:br/>
        <w:t xml:space="preserve"> • Подключение к аналитической платформе на базе </w:t>
      </w:r>
      <w:proofErr w:type="spellStart"/>
      <w:r w:rsidRPr="00A00511">
        <w:rPr>
          <w:rFonts w:ascii="Times New Roman" w:hAnsi="Times New Roman" w:cs="Times New Roman"/>
          <w:sz w:val="28"/>
          <w:szCs w:val="28"/>
        </w:rPr>
        <w:t>Azure</w:t>
      </w:r>
      <w:proofErr w:type="spellEnd"/>
      <w:r w:rsidRPr="00A005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0511">
        <w:rPr>
          <w:rFonts w:ascii="Times New Roman" w:hAnsi="Times New Roman" w:cs="Times New Roman"/>
          <w:sz w:val="28"/>
          <w:szCs w:val="28"/>
        </w:rPr>
        <w:t>Digital</w:t>
      </w:r>
      <w:proofErr w:type="spellEnd"/>
      <w:r w:rsidRPr="00A005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0511">
        <w:rPr>
          <w:rFonts w:ascii="Times New Roman" w:hAnsi="Times New Roman" w:cs="Times New Roman"/>
          <w:sz w:val="28"/>
          <w:szCs w:val="28"/>
        </w:rPr>
        <w:t>Twins</w:t>
      </w:r>
      <w:proofErr w:type="spellEnd"/>
      <w:r w:rsidRPr="00A00511">
        <w:rPr>
          <w:rFonts w:ascii="Times New Roman" w:hAnsi="Times New Roman" w:cs="Times New Roman"/>
          <w:sz w:val="28"/>
          <w:szCs w:val="28"/>
        </w:rPr>
        <w:t> для мониторинга производительности и оптимизации обслуживания.</w:t>
      </w:r>
      <w:r w:rsidRPr="00A00511">
        <w:rPr>
          <w:rFonts w:ascii="Times New Roman" w:hAnsi="Times New Roman" w:cs="Times New Roman"/>
          <w:sz w:val="28"/>
          <w:szCs w:val="28"/>
        </w:rPr>
        <w:br/>
      </w:r>
      <w:r w:rsidRPr="00A00511">
        <w:rPr>
          <w:rFonts w:ascii="Times New Roman" w:hAnsi="Times New Roman" w:cs="Times New Roman"/>
          <w:sz w:val="28"/>
          <w:szCs w:val="28"/>
        </w:rPr>
        <w:br/>
      </w:r>
      <w:r w:rsidRPr="000D4174">
        <w:rPr>
          <w:rFonts w:ascii="Times New Roman" w:hAnsi="Times New Roman" w:cs="Times New Roman"/>
          <w:b/>
          <w:sz w:val="28"/>
          <w:szCs w:val="28"/>
        </w:rPr>
        <w:t>2. Внедрение системы управления данными транспортных средств (VDMS)</w:t>
      </w:r>
      <w:r w:rsidRPr="00A00511">
        <w:rPr>
          <w:rFonts w:ascii="Times New Roman" w:hAnsi="Times New Roman" w:cs="Times New Roman"/>
          <w:sz w:val="28"/>
          <w:szCs w:val="28"/>
        </w:rPr>
        <w:br/>
        <w:t>Реализация:</w:t>
      </w:r>
      <w:r w:rsidRPr="00A00511">
        <w:rPr>
          <w:rFonts w:ascii="Times New Roman" w:hAnsi="Times New Roman" w:cs="Times New Roman"/>
          <w:sz w:val="28"/>
          <w:szCs w:val="28"/>
        </w:rPr>
        <w:br/>
        <w:t xml:space="preserve"> • Построение системы сбора данных на базе </w:t>
      </w:r>
      <w:proofErr w:type="spellStart"/>
      <w:r w:rsidRPr="00A00511">
        <w:rPr>
          <w:rFonts w:ascii="Times New Roman" w:hAnsi="Times New Roman" w:cs="Times New Roman"/>
          <w:sz w:val="28"/>
          <w:szCs w:val="28"/>
        </w:rPr>
        <w:t>Apache</w:t>
      </w:r>
      <w:proofErr w:type="spellEnd"/>
      <w:r w:rsidRPr="00A005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0511">
        <w:rPr>
          <w:rFonts w:ascii="Times New Roman" w:hAnsi="Times New Roman" w:cs="Times New Roman"/>
          <w:sz w:val="28"/>
          <w:szCs w:val="28"/>
        </w:rPr>
        <w:t>Kafka</w:t>
      </w:r>
      <w:proofErr w:type="spellEnd"/>
      <w:r w:rsidRPr="00A00511">
        <w:rPr>
          <w:rFonts w:ascii="Times New Roman" w:hAnsi="Times New Roman" w:cs="Times New Roman"/>
          <w:sz w:val="28"/>
          <w:szCs w:val="28"/>
        </w:rPr>
        <w:t> для обработки данных в реальном времени с сенсоров и автопилотных систем.</w:t>
      </w:r>
      <w:r w:rsidRPr="00A00511">
        <w:rPr>
          <w:rFonts w:ascii="Times New Roman" w:hAnsi="Times New Roman" w:cs="Times New Roman"/>
          <w:sz w:val="28"/>
          <w:szCs w:val="28"/>
        </w:rPr>
        <w:br/>
        <w:t xml:space="preserve"> • Хранение данных в </w:t>
      </w:r>
      <w:proofErr w:type="spellStart"/>
      <w:r w:rsidRPr="00A00511">
        <w:rPr>
          <w:rFonts w:ascii="Times New Roman" w:hAnsi="Times New Roman" w:cs="Times New Roman"/>
          <w:sz w:val="28"/>
          <w:szCs w:val="28"/>
        </w:rPr>
        <w:t>NoSQL</w:t>
      </w:r>
      <w:proofErr w:type="spellEnd"/>
      <w:r w:rsidRPr="00A00511">
        <w:rPr>
          <w:rFonts w:ascii="Times New Roman" w:hAnsi="Times New Roman" w:cs="Times New Roman"/>
          <w:sz w:val="28"/>
          <w:szCs w:val="28"/>
        </w:rPr>
        <w:t xml:space="preserve"> базе данных (например, </w:t>
      </w:r>
      <w:proofErr w:type="spellStart"/>
      <w:r w:rsidRPr="00A00511">
        <w:rPr>
          <w:rFonts w:ascii="Times New Roman" w:hAnsi="Times New Roman" w:cs="Times New Roman"/>
          <w:sz w:val="28"/>
          <w:szCs w:val="28"/>
        </w:rPr>
        <w:t>MongoDB</w:t>
      </w:r>
      <w:proofErr w:type="spellEnd"/>
      <w:r w:rsidRPr="00A00511">
        <w:rPr>
          <w:rFonts w:ascii="Times New Roman" w:hAnsi="Times New Roman" w:cs="Times New Roman"/>
          <w:sz w:val="28"/>
          <w:szCs w:val="28"/>
        </w:rPr>
        <w:t>) для анализа исторической информации.</w:t>
      </w:r>
      <w:r w:rsidRPr="00A00511">
        <w:rPr>
          <w:rFonts w:ascii="Times New Roman" w:hAnsi="Times New Roman" w:cs="Times New Roman"/>
          <w:sz w:val="28"/>
          <w:szCs w:val="28"/>
        </w:rPr>
        <w:br/>
        <w:t xml:space="preserve"> • Использование AWS </w:t>
      </w:r>
      <w:proofErr w:type="spellStart"/>
      <w:r w:rsidRPr="00A00511">
        <w:rPr>
          <w:rFonts w:ascii="Times New Roman" w:hAnsi="Times New Roman" w:cs="Times New Roman"/>
          <w:sz w:val="28"/>
          <w:szCs w:val="28"/>
        </w:rPr>
        <w:t>IoT</w:t>
      </w:r>
      <w:proofErr w:type="spellEnd"/>
      <w:r w:rsidRPr="00A005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0511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A00511">
        <w:rPr>
          <w:rFonts w:ascii="Times New Roman" w:hAnsi="Times New Roman" w:cs="Times New Roman"/>
          <w:sz w:val="28"/>
          <w:szCs w:val="28"/>
        </w:rPr>
        <w:t> для управления данными устройств и настройки правил для обработки событий, таких как сбои в работе.</w:t>
      </w:r>
      <w:r w:rsidRPr="00A00511">
        <w:rPr>
          <w:rFonts w:ascii="Times New Roman" w:hAnsi="Times New Roman" w:cs="Times New Roman"/>
          <w:sz w:val="28"/>
          <w:szCs w:val="28"/>
        </w:rPr>
        <w:br/>
        <w:t xml:space="preserve"> • Разработка </w:t>
      </w:r>
      <w:proofErr w:type="spellStart"/>
      <w:r w:rsidRPr="00A00511">
        <w:rPr>
          <w:rFonts w:ascii="Times New Roman" w:hAnsi="Times New Roman" w:cs="Times New Roman"/>
          <w:sz w:val="28"/>
          <w:szCs w:val="28"/>
        </w:rPr>
        <w:t>дашбордов</w:t>
      </w:r>
      <w:proofErr w:type="spellEnd"/>
      <w:r w:rsidRPr="00A00511">
        <w:rPr>
          <w:rFonts w:ascii="Times New Roman" w:hAnsi="Times New Roman" w:cs="Times New Roman"/>
          <w:sz w:val="28"/>
          <w:szCs w:val="28"/>
        </w:rPr>
        <w:t xml:space="preserve"> с использованием </w:t>
      </w:r>
      <w:proofErr w:type="spellStart"/>
      <w:r w:rsidRPr="00A00511">
        <w:rPr>
          <w:rFonts w:ascii="Times New Roman" w:hAnsi="Times New Roman" w:cs="Times New Roman"/>
          <w:sz w:val="28"/>
          <w:szCs w:val="28"/>
        </w:rPr>
        <w:t>Tableau</w:t>
      </w:r>
      <w:proofErr w:type="spellEnd"/>
      <w:r w:rsidRPr="00A00511">
        <w:rPr>
          <w:rFonts w:ascii="Times New Roman" w:hAnsi="Times New Roman" w:cs="Times New Roman"/>
          <w:sz w:val="28"/>
          <w:szCs w:val="28"/>
        </w:rPr>
        <w:t xml:space="preserve"> или </w:t>
      </w:r>
      <w:proofErr w:type="spellStart"/>
      <w:r w:rsidRPr="00A00511">
        <w:rPr>
          <w:rFonts w:ascii="Times New Roman" w:hAnsi="Times New Roman" w:cs="Times New Roman"/>
          <w:sz w:val="28"/>
          <w:szCs w:val="28"/>
        </w:rPr>
        <w:t>Grafana</w:t>
      </w:r>
      <w:proofErr w:type="spellEnd"/>
      <w:r w:rsidRPr="00A00511">
        <w:rPr>
          <w:rFonts w:ascii="Times New Roman" w:hAnsi="Times New Roman" w:cs="Times New Roman"/>
          <w:sz w:val="28"/>
          <w:szCs w:val="28"/>
        </w:rPr>
        <w:t> для визуализации состояния транспортных средств.</w:t>
      </w:r>
      <w:r w:rsidRPr="00A00511">
        <w:rPr>
          <w:rFonts w:ascii="Times New Roman" w:hAnsi="Times New Roman" w:cs="Times New Roman"/>
          <w:sz w:val="28"/>
          <w:szCs w:val="28"/>
        </w:rPr>
        <w:br/>
      </w:r>
      <w:r w:rsidRPr="00A00511">
        <w:rPr>
          <w:rFonts w:ascii="Times New Roman" w:hAnsi="Times New Roman" w:cs="Times New Roman"/>
          <w:sz w:val="28"/>
          <w:szCs w:val="28"/>
        </w:rPr>
        <w:br/>
      </w:r>
      <w:r w:rsidRPr="000D4174">
        <w:rPr>
          <w:rFonts w:ascii="Times New Roman" w:hAnsi="Times New Roman" w:cs="Times New Roman"/>
          <w:b/>
          <w:sz w:val="28"/>
          <w:szCs w:val="28"/>
        </w:rPr>
        <w:t>3. Оптимизация загрузки и распределения грузов</w:t>
      </w:r>
      <w:r w:rsidRPr="00A00511">
        <w:rPr>
          <w:rFonts w:ascii="Times New Roman" w:hAnsi="Times New Roman" w:cs="Times New Roman"/>
          <w:sz w:val="28"/>
          <w:szCs w:val="28"/>
        </w:rPr>
        <w:br/>
        <w:t>Реализация:</w:t>
      </w:r>
      <w:r w:rsidRPr="00A00511">
        <w:rPr>
          <w:rFonts w:ascii="Times New Roman" w:hAnsi="Times New Roman" w:cs="Times New Roman"/>
          <w:sz w:val="28"/>
          <w:szCs w:val="28"/>
        </w:rPr>
        <w:br/>
        <w:t xml:space="preserve"> • Использование алгоритмов линейного программирования, реализованных на базе </w:t>
      </w:r>
      <w:proofErr w:type="spellStart"/>
      <w:r w:rsidRPr="00A00511">
        <w:rPr>
          <w:rFonts w:ascii="Times New Roman" w:hAnsi="Times New Roman" w:cs="Times New Roman"/>
          <w:sz w:val="28"/>
          <w:szCs w:val="28"/>
        </w:rPr>
        <w:t>Google</w:t>
      </w:r>
      <w:proofErr w:type="spellEnd"/>
      <w:r w:rsidRPr="00A00511">
        <w:rPr>
          <w:rFonts w:ascii="Times New Roman" w:hAnsi="Times New Roman" w:cs="Times New Roman"/>
          <w:sz w:val="28"/>
          <w:szCs w:val="28"/>
        </w:rPr>
        <w:t xml:space="preserve"> OR-</w:t>
      </w:r>
      <w:proofErr w:type="spellStart"/>
      <w:r w:rsidRPr="00A00511">
        <w:rPr>
          <w:rFonts w:ascii="Times New Roman" w:hAnsi="Times New Roman" w:cs="Times New Roman"/>
          <w:sz w:val="28"/>
          <w:szCs w:val="28"/>
        </w:rPr>
        <w:t>Tools</w:t>
      </w:r>
      <w:proofErr w:type="spellEnd"/>
      <w:r w:rsidRPr="00A00511">
        <w:rPr>
          <w:rFonts w:ascii="Times New Roman" w:hAnsi="Times New Roman" w:cs="Times New Roman"/>
          <w:sz w:val="28"/>
          <w:szCs w:val="28"/>
        </w:rPr>
        <w:t> для распределения нагрузки.</w:t>
      </w:r>
      <w:r w:rsidRPr="00A00511">
        <w:rPr>
          <w:rFonts w:ascii="Times New Roman" w:hAnsi="Times New Roman" w:cs="Times New Roman"/>
          <w:sz w:val="28"/>
          <w:szCs w:val="28"/>
        </w:rPr>
        <w:br/>
        <w:t xml:space="preserve"> • Разработка модели машинного обучения (например, </w:t>
      </w:r>
      <w:proofErr w:type="spellStart"/>
      <w:r w:rsidRPr="00A00511">
        <w:rPr>
          <w:rFonts w:ascii="Times New Roman" w:hAnsi="Times New Roman" w:cs="Times New Roman"/>
          <w:sz w:val="28"/>
          <w:szCs w:val="28"/>
        </w:rPr>
        <w:t>XGBoost</w:t>
      </w:r>
      <w:proofErr w:type="spellEnd"/>
      <w:r w:rsidRPr="00A00511">
        <w:rPr>
          <w:rFonts w:ascii="Times New Roman" w:hAnsi="Times New Roman" w:cs="Times New Roman"/>
          <w:sz w:val="28"/>
          <w:szCs w:val="28"/>
        </w:rPr>
        <w:t>), анализирующей данные о загрузке и предлагающей оптимальные параметры для улучшения топливной экономичности.</w:t>
      </w:r>
      <w:r w:rsidRPr="00A00511">
        <w:rPr>
          <w:rFonts w:ascii="Times New Roman" w:hAnsi="Times New Roman" w:cs="Times New Roman"/>
          <w:sz w:val="28"/>
          <w:szCs w:val="28"/>
        </w:rPr>
        <w:br/>
        <w:t> • Интеграция с ERP-системами (например, SAP S/4HANA) для учета всех параметров груза и создания оптимизированных планов загрузки.</w:t>
      </w:r>
      <w:r w:rsidRPr="00A00511">
        <w:rPr>
          <w:rFonts w:ascii="Times New Roman" w:hAnsi="Times New Roman" w:cs="Times New Roman"/>
          <w:sz w:val="28"/>
          <w:szCs w:val="28"/>
        </w:rPr>
        <w:br/>
        <w:t xml:space="preserve"> • Использование </w:t>
      </w:r>
      <w:proofErr w:type="spellStart"/>
      <w:r w:rsidRPr="00A00511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A00511">
        <w:rPr>
          <w:rFonts w:ascii="Times New Roman" w:hAnsi="Times New Roman" w:cs="Times New Roman"/>
          <w:sz w:val="28"/>
          <w:szCs w:val="28"/>
        </w:rPr>
        <w:t> для разработки модели оптимизации и создания REST API для взаимодействия с основной платформой.</w:t>
      </w:r>
      <w:r w:rsidRPr="00A00511">
        <w:rPr>
          <w:rFonts w:ascii="Times New Roman" w:hAnsi="Times New Roman" w:cs="Times New Roman"/>
          <w:sz w:val="28"/>
          <w:szCs w:val="28"/>
        </w:rPr>
        <w:br/>
      </w:r>
      <w:r w:rsidRPr="00A00511">
        <w:rPr>
          <w:rFonts w:ascii="Times New Roman" w:hAnsi="Times New Roman" w:cs="Times New Roman"/>
          <w:sz w:val="28"/>
          <w:szCs w:val="28"/>
        </w:rPr>
        <w:br/>
      </w:r>
      <w:r w:rsidRPr="000D4174">
        <w:rPr>
          <w:rFonts w:ascii="Times New Roman" w:hAnsi="Times New Roman" w:cs="Times New Roman"/>
          <w:b/>
          <w:sz w:val="28"/>
          <w:szCs w:val="28"/>
        </w:rPr>
        <w:t>4. Платформа для аварийного управления и быстрого реагирования</w:t>
      </w:r>
      <w:r w:rsidRPr="00A00511">
        <w:rPr>
          <w:rFonts w:ascii="Times New Roman" w:hAnsi="Times New Roman" w:cs="Times New Roman"/>
          <w:sz w:val="28"/>
          <w:szCs w:val="28"/>
        </w:rPr>
        <w:br/>
        <w:t>Реализация:</w:t>
      </w:r>
      <w:r w:rsidRPr="00A00511">
        <w:rPr>
          <w:rFonts w:ascii="Times New Roman" w:hAnsi="Times New Roman" w:cs="Times New Roman"/>
          <w:sz w:val="28"/>
          <w:szCs w:val="28"/>
        </w:rPr>
        <w:br/>
        <w:t xml:space="preserve"> • Создание алгоритмов на основе искусственных нейронных сетей для </w:t>
      </w:r>
      <w:r w:rsidRPr="00A00511">
        <w:rPr>
          <w:rFonts w:ascii="Times New Roman" w:hAnsi="Times New Roman" w:cs="Times New Roman"/>
          <w:sz w:val="28"/>
          <w:szCs w:val="28"/>
        </w:rPr>
        <w:lastRenderedPageBreak/>
        <w:t>автоматического распознавания аварийных ситуаций.</w:t>
      </w:r>
      <w:r w:rsidRPr="00A00511">
        <w:rPr>
          <w:rFonts w:ascii="Times New Roman" w:hAnsi="Times New Roman" w:cs="Times New Roman"/>
          <w:sz w:val="28"/>
          <w:szCs w:val="28"/>
        </w:rPr>
        <w:br/>
        <w:t xml:space="preserve"> • Использование </w:t>
      </w:r>
      <w:proofErr w:type="spellStart"/>
      <w:r w:rsidRPr="00A00511">
        <w:rPr>
          <w:rFonts w:ascii="Times New Roman" w:hAnsi="Times New Roman" w:cs="Times New Roman"/>
          <w:sz w:val="28"/>
          <w:szCs w:val="28"/>
        </w:rPr>
        <w:t>Twilio</w:t>
      </w:r>
      <w:proofErr w:type="spellEnd"/>
      <w:r w:rsidRPr="00A00511">
        <w:rPr>
          <w:rFonts w:ascii="Times New Roman" w:hAnsi="Times New Roman" w:cs="Times New Roman"/>
          <w:sz w:val="28"/>
          <w:szCs w:val="28"/>
        </w:rPr>
        <w:t xml:space="preserve"> API для отправки оповещений операторам и ближайшим сервисным центрам в случае обнаружения проблем.</w:t>
      </w:r>
      <w:r w:rsidRPr="00A00511">
        <w:rPr>
          <w:rFonts w:ascii="Times New Roman" w:hAnsi="Times New Roman" w:cs="Times New Roman"/>
          <w:sz w:val="28"/>
          <w:szCs w:val="28"/>
        </w:rPr>
        <w:br/>
        <w:t xml:space="preserve"> • Внедрение </w:t>
      </w:r>
      <w:proofErr w:type="spellStart"/>
      <w:r w:rsidRPr="00A00511">
        <w:rPr>
          <w:rFonts w:ascii="Times New Roman" w:hAnsi="Times New Roman" w:cs="Times New Roman"/>
          <w:sz w:val="28"/>
          <w:szCs w:val="28"/>
        </w:rPr>
        <w:t>дашборда</w:t>
      </w:r>
      <w:proofErr w:type="spellEnd"/>
      <w:r w:rsidRPr="00A00511">
        <w:rPr>
          <w:rFonts w:ascii="Times New Roman" w:hAnsi="Times New Roman" w:cs="Times New Roman"/>
          <w:sz w:val="28"/>
          <w:szCs w:val="28"/>
        </w:rPr>
        <w:t xml:space="preserve"> для управления аварийными ситуациями с использованием </w:t>
      </w:r>
      <w:proofErr w:type="spellStart"/>
      <w:r w:rsidRPr="00A00511">
        <w:rPr>
          <w:rFonts w:ascii="Times New Roman" w:hAnsi="Times New Roman" w:cs="Times New Roman"/>
          <w:sz w:val="28"/>
          <w:szCs w:val="28"/>
        </w:rPr>
        <w:t>Power</w:t>
      </w:r>
      <w:proofErr w:type="spellEnd"/>
      <w:r w:rsidRPr="00A00511">
        <w:rPr>
          <w:rFonts w:ascii="Times New Roman" w:hAnsi="Times New Roman" w:cs="Times New Roman"/>
          <w:sz w:val="28"/>
          <w:szCs w:val="28"/>
        </w:rPr>
        <w:t xml:space="preserve"> BI для анализа и прогноза возможных рисков.</w:t>
      </w:r>
      <w:r w:rsidRPr="00A00511">
        <w:rPr>
          <w:rFonts w:ascii="Times New Roman" w:hAnsi="Times New Roman" w:cs="Times New Roman"/>
          <w:sz w:val="28"/>
          <w:szCs w:val="28"/>
        </w:rPr>
        <w:br/>
        <w:t xml:space="preserve"> • Система сценариев реагирования, построенная с помощью IBM </w:t>
      </w:r>
      <w:proofErr w:type="spellStart"/>
      <w:r w:rsidRPr="00A00511">
        <w:rPr>
          <w:rFonts w:ascii="Times New Roman" w:hAnsi="Times New Roman" w:cs="Times New Roman"/>
          <w:sz w:val="28"/>
          <w:szCs w:val="28"/>
        </w:rPr>
        <w:t>Watson</w:t>
      </w:r>
      <w:proofErr w:type="spellEnd"/>
      <w:r w:rsidRPr="00A00511">
        <w:rPr>
          <w:rFonts w:ascii="Times New Roman" w:hAnsi="Times New Roman" w:cs="Times New Roman"/>
          <w:sz w:val="28"/>
          <w:szCs w:val="28"/>
        </w:rPr>
        <w:t> для анализа данных с датчиков и предложений решений в реальном времени.</w:t>
      </w:r>
      <w:r w:rsidRPr="00A00511">
        <w:rPr>
          <w:rFonts w:ascii="Times New Roman" w:hAnsi="Times New Roman" w:cs="Times New Roman"/>
          <w:sz w:val="28"/>
          <w:szCs w:val="28"/>
        </w:rPr>
        <w:br/>
      </w:r>
      <w:r w:rsidRPr="00A00511">
        <w:rPr>
          <w:rFonts w:ascii="Times New Roman" w:hAnsi="Times New Roman" w:cs="Times New Roman"/>
          <w:sz w:val="28"/>
          <w:szCs w:val="28"/>
        </w:rPr>
        <w:br/>
      </w:r>
      <w:r w:rsidRPr="000D4174">
        <w:rPr>
          <w:rFonts w:ascii="Times New Roman" w:hAnsi="Times New Roman" w:cs="Times New Roman"/>
          <w:b/>
          <w:sz w:val="28"/>
          <w:szCs w:val="28"/>
        </w:rPr>
        <w:t>5. Система мониторинга энергоэффективности и устойчивого развития</w:t>
      </w:r>
      <w:r w:rsidRPr="00A00511">
        <w:rPr>
          <w:rFonts w:ascii="Times New Roman" w:hAnsi="Times New Roman" w:cs="Times New Roman"/>
          <w:sz w:val="28"/>
          <w:szCs w:val="28"/>
        </w:rPr>
        <w:br/>
        <w:t>Реализация:</w:t>
      </w:r>
      <w:r w:rsidRPr="00A00511">
        <w:rPr>
          <w:rFonts w:ascii="Times New Roman" w:hAnsi="Times New Roman" w:cs="Times New Roman"/>
          <w:sz w:val="28"/>
          <w:szCs w:val="28"/>
        </w:rPr>
        <w:br/>
        <w:t xml:space="preserve"> • Подключение сенсоров к платформе на основе </w:t>
      </w:r>
      <w:proofErr w:type="spellStart"/>
      <w:r w:rsidRPr="00A00511">
        <w:rPr>
          <w:rFonts w:ascii="Times New Roman" w:hAnsi="Times New Roman" w:cs="Times New Roman"/>
          <w:sz w:val="28"/>
          <w:szCs w:val="28"/>
        </w:rPr>
        <w:t>IoT</w:t>
      </w:r>
      <w:proofErr w:type="spellEnd"/>
      <w:r w:rsidRPr="00A00511">
        <w:rPr>
          <w:rFonts w:ascii="Times New Roman" w:hAnsi="Times New Roman" w:cs="Times New Roman"/>
          <w:sz w:val="28"/>
          <w:szCs w:val="28"/>
        </w:rPr>
        <w:t>, которая собирает данные о расходе топлива и энергопотреблении.</w:t>
      </w:r>
      <w:r w:rsidRPr="00A00511">
        <w:rPr>
          <w:rFonts w:ascii="Times New Roman" w:hAnsi="Times New Roman" w:cs="Times New Roman"/>
          <w:sz w:val="28"/>
          <w:szCs w:val="28"/>
        </w:rPr>
        <w:br/>
        <w:t xml:space="preserve"> • Использование платформы </w:t>
      </w:r>
      <w:proofErr w:type="spellStart"/>
      <w:r w:rsidRPr="00A00511">
        <w:rPr>
          <w:rFonts w:ascii="Times New Roman" w:hAnsi="Times New Roman" w:cs="Times New Roman"/>
          <w:sz w:val="28"/>
          <w:szCs w:val="28"/>
        </w:rPr>
        <w:t>Google</w:t>
      </w:r>
      <w:proofErr w:type="spellEnd"/>
      <w:r w:rsidRPr="00A005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0511">
        <w:rPr>
          <w:rFonts w:ascii="Times New Roman" w:hAnsi="Times New Roman" w:cs="Times New Roman"/>
          <w:sz w:val="28"/>
          <w:szCs w:val="28"/>
        </w:rPr>
        <w:t>Cloud</w:t>
      </w:r>
      <w:proofErr w:type="spellEnd"/>
      <w:r w:rsidRPr="00A005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0511">
        <w:rPr>
          <w:rFonts w:ascii="Times New Roman" w:hAnsi="Times New Roman" w:cs="Times New Roman"/>
          <w:sz w:val="28"/>
          <w:szCs w:val="28"/>
        </w:rPr>
        <w:t>Carbon</w:t>
      </w:r>
      <w:proofErr w:type="spellEnd"/>
      <w:r w:rsidRPr="00A005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0511">
        <w:rPr>
          <w:rFonts w:ascii="Times New Roman" w:hAnsi="Times New Roman" w:cs="Times New Roman"/>
          <w:sz w:val="28"/>
          <w:szCs w:val="28"/>
        </w:rPr>
        <w:t>Footprint</w:t>
      </w:r>
      <w:proofErr w:type="spellEnd"/>
      <w:r w:rsidRPr="00A00511">
        <w:rPr>
          <w:rFonts w:ascii="Times New Roman" w:hAnsi="Times New Roman" w:cs="Times New Roman"/>
          <w:sz w:val="28"/>
          <w:szCs w:val="28"/>
        </w:rPr>
        <w:t> для оценки выбросов углерода и расчета углеродного следа.</w:t>
      </w:r>
      <w:r w:rsidRPr="00A00511">
        <w:rPr>
          <w:rFonts w:ascii="Times New Roman" w:hAnsi="Times New Roman" w:cs="Times New Roman"/>
          <w:sz w:val="28"/>
          <w:szCs w:val="28"/>
        </w:rPr>
        <w:br/>
        <w:t xml:space="preserve"> • Анализ данных с использованием </w:t>
      </w:r>
      <w:proofErr w:type="spellStart"/>
      <w:r w:rsidRPr="00A00511">
        <w:rPr>
          <w:rFonts w:ascii="Times New Roman" w:hAnsi="Times New Roman" w:cs="Times New Roman"/>
          <w:sz w:val="28"/>
          <w:szCs w:val="28"/>
        </w:rPr>
        <w:t>Azure</w:t>
      </w:r>
      <w:proofErr w:type="spellEnd"/>
      <w:r w:rsidRPr="00A005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0511">
        <w:rPr>
          <w:rFonts w:ascii="Times New Roman" w:hAnsi="Times New Roman" w:cs="Times New Roman"/>
          <w:sz w:val="28"/>
          <w:szCs w:val="28"/>
        </w:rPr>
        <w:t>Machine</w:t>
      </w:r>
      <w:proofErr w:type="spellEnd"/>
      <w:r w:rsidRPr="00A005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0511">
        <w:rPr>
          <w:rFonts w:ascii="Times New Roman" w:hAnsi="Times New Roman" w:cs="Times New Roman"/>
          <w:sz w:val="28"/>
          <w:szCs w:val="28"/>
        </w:rPr>
        <w:t>Learning</w:t>
      </w:r>
      <w:proofErr w:type="spellEnd"/>
      <w:r w:rsidRPr="00A00511">
        <w:rPr>
          <w:rFonts w:ascii="Times New Roman" w:hAnsi="Times New Roman" w:cs="Times New Roman"/>
          <w:sz w:val="28"/>
          <w:szCs w:val="28"/>
        </w:rPr>
        <w:t> для прогнозирования затрат на топливо и оценки потенциальной экономии от оптимизации маршрутов.</w:t>
      </w:r>
      <w:r w:rsidRPr="00A00511">
        <w:rPr>
          <w:rFonts w:ascii="Times New Roman" w:hAnsi="Times New Roman" w:cs="Times New Roman"/>
          <w:sz w:val="28"/>
          <w:szCs w:val="28"/>
        </w:rPr>
        <w:br/>
        <w:t xml:space="preserve"> • Внедрение отчетности по экологическим метрикам в </w:t>
      </w:r>
      <w:proofErr w:type="spellStart"/>
      <w:r w:rsidRPr="00A00511">
        <w:rPr>
          <w:rFonts w:ascii="Times New Roman" w:hAnsi="Times New Roman" w:cs="Times New Roman"/>
          <w:sz w:val="28"/>
          <w:szCs w:val="28"/>
        </w:rPr>
        <w:t>дашборде</w:t>
      </w:r>
      <w:proofErr w:type="spellEnd"/>
      <w:r w:rsidRPr="00A005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0511">
        <w:rPr>
          <w:rFonts w:ascii="Times New Roman" w:hAnsi="Times New Roman" w:cs="Times New Roman"/>
          <w:sz w:val="28"/>
          <w:szCs w:val="28"/>
        </w:rPr>
        <w:t>Power</w:t>
      </w:r>
      <w:proofErr w:type="spellEnd"/>
      <w:r w:rsidRPr="00A00511">
        <w:rPr>
          <w:rFonts w:ascii="Times New Roman" w:hAnsi="Times New Roman" w:cs="Times New Roman"/>
          <w:sz w:val="28"/>
          <w:szCs w:val="28"/>
        </w:rPr>
        <w:t xml:space="preserve"> BI для демонстрации эффективности работы транспортных средств.</w:t>
      </w:r>
      <w:r w:rsidRPr="00A00511">
        <w:rPr>
          <w:rFonts w:ascii="Times New Roman" w:hAnsi="Times New Roman" w:cs="Times New Roman"/>
          <w:sz w:val="28"/>
          <w:szCs w:val="28"/>
        </w:rPr>
        <w:br/>
      </w:r>
      <w:r w:rsidRPr="00A00511">
        <w:rPr>
          <w:rFonts w:ascii="Times New Roman" w:hAnsi="Times New Roman" w:cs="Times New Roman"/>
          <w:sz w:val="28"/>
          <w:szCs w:val="28"/>
        </w:rPr>
        <w:br/>
      </w:r>
      <w:r w:rsidRPr="000D4174">
        <w:rPr>
          <w:rFonts w:ascii="Times New Roman" w:hAnsi="Times New Roman" w:cs="Times New Roman"/>
          <w:b/>
          <w:sz w:val="28"/>
          <w:szCs w:val="28"/>
        </w:rPr>
        <w:t xml:space="preserve">6. Платформа для </w:t>
      </w:r>
      <w:proofErr w:type="spellStart"/>
      <w:r w:rsidRPr="000D4174">
        <w:rPr>
          <w:rFonts w:ascii="Times New Roman" w:hAnsi="Times New Roman" w:cs="Times New Roman"/>
          <w:b/>
          <w:sz w:val="28"/>
          <w:szCs w:val="28"/>
        </w:rPr>
        <w:t>флитшеринга</w:t>
      </w:r>
      <w:proofErr w:type="spellEnd"/>
      <w:r w:rsidRPr="000D4174">
        <w:rPr>
          <w:rFonts w:ascii="Times New Roman" w:hAnsi="Times New Roman" w:cs="Times New Roman"/>
          <w:b/>
          <w:sz w:val="28"/>
          <w:szCs w:val="28"/>
        </w:rPr>
        <w:t xml:space="preserve"> (совместного использования автопарка)</w:t>
      </w:r>
      <w:r w:rsidRPr="00A00511">
        <w:rPr>
          <w:rFonts w:ascii="Times New Roman" w:hAnsi="Times New Roman" w:cs="Times New Roman"/>
          <w:sz w:val="28"/>
          <w:szCs w:val="28"/>
        </w:rPr>
        <w:br/>
        <w:t>Реализация:</w:t>
      </w:r>
      <w:r w:rsidRPr="00A00511">
        <w:rPr>
          <w:rFonts w:ascii="Times New Roman" w:hAnsi="Times New Roman" w:cs="Times New Roman"/>
          <w:sz w:val="28"/>
          <w:szCs w:val="28"/>
        </w:rPr>
        <w:br/>
        <w:t xml:space="preserve"> • Разработка мобильного и веб-приложения для бронирования и мониторинга транспортных средств на базе </w:t>
      </w:r>
      <w:proofErr w:type="spellStart"/>
      <w:r w:rsidRPr="00A00511">
        <w:rPr>
          <w:rFonts w:ascii="Times New Roman" w:hAnsi="Times New Roman" w:cs="Times New Roman"/>
          <w:sz w:val="28"/>
          <w:szCs w:val="28"/>
        </w:rPr>
        <w:t>Flutter</w:t>
      </w:r>
      <w:proofErr w:type="spellEnd"/>
      <w:r w:rsidRPr="00A00511">
        <w:rPr>
          <w:rFonts w:ascii="Times New Roman" w:hAnsi="Times New Roman" w:cs="Times New Roman"/>
          <w:sz w:val="28"/>
          <w:szCs w:val="28"/>
        </w:rPr>
        <w:t xml:space="preserve"> и </w:t>
      </w:r>
      <w:proofErr w:type="spellStart"/>
      <w:r w:rsidRPr="00A00511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A00511">
        <w:rPr>
          <w:rFonts w:ascii="Times New Roman" w:hAnsi="Times New Roman" w:cs="Times New Roman"/>
          <w:sz w:val="28"/>
          <w:szCs w:val="28"/>
        </w:rPr>
        <w:t xml:space="preserve"> REST </w:t>
      </w:r>
      <w:proofErr w:type="spellStart"/>
      <w:r w:rsidRPr="00A00511">
        <w:rPr>
          <w:rFonts w:ascii="Times New Roman" w:hAnsi="Times New Roman" w:cs="Times New Roman"/>
          <w:sz w:val="28"/>
          <w:szCs w:val="28"/>
        </w:rPr>
        <w:t>Framework</w:t>
      </w:r>
      <w:proofErr w:type="spellEnd"/>
      <w:r w:rsidRPr="00A00511">
        <w:rPr>
          <w:rFonts w:ascii="Times New Roman" w:hAnsi="Times New Roman" w:cs="Times New Roman"/>
          <w:sz w:val="28"/>
          <w:szCs w:val="28"/>
        </w:rPr>
        <w:t>.</w:t>
      </w:r>
      <w:r w:rsidRPr="00A00511">
        <w:rPr>
          <w:rFonts w:ascii="Times New Roman" w:hAnsi="Times New Roman" w:cs="Times New Roman"/>
          <w:sz w:val="28"/>
          <w:szCs w:val="28"/>
        </w:rPr>
        <w:br/>
        <w:t xml:space="preserve"> • Использование </w:t>
      </w:r>
      <w:proofErr w:type="spellStart"/>
      <w:r w:rsidRPr="00A00511">
        <w:rPr>
          <w:rFonts w:ascii="Times New Roman" w:hAnsi="Times New Roman" w:cs="Times New Roman"/>
          <w:sz w:val="28"/>
          <w:szCs w:val="28"/>
        </w:rPr>
        <w:t>Blockchain</w:t>
      </w:r>
      <w:proofErr w:type="spellEnd"/>
      <w:r w:rsidRPr="00A00511">
        <w:rPr>
          <w:rFonts w:ascii="Times New Roman" w:hAnsi="Times New Roman" w:cs="Times New Roman"/>
          <w:sz w:val="28"/>
          <w:szCs w:val="28"/>
        </w:rPr>
        <w:t> технологии для учета и защиты данных о бронировании и эксплуатации транспортных средств.</w:t>
      </w:r>
      <w:r w:rsidRPr="00A00511">
        <w:rPr>
          <w:rFonts w:ascii="Times New Roman" w:hAnsi="Times New Roman" w:cs="Times New Roman"/>
          <w:sz w:val="28"/>
          <w:szCs w:val="28"/>
        </w:rPr>
        <w:br/>
        <w:t xml:space="preserve"> • Внедрение системы календаря для управления бронированием с использованием </w:t>
      </w:r>
      <w:proofErr w:type="spellStart"/>
      <w:r w:rsidRPr="00A00511">
        <w:rPr>
          <w:rFonts w:ascii="Times New Roman" w:hAnsi="Times New Roman" w:cs="Times New Roman"/>
          <w:sz w:val="28"/>
          <w:szCs w:val="28"/>
        </w:rPr>
        <w:t>Google</w:t>
      </w:r>
      <w:proofErr w:type="spellEnd"/>
      <w:r w:rsidRPr="00A005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0511">
        <w:rPr>
          <w:rFonts w:ascii="Times New Roman" w:hAnsi="Times New Roman" w:cs="Times New Roman"/>
          <w:sz w:val="28"/>
          <w:szCs w:val="28"/>
        </w:rPr>
        <w:t>Calendar</w:t>
      </w:r>
      <w:proofErr w:type="spellEnd"/>
      <w:r w:rsidRPr="00A00511">
        <w:rPr>
          <w:rFonts w:ascii="Times New Roman" w:hAnsi="Times New Roman" w:cs="Times New Roman"/>
          <w:sz w:val="28"/>
          <w:szCs w:val="28"/>
        </w:rPr>
        <w:t xml:space="preserve"> API.</w:t>
      </w:r>
      <w:r w:rsidRPr="00A00511">
        <w:rPr>
          <w:rFonts w:ascii="Times New Roman" w:hAnsi="Times New Roman" w:cs="Times New Roman"/>
          <w:sz w:val="28"/>
          <w:szCs w:val="28"/>
        </w:rPr>
        <w:br/>
        <w:t xml:space="preserve"> • Оптимизация маршрутов с помощью </w:t>
      </w:r>
      <w:proofErr w:type="spellStart"/>
      <w:r w:rsidRPr="00A00511">
        <w:rPr>
          <w:rFonts w:ascii="Times New Roman" w:hAnsi="Times New Roman" w:cs="Times New Roman"/>
          <w:sz w:val="28"/>
          <w:szCs w:val="28"/>
        </w:rPr>
        <w:t>Mapbox</w:t>
      </w:r>
      <w:proofErr w:type="spellEnd"/>
      <w:r w:rsidRPr="00A00511">
        <w:rPr>
          <w:rFonts w:ascii="Times New Roman" w:hAnsi="Times New Roman" w:cs="Times New Roman"/>
          <w:sz w:val="28"/>
          <w:szCs w:val="28"/>
        </w:rPr>
        <w:t xml:space="preserve"> API и алгоритмов для учета доступных автомобилей.</w:t>
      </w:r>
      <w:r w:rsidRPr="00A00511">
        <w:rPr>
          <w:rFonts w:ascii="Times New Roman" w:hAnsi="Times New Roman" w:cs="Times New Roman"/>
          <w:sz w:val="28"/>
          <w:szCs w:val="28"/>
        </w:rPr>
        <w:br/>
      </w:r>
      <w:r w:rsidRPr="00A00511">
        <w:rPr>
          <w:rFonts w:ascii="Times New Roman" w:hAnsi="Times New Roman" w:cs="Times New Roman"/>
          <w:sz w:val="28"/>
          <w:szCs w:val="28"/>
        </w:rPr>
        <w:br/>
      </w:r>
      <w:r w:rsidRPr="000D4174">
        <w:rPr>
          <w:rFonts w:ascii="Times New Roman" w:hAnsi="Times New Roman" w:cs="Times New Roman"/>
          <w:b/>
          <w:sz w:val="28"/>
          <w:szCs w:val="28"/>
        </w:rPr>
        <w:t>7. Система нормативного и юридического соответствия</w:t>
      </w:r>
      <w:r w:rsidRPr="00A00511">
        <w:rPr>
          <w:rFonts w:ascii="Times New Roman" w:hAnsi="Times New Roman" w:cs="Times New Roman"/>
          <w:sz w:val="28"/>
          <w:szCs w:val="28"/>
        </w:rPr>
        <w:br/>
        <w:t>Реализация:</w:t>
      </w:r>
      <w:r w:rsidRPr="00A00511">
        <w:rPr>
          <w:rFonts w:ascii="Times New Roman" w:hAnsi="Times New Roman" w:cs="Times New Roman"/>
          <w:sz w:val="28"/>
          <w:szCs w:val="28"/>
        </w:rPr>
        <w:br/>
        <w:t> • Внедрение GRC-системы (</w:t>
      </w:r>
      <w:proofErr w:type="spellStart"/>
      <w:r w:rsidRPr="00A00511">
        <w:rPr>
          <w:rFonts w:ascii="Times New Roman" w:hAnsi="Times New Roman" w:cs="Times New Roman"/>
          <w:sz w:val="28"/>
          <w:szCs w:val="28"/>
        </w:rPr>
        <w:t>Governance</w:t>
      </w:r>
      <w:proofErr w:type="spellEnd"/>
      <w:r w:rsidRPr="00A0051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00511">
        <w:rPr>
          <w:rFonts w:ascii="Times New Roman" w:hAnsi="Times New Roman" w:cs="Times New Roman"/>
          <w:sz w:val="28"/>
          <w:szCs w:val="28"/>
        </w:rPr>
        <w:t>Risk</w:t>
      </w:r>
      <w:proofErr w:type="spellEnd"/>
      <w:r w:rsidRPr="00A0051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00511">
        <w:rPr>
          <w:rFonts w:ascii="Times New Roman" w:hAnsi="Times New Roman" w:cs="Times New Roman"/>
          <w:sz w:val="28"/>
          <w:szCs w:val="28"/>
        </w:rPr>
        <w:t>Compliance</w:t>
      </w:r>
      <w:proofErr w:type="spellEnd"/>
      <w:r w:rsidRPr="00A00511">
        <w:rPr>
          <w:rFonts w:ascii="Times New Roman" w:hAnsi="Times New Roman" w:cs="Times New Roman"/>
          <w:sz w:val="28"/>
          <w:szCs w:val="28"/>
        </w:rPr>
        <w:t xml:space="preserve">) на базе RSA </w:t>
      </w:r>
      <w:proofErr w:type="spellStart"/>
      <w:r w:rsidRPr="00A00511">
        <w:rPr>
          <w:rFonts w:ascii="Times New Roman" w:hAnsi="Times New Roman" w:cs="Times New Roman"/>
          <w:sz w:val="28"/>
          <w:szCs w:val="28"/>
        </w:rPr>
        <w:t>Archer</w:t>
      </w:r>
      <w:proofErr w:type="spellEnd"/>
      <w:r w:rsidRPr="00A00511">
        <w:rPr>
          <w:rFonts w:ascii="Times New Roman" w:hAnsi="Times New Roman" w:cs="Times New Roman"/>
          <w:sz w:val="28"/>
          <w:szCs w:val="28"/>
        </w:rPr>
        <w:t> или SAP GRC для учета всех юридических требований.</w:t>
      </w:r>
      <w:r w:rsidRPr="00A00511">
        <w:rPr>
          <w:rFonts w:ascii="Times New Roman" w:hAnsi="Times New Roman" w:cs="Times New Roman"/>
          <w:sz w:val="28"/>
          <w:szCs w:val="28"/>
        </w:rPr>
        <w:br/>
        <w:t xml:space="preserve"> • Построение автоматизированной системы отслеживания изменений в нормативных актах с использованием </w:t>
      </w:r>
      <w:proofErr w:type="spellStart"/>
      <w:r w:rsidRPr="00A00511">
        <w:rPr>
          <w:rFonts w:ascii="Times New Roman" w:hAnsi="Times New Roman" w:cs="Times New Roman"/>
          <w:sz w:val="28"/>
          <w:szCs w:val="28"/>
        </w:rPr>
        <w:t>Natural</w:t>
      </w:r>
      <w:proofErr w:type="spellEnd"/>
      <w:r w:rsidRPr="00A005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0511">
        <w:rPr>
          <w:rFonts w:ascii="Times New Roman" w:hAnsi="Times New Roman" w:cs="Times New Roman"/>
          <w:sz w:val="28"/>
          <w:szCs w:val="28"/>
        </w:rPr>
        <w:t>Language</w:t>
      </w:r>
      <w:proofErr w:type="spellEnd"/>
      <w:r w:rsidRPr="00A005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0511">
        <w:rPr>
          <w:rFonts w:ascii="Times New Roman" w:hAnsi="Times New Roman" w:cs="Times New Roman"/>
          <w:sz w:val="28"/>
          <w:szCs w:val="28"/>
        </w:rPr>
        <w:t>Processing</w:t>
      </w:r>
      <w:proofErr w:type="spellEnd"/>
      <w:r w:rsidRPr="00A00511">
        <w:rPr>
          <w:rFonts w:ascii="Times New Roman" w:hAnsi="Times New Roman" w:cs="Times New Roman"/>
          <w:sz w:val="28"/>
          <w:szCs w:val="28"/>
        </w:rPr>
        <w:t xml:space="preserve"> (NLP) для анализа новых законодательных текстов. </w:t>
      </w:r>
    </w:p>
    <w:p w14:paraId="019993D8" w14:textId="77777777" w:rsidR="00A00511" w:rsidRDefault="00A00511" w:rsidP="00A00511">
      <w:pPr>
        <w:rPr>
          <w:rFonts w:ascii="Times New Roman" w:hAnsi="Times New Roman" w:cs="Times New Roman"/>
          <w:sz w:val="28"/>
          <w:szCs w:val="28"/>
        </w:rPr>
      </w:pPr>
      <w:r w:rsidRPr="00A00511">
        <w:rPr>
          <w:rFonts w:ascii="Times New Roman" w:hAnsi="Times New Roman" w:cs="Times New Roman"/>
          <w:sz w:val="28"/>
          <w:szCs w:val="28"/>
        </w:rPr>
        <w:t xml:space="preserve">• Разработка </w:t>
      </w:r>
      <w:proofErr w:type="spellStart"/>
      <w:r w:rsidRPr="00A00511">
        <w:rPr>
          <w:rFonts w:ascii="Times New Roman" w:hAnsi="Times New Roman" w:cs="Times New Roman"/>
          <w:sz w:val="28"/>
          <w:szCs w:val="28"/>
        </w:rPr>
        <w:t>дашборда</w:t>
      </w:r>
      <w:proofErr w:type="spellEnd"/>
      <w:r w:rsidRPr="00A00511">
        <w:rPr>
          <w:rFonts w:ascii="Times New Roman" w:hAnsi="Times New Roman" w:cs="Times New Roman"/>
          <w:sz w:val="28"/>
          <w:szCs w:val="28"/>
        </w:rPr>
        <w:t>, отображающего степень соответствия и возможные риски, для юридических специалистов компании.</w:t>
      </w:r>
      <w:r w:rsidRPr="00A00511">
        <w:rPr>
          <w:rFonts w:ascii="Times New Roman" w:hAnsi="Times New Roman" w:cs="Times New Roman"/>
          <w:sz w:val="28"/>
          <w:szCs w:val="28"/>
        </w:rPr>
        <w:br/>
        <w:t xml:space="preserve"> • Интеграция с юридическими базами данных, такими как </w:t>
      </w:r>
      <w:proofErr w:type="spellStart"/>
      <w:r w:rsidRPr="00A00511">
        <w:rPr>
          <w:rFonts w:ascii="Times New Roman" w:hAnsi="Times New Roman" w:cs="Times New Roman"/>
          <w:sz w:val="28"/>
          <w:szCs w:val="28"/>
        </w:rPr>
        <w:t>LexisNexis</w:t>
      </w:r>
      <w:proofErr w:type="spellEnd"/>
      <w:r w:rsidRPr="00A00511">
        <w:rPr>
          <w:rFonts w:ascii="Times New Roman" w:hAnsi="Times New Roman" w:cs="Times New Roman"/>
          <w:sz w:val="28"/>
          <w:szCs w:val="28"/>
        </w:rPr>
        <w:t xml:space="preserve">, для </w:t>
      </w:r>
      <w:r w:rsidRPr="00A00511">
        <w:rPr>
          <w:rFonts w:ascii="Times New Roman" w:hAnsi="Times New Roman" w:cs="Times New Roman"/>
          <w:sz w:val="28"/>
          <w:szCs w:val="28"/>
        </w:rPr>
        <w:lastRenderedPageBreak/>
        <w:t>оперативного получения информации.</w:t>
      </w:r>
      <w:r w:rsidRPr="00A00511">
        <w:rPr>
          <w:rFonts w:ascii="Times New Roman" w:hAnsi="Times New Roman" w:cs="Times New Roman"/>
          <w:sz w:val="28"/>
          <w:szCs w:val="28"/>
        </w:rPr>
        <w:br/>
      </w:r>
      <w:r w:rsidRPr="00A00511">
        <w:rPr>
          <w:rFonts w:ascii="Times New Roman" w:hAnsi="Times New Roman" w:cs="Times New Roman"/>
          <w:sz w:val="28"/>
          <w:szCs w:val="28"/>
        </w:rPr>
        <w:br/>
      </w:r>
      <w:r w:rsidRPr="000D4174">
        <w:rPr>
          <w:rFonts w:ascii="Times New Roman" w:hAnsi="Times New Roman" w:cs="Times New Roman"/>
          <w:b/>
          <w:sz w:val="28"/>
          <w:szCs w:val="28"/>
        </w:rPr>
        <w:t>8. Система мониторинга состояния водителей и операторов</w:t>
      </w:r>
      <w:r w:rsidRPr="00A00511">
        <w:rPr>
          <w:rFonts w:ascii="Times New Roman" w:hAnsi="Times New Roman" w:cs="Times New Roman"/>
          <w:sz w:val="28"/>
          <w:szCs w:val="28"/>
        </w:rPr>
        <w:br/>
        <w:t>Реализация:</w:t>
      </w:r>
      <w:r w:rsidRPr="00A00511">
        <w:rPr>
          <w:rFonts w:ascii="Times New Roman" w:hAnsi="Times New Roman" w:cs="Times New Roman"/>
          <w:sz w:val="28"/>
          <w:szCs w:val="28"/>
        </w:rPr>
        <w:br/>
        <w:t xml:space="preserve"> • Внедрение биометрического мониторинга на базе </w:t>
      </w:r>
      <w:proofErr w:type="spellStart"/>
      <w:r w:rsidRPr="00A00511">
        <w:rPr>
          <w:rFonts w:ascii="Times New Roman" w:hAnsi="Times New Roman" w:cs="Times New Roman"/>
          <w:sz w:val="28"/>
          <w:szCs w:val="28"/>
        </w:rPr>
        <w:t>Face</w:t>
      </w:r>
      <w:proofErr w:type="spellEnd"/>
      <w:r w:rsidRPr="00A005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0511">
        <w:rPr>
          <w:rFonts w:ascii="Times New Roman" w:hAnsi="Times New Roman" w:cs="Times New Roman"/>
          <w:sz w:val="28"/>
          <w:szCs w:val="28"/>
        </w:rPr>
        <w:t>Recognition</w:t>
      </w:r>
      <w:proofErr w:type="spellEnd"/>
      <w:r w:rsidRPr="00A00511">
        <w:rPr>
          <w:rFonts w:ascii="Times New Roman" w:hAnsi="Times New Roman" w:cs="Times New Roman"/>
          <w:sz w:val="28"/>
          <w:szCs w:val="28"/>
        </w:rPr>
        <w:t xml:space="preserve"> API от </w:t>
      </w:r>
      <w:proofErr w:type="spellStart"/>
      <w:r w:rsidRPr="00A00511">
        <w:rPr>
          <w:rFonts w:ascii="Times New Roman" w:hAnsi="Times New Roman" w:cs="Times New Roman"/>
          <w:sz w:val="28"/>
          <w:szCs w:val="28"/>
        </w:rPr>
        <w:t>Microsoft</w:t>
      </w:r>
      <w:proofErr w:type="spellEnd"/>
      <w:r w:rsidRPr="00A00511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A00511">
        <w:rPr>
          <w:rFonts w:ascii="Times New Roman" w:hAnsi="Times New Roman" w:cs="Times New Roman"/>
          <w:sz w:val="28"/>
          <w:szCs w:val="28"/>
        </w:rPr>
        <w:t>Amazon</w:t>
      </w:r>
      <w:proofErr w:type="spellEnd"/>
      <w:r w:rsidRPr="00A005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0511">
        <w:rPr>
          <w:rFonts w:ascii="Times New Roman" w:hAnsi="Times New Roman" w:cs="Times New Roman"/>
          <w:sz w:val="28"/>
          <w:szCs w:val="28"/>
        </w:rPr>
        <w:t>Rekognition</w:t>
      </w:r>
      <w:proofErr w:type="spellEnd"/>
      <w:r w:rsidRPr="00A00511">
        <w:rPr>
          <w:rFonts w:ascii="Times New Roman" w:hAnsi="Times New Roman" w:cs="Times New Roman"/>
          <w:sz w:val="28"/>
          <w:szCs w:val="28"/>
        </w:rPr>
        <w:t xml:space="preserve"> для анализа состояния водителей.</w:t>
      </w:r>
      <w:r w:rsidRPr="00A00511">
        <w:rPr>
          <w:rFonts w:ascii="Times New Roman" w:hAnsi="Times New Roman" w:cs="Times New Roman"/>
          <w:sz w:val="28"/>
          <w:szCs w:val="28"/>
        </w:rPr>
        <w:br/>
        <w:t xml:space="preserve"> • Использование NVIDIA </w:t>
      </w:r>
      <w:proofErr w:type="spellStart"/>
      <w:r w:rsidRPr="00A00511">
        <w:rPr>
          <w:rFonts w:ascii="Times New Roman" w:hAnsi="Times New Roman" w:cs="Times New Roman"/>
          <w:sz w:val="28"/>
          <w:szCs w:val="28"/>
        </w:rPr>
        <w:t>Jetson</w:t>
      </w:r>
      <w:proofErr w:type="spellEnd"/>
      <w:r w:rsidRPr="00A00511">
        <w:rPr>
          <w:rFonts w:ascii="Times New Roman" w:hAnsi="Times New Roman" w:cs="Times New Roman"/>
          <w:sz w:val="28"/>
          <w:szCs w:val="28"/>
        </w:rPr>
        <w:t> платформы для обработки данных в реальном времени с камер, установленных в кабинах автомобилей.</w:t>
      </w:r>
      <w:r w:rsidRPr="00A00511">
        <w:rPr>
          <w:rFonts w:ascii="Times New Roman" w:hAnsi="Times New Roman" w:cs="Times New Roman"/>
          <w:sz w:val="28"/>
          <w:szCs w:val="28"/>
        </w:rPr>
        <w:br/>
        <w:t xml:space="preserve"> • Разработка модели анализа усталости и концентрации на базе </w:t>
      </w:r>
      <w:proofErr w:type="spellStart"/>
      <w:r w:rsidRPr="00A00511">
        <w:rPr>
          <w:rFonts w:ascii="Times New Roman" w:hAnsi="Times New Roman" w:cs="Times New Roman"/>
          <w:sz w:val="28"/>
          <w:szCs w:val="28"/>
        </w:rPr>
        <w:t>TensorFlow</w:t>
      </w:r>
      <w:proofErr w:type="spellEnd"/>
      <w:r w:rsidRPr="00A00511">
        <w:rPr>
          <w:rFonts w:ascii="Times New Roman" w:hAnsi="Times New Roman" w:cs="Times New Roman"/>
          <w:sz w:val="28"/>
          <w:szCs w:val="28"/>
        </w:rPr>
        <w:t> для предупреждения и рекомендаций по отдыху.</w:t>
      </w:r>
      <w:r w:rsidRPr="00A00511">
        <w:rPr>
          <w:rFonts w:ascii="Times New Roman" w:hAnsi="Times New Roman" w:cs="Times New Roman"/>
          <w:sz w:val="28"/>
          <w:szCs w:val="28"/>
        </w:rPr>
        <w:br/>
        <w:t> • Подключение к мобильному приложению для уведомлений и отправки отчетов о состоянии водителей в центр мониторинга.</w:t>
      </w:r>
      <w:r w:rsidRPr="00A00511">
        <w:rPr>
          <w:rFonts w:ascii="Times New Roman" w:hAnsi="Times New Roman" w:cs="Times New Roman"/>
          <w:sz w:val="28"/>
          <w:szCs w:val="28"/>
        </w:rPr>
        <w:br/>
      </w:r>
      <w:r w:rsidRPr="00A00511">
        <w:rPr>
          <w:rFonts w:ascii="Times New Roman" w:hAnsi="Times New Roman" w:cs="Times New Roman"/>
          <w:sz w:val="28"/>
          <w:szCs w:val="28"/>
        </w:rPr>
        <w:br/>
      </w:r>
      <w:r w:rsidRPr="000D4174">
        <w:rPr>
          <w:rFonts w:ascii="Times New Roman" w:hAnsi="Times New Roman" w:cs="Times New Roman"/>
          <w:b/>
          <w:sz w:val="28"/>
          <w:szCs w:val="28"/>
        </w:rPr>
        <w:t>9. Подключение к глобальной сети транспортных данных</w:t>
      </w:r>
      <w:r w:rsidRPr="00A00511">
        <w:rPr>
          <w:rFonts w:ascii="Times New Roman" w:hAnsi="Times New Roman" w:cs="Times New Roman"/>
          <w:sz w:val="28"/>
          <w:szCs w:val="28"/>
        </w:rPr>
        <w:br/>
        <w:t>Реализация:</w:t>
      </w:r>
      <w:r w:rsidRPr="00A00511">
        <w:rPr>
          <w:rFonts w:ascii="Times New Roman" w:hAnsi="Times New Roman" w:cs="Times New Roman"/>
          <w:sz w:val="28"/>
          <w:szCs w:val="28"/>
        </w:rPr>
        <w:br/>
        <w:t xml:space="preserve"> • Интеграция с API </w:t>
      </w:r>
      <w:proofErr w:type="spellStart"/>
      <w:r w:rsidRPr="00A00511">
        <w:rPr>
          <w:rFonts w:ascii="Times New Roman" w:hAnsi="Times New Roman" w:cs="Times New Roman"/>
          <w:sz w:val="28"/>
          <w:szCs w:val="28"/>
        </w:rPr>
        <w:t>Google</w:t>
      </w:r>
      <w:proofErr w:type="spellEnd"/>
      <w:r w:rsidRPr="00A005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0511">
        <w:rPr>
          <w:rFonts w:ascii="Times New Roman" w:hAnsi="Times New Roman" w:cs="Times New Roman"/>
          <w:sz w:val="28"/>
          <w:szCs w:val="28"/>
        </w:rPr>
        <w:t>Maps</w:t>
      </w:r>
      <w:proofErr w:type="spellEnd"/>
      <w:r w:rsidRPr="00A005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0511">
        <w:rPr>
          <w:rFonts w:ascii="Times New Roman" w:hAnsi="Times New Roman" w:cs="Times New Roman"/>
          <w:sz w:val="28"/>
          <w:szCs w:val="28"/>
        </w:rPr>
        <w:t>Traffic</w:t>
      </w:r>
      <w:proofErr w:type="spellEnd"/>
      <w:r w:rsidRPr="00A00511">
        <w:rPr>
          <w:rFonts w:ascii="Times New Roman" w:hAnsi="Times New Roman" w:cs="Times New Roman"/>
          <w:sz w:val="28"/>
          <w:szCs w:val="28"/>
        </w:rPr>
        <w:t xml:space="preserve"> или HERE </w:t>
      </w:r>
      <w:proofErr w:type="spellStart"/>
      <w:r w:rsidRPr="00A00511">
        <w:rPr>
          <w:rFonts w:ascii="Times New Roman" w:hAnsi="Times New Roman" w:cs="Times New Roman"/>
          <w:sz w:val="28"/>
          <w:szCs w:val="28"/>
        </w:rPr>
        <w:t>Technologies</w:t>
      </w:r>
      <w:proofErr w:type="spellEnd"/>
      <w:r w:rsidRPr="00A005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0511">
        <w:rPr>
          <w:rFonts w:ascii="Times New Roman" w:hAnsi="Times New Roman" w:cs="Times New Roman"/>
          <w:sz w:val="28"/>
          <w:szCs w:val="28"/>
        </w:rPr>
        <w:t>Traffic</w:t>
      </w:r>
      <w:proofErr w:type="spellEnd"/>
      <w:r w:rsidRPr="00A005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0511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A00511">
        <w:rPr>
          <w:rFonts w:ascii="Times New Roman" w:hAnsi="Times New Roman" w:cs="Times New Roman"/>
          <w:sz w:val="28"/>
          <w:szCs w:val="28"/>
        </w:rPr>
        <w:t> для получения актуальной информации о заторах и дорожных работах.</w:t>
      </w:r>
      <w:r w:rsidRPr="00A00511">
        <w:rPr>
          <w:rFonts w:ascii="Times New Roman" w:hAnsi="Times New Roman" w:cs="Times New Roman"/>
          <w:sz w:val="28"/>
          <w:szCs w:val="28"/>
        </w:rPr>
        <w:br/>
        <w:t xml:space="preserve"> • Использование </w:t>
      </w:r>
      <w:proofErr w:type="spellStart"/>
      <w:r w:rsidRPr="00A00511">
        <w:rPr>
          <w:rFonts w:ascii="Times New Roman" w:hAnsi="Times New Roman" w:cs="Times New Roman"/>
          <w:sz w:val="28"/>
          <w:szCs w:val="28"/>
        </w:rPr>
        <w:t>Weather</w:t>
      </w:r>
      <w:proofErr w:type="spellEnd"/>
      <w:r w:rsidRPr="00A00511">
        <w:rPr>
          <w:rFonts w:ascii="Times New Roman" w:hAnsi="Times New Roman" w:cs="Times New Roman"/>
          <w:sz w:val="28"/>
          <w:szCs w:val="28"/>
        </w:rPr>
        <w:t xml:space="preserve"> API для учета погодных условий при построении маршрутов.</w:t>
      </w:r>
      <w:r w:rsidRPr="00A00511">
        <w:rPr>
          <w:rFonts w:ascii="Times New Roman" w:hAnsi="Times New Roman" w:cs="Times New Roman"/>
          <w:sz w:val="28"/>
          <w:szCs w:val="28"/>
        </w:rPr>
        <w:br/>
        <w:t xml:space="preserve"> • Внедрение системы прогнозирования, использующей данные трафика и погоды на базе </w:t>
      </w:r>
      <w:proofErr w:type="spellStart"/>
      <w:r w:rsidRPr="00A00511">
        <w:rPr>
          <w:rFonts w:ascii="Times New Roman" w:hAnsi="Times New Roman" w:cs="Times New Roman"/>
          <w:sz w:val="28"/>
          <w:szCs w:val="28"/>
        </w:rPr>
        <w:t>Azure</w:t>
      </w:r>
      <w:proofErr w:type="spellEnd"/>
      <w:r w:rsidRPr="00A005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0511">
        <w:rPr>
          <w:rFonts w:ascii="Times New Roman" w:hAnsi="Times New Roman" w:cs="Times New Roman"/>
          <w:sz w:val="28"/>
          <w:szCs w:val="28"/>
        </w:rPr>
        <w:t>Machine</w:t>
      </w:r>
      <w:proofErr w:type="spellEnd"/>
      <w:r w:rsidRPr="00A005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0511">
        <w:rPr>
          <w:rFonts w:ascii="Times New Roman" w:hAnsi="Times New Roman" w:cs="Times New Roman"/>
          <w:sz w:val="28"/>
          <w:szCs w:val="28"/>
        </w:rPr>
        <w:t>Learning</w:t>
      </w:r>
      <w:proofErr w:type="spellEnd"/>
      <w:r w:rsidRPr="00A00511">
        <w:rPr>
          <w:rFonts w:ascii="Times New Roman" w:hAnsi="Times New Roman" w:cs="Times New Roman"/>
          <w:sz w:val="28"/>
          <w:szCs w:val="28"/>
        </w:rPr>
        <w:t>.</w:t>
      </w:r>
      <w:r w:rsidRPr="00A00511">
        <w:rPr>
          <w:rFonts w:ascii="Times New Roman" w:hAnsi="Times New Roman" w:cs="Times New Roman"/>
          <w:sz w:val="28"/>
          <w:szCs w:val="28"/>
        </w:rPr>
        <w:br/>
        <w:t xml:space="preserve"> • Настройка автоматических обновлений маршрутов в соответствии с изменениями условий с помощью </w:t>
      </w:r>
      <w:proofErr w:type="spellStart"/>
      <w:r w:rsidRPr="00A00511">
        <w:rPr>
          <w:rFonts w:ascii="Times New Roman" w:hAnsi="Times New Roman" w:cs="Times New Roman"/>
          <w:sz w:val="28"/>
          <w:szCs w:val="28"/>
        </w:rPr>
        <w:t>Mapbox</w:t>
      </w:r>
      <w:proofErr w:type="spellEnd"/>
      <w:r w:rsidRPr="00A005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0511">
        <w:rPr>
          <w:rFonts w:ascii="Times New Roman" w:hAnsi="Times New Roman" w:cs="Times New Roman"/>
          <w:sz w:val="28"/>
          <w:szCs w:val="28"/>
        </w:rPr>
        <w:t>Optimization</w:t>
      </w:r>
      <w:proofErr w:type="spellEnd"/>
      <w:r w:rsidRPr="00A00511">
        <w:rPr>
          <w:rFonts w:ascii="Times New Roman" w:hAnsi="Times New Roman" w:cs="Times New Roman"/>
          <w:sz w:val="28"/>
          <w:szCs w:val="28"/>
        </w:rPr>
        <w:t xml:space="preserve"> API.</w:t>
      </w:r>
      <w:r w:rsidRPr="00A00511">
        <w:rPr>
          <w:rFonts w:ascii="Times New Roman" w:hAnsi="Times New Roman" w:cs="Times New Roman"/>
          <w:sz w:val="28"/>
          <w:szCs w:val="28"/>
        </w:rPr>
        <w:br/>
      </w:r>
      <w:r w:rsidRPr="00A00511">
        <w:rPr>
          <w:rFonts w:ascii="Times New Roman" w:hAnsi="Times New Roman" w:cs="Times New Roman"/>
          <w:sz w:val="28"/>
          <w:szCs w:val="28"/>
        </w:rPr>
        <w:br/>
      </w:r>
      <w:r w:rsidRPr="000D4174">
        <w:rPr>
          <w:rFonts w:ascii="Times New Roman" w:hAnsi="Times New Roman" w:cs="Times New Roman"/>
          <w:b/>
          <w:sz w:val="28"/>
          <w:szCs w:val="28"/>
        </w:rPr>
        <w:t>10. Система обратной связи и улучшения алгоритмов автопилота</w:t>
      </w:r>
      <w:r w:rsidRPr="00A00511">
        <w:rPr>
          <w:rFonts w:ascii="Times New Roman" w:hAnsi="Times New Roman" w:cs="Times New Roman"/>
          <w:sz w:val="28"/>
          <w:szCs w:val="28"/>
        </w:rPr>
        <w:br/>
        <w:t>Реализация:</w:t>
      </w:r>
      <w:r w:rsidRPr="00A00511">
        <w:rPr>
          <w:rFonts w:ascii="Times New Roman" w:hAnsi="Times New Roman" w:cs="Times New Roman"/>
          <w:sz w:val="28"/>
          <w:szCs w:val="28"/>
        </w:rPr>
        <w:br/>
        <w:t xml:space="preserve"> • Создание платформы обратной связи, где водители и операторы могут оставлять комментарии с использованием </w:t>
      </w:r>
      <w:proofErr w:type="spellStart"/>
      <w:r w:rsidRPr="00A00511">
        <w:rPr>
          <w:rFonts w:ascii="Times New Roman" w:hAnsi="Times New Roman" w:cs="Times New Roman"/>
          <w:sz w:val="28"/>
          <w:szCs w:val="28"/>
        </w:rPr>
        <w:t>Zendesk</w:t>
      </w:r>
      <w:proofErr w:type="spellEnd"/>
      <w:r w:rsidRPr="00A00511">
        <w:rPr>
          <w:rFonts w:ascii="Times New Roman" w:hAnsi="Times New Roman" w:cs="Times New Roman"/>
          <w:sz w:val="28"/>
          <w:szCs w:val="28"/>
        </w:rPr>
        <w:t> для управления запросами.</w:t>
      </w:r>
      <w:r w:rsidRPr="00A00511">
        <w:rPr>
          <w:rFonts w:ascii="Times New Roman" w:hAnsi="Times New Roman" w:cs="Times New Roman"/>
          <w:sz w:val="28"/>
          <w:szCs w:val="28"/>
        </w:rPr>
        <w:br/>
        <w:t xml:space="preserve"> • Анализ обратной связи с помощью </w:t>
      </w:r>
      <w:proofErr w:type="spellStart"/>
      <w:r w:rsidRPr="00A00511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A005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0511">
        <w:rPr>
          <w:rFonts w:ascii="Times New Roman" w:hAnsi="Times New Roman" w:cs="Times New Roman"/>
          <w:sz w:val="28"/>
          <w:szCs w:val="28"/>
        </w:rPr>
        <w:t>Mining</w:t>
      </w:r>
      <w:proofErr w:type="spellEnd"/>
      <w:r w:rsidRPr="00A00511">
        <w:rPr>
          <w:rFonts w:ascii="Times New Roman" w:hAnsi="Times New Roman" w:cs="Times New Roman"/>
          <w:sz w:val="28"/>
          <w:szCs w:val="28"/>
        </w:rPr>
        <w:t xml:space="preserve"> и NLP на базе </w:t>
      </w:r>
      <w:proofErr w:type="spellStart"/>
      <w:r w:rsidRPr="00A00511">
        <w:rPr>
          <w:rFonts w:ascii="Times New Roman" w:hAnsi="Times New Roman" w:cs="Times New Roman"/>
          <w:sz w:val="28"/>
          <w:szCs w:val="28"/>
        </w:rPr>
        <w:t>Google</w:t>
      </w:r>
      <w:proofErr w:type="spellEnd"/>
      <w:r w:rsidRPr="00A005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0511">
        <w:rPr>
          <w:rFonts w:ascii="Times New Roman" w:hAnsi="Times New Roman" w:cs="Times New Roman"/>
          <w:sz w:val="28"/>
          <w:szCs w:val="28"/>
        </w:rPr>
        <w:t>Cloud</w:t>
      </w:r>
      <w:proofErr w:type="spellEnd"/>
      <w:r w:rsidRPr="00A005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0511">
        <w:rPr>
          <w:rFonts w:ascii="Times New Roman" w:hAnsi="Times New Roman" w:cs="Times New Roman"/>
          <w:sz w:val="28"/>
          <w:szCs w:val="28"/>
        </w:rPr>
        <w:t>Natural</w:t>
      </w:r>
      <w:proofErr w:type="spellEnd"/>
      <w:r w:rsidRPr="00A005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0511">
        <w:rPr>
          <w:rFonts w:ascii="Times New Roman" w:hAnsi="Times New Roman" w:cs="Times New Roman"/>
          <w:sz w:val="28"/>
          <w:szCs w:val="28"/>
        </w:rPr>
        <w:t>Language</w:t>
      </w:r>
      <w:proofErr w:type="spellEnd"/>
      <w:r w:rsidRPr="00A00511">
        <w:rPr>
          <w:rFonts w:ascii="Times New Roman" w:hAnsi="Times New Roman" w:cs="Times New Roman"/>
          <w:sz w:val="28"/>
          <w:szCs w:val="28"/>
        </w:rPr>
        <w:t> для выявления проблемных зон и предложений по улучшению.</w:t>
      </w:r>
      <w:r w:rsidRPr="00A00511">
        <w:rPr>
          <w:rFonts w:ascii="Times New Roman" w:hAnsi="Times New Roman" w:cs="Times New Roman"/>
          <w:sz w:val="28"/>
          <w:szCs w:val="28"/>
        </w:rPr>
        <w:br/>
        <w:t xml:space="preserve"> • Интеграция с </w:t>
      </w:r>
      <w:proofErr w:type="spellStart"/>
      <w:r w:rsidRPr="00A00511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A00511">
        <w:rPr>
          <w:rFonts w:ascii="Times New Roman" w:hAnsi="Times New Roman" w:cs="Times New Roman"/>
          <w:sz w:val="28"/>
          <w:szCs w:val="28"/>
        </w:rPr>
        <w:t> для управления версионностью и разработки новых функций в ответ на обратную связь.</w:t>
      </w:r>
      <w:r w:rsidRPr="00A00511">
        <w:rPr>
          <w:rFonts w:ascii="Times New Roman" w:hAnsi="Times New Roman" w:cs="Times New Roman"/>
          <w:sz w:val="28"/>
          <w:szCs w:val="28"/>
        </w:rPr>
        <w:br/>
        <w:t> • Построение системы отчетности и улучшений с использованием JIRA для отслеживания прогресса и результативности внедренных изменений.</w:t>
      </w:r>
      <w:r w:rsidRPr="00A00511">
        <w:rPr>
          <w:rFonts w:ascii="Times New Roman" w:hAnsi="Times New Roman" w:cs="Times New Roman"/>
          <w:sz w:val="28"/>
          <w:szCs w:val="28"/>
        </w:rPr>
        <w:br/>
      </w:r>
      <w:r w:rsidRPr="00A00511">
        <w:rPr>
          <w:rFonts w:ascii="Times New Roman" w:hAnsi="Times New Roman" w:cs="Times New Roman"/>
          <w:sz w:val="28"/>
          <w:szCs w:val="28"/>
        </w:rPr>
        <w:br/>
      </w:r>
      <w:r w:rsidRPr="000D4174">
        <w:rPr>
          <w:rFonts w:ascii="Times New Roman" w:hAnsi="Times New Roman" w:cs="Times New Roman"/>
          <w:b/>
          <w:sz w:val="28"/>
          <w:szCs w:val="28"/>
        </w:rPr>
        <w:t>11. CRM для взаимодействия с клиентами и поставщиками</w:t>
      </w:r>
      <w:r w:rsidRPr="00A00511">
        <w:rPr>
          <w:rFonts w:ascii="Times New Roman" w:hAnsi="Times New Roman" w:cs="Times New Roman"/>
          <w:sz w:val="28"/>
          <w:szCs w:val="28"/>
        </w:rPr>
        <w:br/>
        <w:t>Реализация:</w:t>
      </w:r>
      <w:r w:rsidRPr="00A00511">
        <w:rPr>
          <w:rFonts w:ascii="Times New Roman" w:hAnsi="Times New Roman" w:cs="Times New Roman"/>
          <w:sz w:val="28"/>
          <w:szCs w:val="28"/>
        </w:rPr>
        <w:br/>
        <w:t xml:space="preserve"> • Разработка CRM-системы на базе </w:t>
      </w:r>
      <w:proofErr w:type="spellStart"/>
      <w:r w:rsidRPr="00A00511">
        <w:rPr>
          <w:rFonts w:ascii="Times New Roman" w:hAnsi="Times New Roman" w:cs="Times New Roman"/>
          <w:sz w:val="28"/>
          <w:szCs w:val="28"/>
        </w:rPr>
        <w:t>Salesforce</w:t>
      </w:r>
      <w:proofErr w:type="spellEnd"/>
      <w:r w:rsidRPr="00A00511">
        <w:rPr>
          <w:rFonts w:ascii="Times New Roman" w:hAnsi="Times New Roman" w:cs="Times New Roman"/>
          <w:sz w:val="28"/>
          <w:szCs w:val="28"/>
        </w:rPr>
        <w:t> для управления заказами и общения с клиентами.</w:t>
      </w:r>
      <w:r w:rsidRPr="00A00511">
        <w:rPr>
          <w:rFonts w:ascii="Times New Roman" w:hAnsi="Times New Roman" w:cs="Times New Roman"/>
          <w:sz w:val="28"/>
          <w:szCs w:val="28"/>
        </w:rPr>
        <w:br/>
        <w:t xml:space="preserve"> • Автоматизация договорных процессов с помощью </w:t>
      </w:r>
      <w:proofErr w:type="spellStart"/>
      <w:r w:rsidRPr="00A00511">
        <w:rPr>
          <w:rFonts w:ascii="Times New Roman" w:hAnsi="Times New Roman" w:cs="Times New Roman"/>
          <w:sz w:val="28"/>
          <w:szCs w:val="28"/>
        </w:rPr>
        <w:t>DocuSign</w:t>
      </w:r>
      <w:proofErr w:type="spellEnd"/>
      <w:r w:rsidRPr="00A00511">
        <w:rPr>
          <w:rFonts w:ascii="Times New Roman" w:hAnsi="Times New Roman" w:cs="Times New Roman"/>
          <w:sz w:val="28"/>
          <w:szCs w:val="28"/>
        </w:rPr>
        <w:t xml:space="preserve"> API для </w:t>
      </w:r>
      <w:r w:rsidRPr="00A00511">
        <w:rPr>
          <w:rFonts w:ascii="Times New Roman" w:hAnsi="Times New Roman" w:cs="Times New Roman"/>
          <w:sz w:val="28"/>
          <w:szCs w:val="28"/>
        </w:rPr>
        <w:lastRenderedPageBreak/>
        <w:t>электронной подписи и обработки документов.</w:t>
      </w:r>
      <w:r w:rsidRPr="00A00511">
        <w:rPr>
          <w:rFonts w:ascii="Times New Roman" w:hAnsi="Times New Roman" w:cs="Times New Roman"/>
          <w:sz w:val="28"/>
          <w:szCs w:val="28"/>
        </w:rPr>
        <w:br/>
        <w:t> • Интеграция с учетными системами (например, SAP) для управления расчетами и инвойсами.</w:t>
      </w:r>
      <w:r w:rsidRPr="00A00511">
        <w:rPr>
          <w:rFonts w:ascii="Times New Roman" w:hAnsi="Times New Roman" w:cs="Times New Roman"/>
          <w:sz w:val="28"/>
          <w:szCs w:val="28"/>
        </w:rPr>
        <w:br/>
        <w:t xml:space="preserve"> • Разработка аналитических </w:t>
      </w:r>
      <w:proofErr w:type="spellStart"/>
      <w:r w:rsidRPr="00A00511">
        <w:rPr>
          <w:rFonts w:ascii="Times New Roman" w:hAnsi="Times New Roman" w:cs="Times New Roman"/>
          <w:sz w:val="28"/>
          <w:szCs w:val="28"/>
        </w:rPr>
        <w:t>дашбордов</w:t>
      </w:r>
      <w:proofErr w:type="spellEnd"/>
      <w:r w:rsidRPr="00A00511">
        <w:rPr>
          <w:rFonts w:ascii="Times New Roman" w:hAnsi="Times New Roman" w:cs="Times New Roman"/>
          <w:sz w:val="28"/>
          <w:szCs w:val="28"/>
        </w:rPr>
        <w:t xml:space="preserve"> с использованием </w:t>
      </w:r>
      <w:proofErr w:type="spellStart"/>
      <w:r w:rsidRPr="00A00511">
        <w:rPr>
          <w:rFonts w:ascii="Times New Roman" w:hAnsi="Times New Roman" w:cs="Times New Roman"/>
          <w:sz w:val="28"/>
          <w:szCs w:val="28"/>
        </w:rPr>
        <w:t>Tableau</w:t>
      </w:r>
      <w:proofErr w:type="spellEnd"/>
      <w:r w:rsidRPr="00A00511">
        <w:rPr>
          <w:rFonts w:ascii="Times New Roman" w:hAnsi="Times New Roman" w:cs="Times New Roman"/>
          <w:sz w:val="28"/>
          <w:szCs w:val="28"/>
        </w:rPr>
        <w:t> для отслеживания KPI обслуживания и повышения уровня удовлетворенности клиентов.</w:t>
      </w:r>
      <w:r w:rsidRPr="00A00511">
        <w:rPr>
          <w:rFonts w:ascii="Times New Roman" w:hAnsi="Times New Roman" w:cs="Times New Roman"/>
          <w:sz w:val="28"/>
          <w:szCs w:val="28"/>
        </w:rPr>
        <w:br/>
      </w:r>
      <w:r w:rsidRPr="00A00511">
        <w:rPr>
          <w:rFonts w:ascii="Times New Roman" w:hAnsi="Times New Roman" w:cs="Times New Roman"/>
          <w:sz w:val="28"/>
          <w:szCs w:val="28"/>
        </w:rPr>
        <w:br/>
      </w:r>
      <w:r w:rsidRPr="000D4174">
        <w:rPr>
          <w:rFonts w:ascii="Times New Roman" w:hAnsi="Times New Roman" w:cs="Times New Roman"/>
          <w:b/>
          <w:sz w:val="28"/>
          <w:szCs w:val="28"/>
        </w:rPr>
        <w:t>12. Инструмент прогнозирования спроса и планирования маршрутов</w:t>
      </w:r>
      <w:r w:rsidRPr="00A00511">
        <w:rPr>
          <w:rFonts w:ascii="Times New Roman" w:hAnsi="Times New Roman" w:cs="Times New Roman"/>
          <w:sz w:val="28"/>
          <w:szCs w:val="28"/>
        </w:rPr>
        <w:br/>
        <w:t>Реализация:</w:t>
      </w:r>
      <w:r w:rsidRPr="00A00511">
        <w:rPr>
          <w:rFonts w:ascii="Times New Roman" w:hAnsi="Times New Roman" w:cs="Times New Roman"/>
          <w:sz w:val="28"/>
          <w:szCs w:val="28"/>
        </w:rPr>
        <w:br/>
        <w:t xml:space="preserve"> • Использование </w:t>
      </w:r>
      <w:proofErr w:type="spellStart"/>
      <w:r w:rsidRPr="00A00511">
        <w:rPr>
          <w:rFonts w:ascii="Times New Roman" w:hAnsi="Times New Roman" w:cs="Times New Roman"/>
          <w:sz w:val="28"/>
          <w:szCs w:val="28"/>
        </w:rPr>
        <w:t>Amazon</w:t>
      </w:r>
      <w:proofErr w:type="spellEnd"/>
      <w:r w:rsidRPr="00A005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0511">
        <w:rPr>
          <w:rFonts w:ascii="Times New Roman" w:hAnsi="Times New Roman" w:cs="Times New Roman"/>
          <w:sz w:val="28"/>
          <w:szCs w:val="28"/>
        </w:rPr>
        <w:t>Forecast</w:t>
      </w:r>
      <w:proofErr w:type="spellEnd"/>
      <w:r w:rsidRPr="00A00511">
        <w:rPr>
          <w:rFonts w:ascii="Times New Roman" w:hAnsi="Times New Roman" w:cs="Times New Roman"/>
          <w:sz w:val="28"/>
          <w:szCs w:val="28"/>
        </w:rPr>
        <w:t> для анализа исторических данных и прогнозирования спроса.</w:t>
      </w:r>
      <w:r w:rsidRPr="00A00511">
        <w:rPr>
          <w:rFonts w:ascii="Times New Roman" w:hAnsi="Times New Roman" w:cs="Times New Roman"/>
          <w:sz w:val="28"/>
          <w:szCs w:val="28"/>
        </w:rPr>
        <w:br/>
        <w:t xml:space="preserve"> • Оптимизация планирования маршрутов с помощью </w:t>
      </w:r>
      <w:proofErr w:type="spellStart"/>
      <w:r w:rsidRPr="00A00511">
        <w:rPr>
          <w:rFonts w:ascii="Times New Roman" w:hAnsi="Times New Roman" w:cs="Times New Roman"/>
          <w:sz w:val="28"/>
          <w:szCs w:val="28"/>
        </w:rPr>
        <w:t>Route</w:t>
      </w:r>
      <w:proofErr w:type="spellEnd"/>
      <w:r w:rsidRPr="00A005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0511">
        <w:rPr>
          <w:rFonts w:ascii="Times New Roman" w:hAnsi="Times New Roman" w:cs="Times New Roman"/>
          <w:sz w:val="28"/>
          <w:szCs w:val="28"/>
        </w:rPr>
        <w:t>Optimization</w:t>
      </w:r>
      <w:proofErr w:type="spellEnd"/>
      <w:r w:rsidRPr="00A00511">
        <w:rPr>
          <w:rFonts w:ascii="Times New Roman" w:hAnsi="Times New Roman" w:cs="Times New Roman"/>
          <w:sz w:val="28"/>
          <w:szCs w:val="28"/>
        </w:rPr>
        <w:t xml:space="preserve"> API от </w:t>
      </w:r>
      <w:proofErr w:type="spellStart"/>
      <w:r w:rsidRPr="00A00511">
        <w:rPr>
          <w:rFonts w:ascii="Times New Roman" w:hAnsi="Times New Roman" w:cs="Times New Roman"/>
          <w:sz w:val="28"/>
          <w:szCs w:val="28"/>
        </w:rPr>
        <w:t>Google</w:t>
      </w:r>
      <w:proofErr w:type="spellEnd"/>
      <w:r w:rsidRPr="00A00511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A00511">
        <w:rPr>
          <w:rFonts w:ascii="Times New Roman" w:hAnsi="Times New Roman" w:cs="Times New Roman"/>
          <w:sz w:val="28"/>
          <w:szCs w:val="28"/>
        </w:rPr>
        <w:t>Mapbox</w:t>
      </w:r>
      <w:proofErr w:type="spellEnd"/>
      <w:r w:rsidRPr="00A00511">
        <w:rPr>
          <w:rFonts w:ascii="Times New Roman" w:hAnsi="Times New Roman" w:cs="Times New Roman"/>
          <w:sz w:val="28"/>
          <w:szCs w:val="28"/>
        </w:rPr>
        <w:t>.</w:t>
      </w:r>
      <w:r w:rsidRPr="00A00511">
        <w:rPr>
          <w:rFonts w:ascii="Times New Roman" w:hAnsi="Times New Roman" w:cs="Times New Roman"/>
          <w:sz w:val="28"/>
          <w:szCs w:val="28"/>
        </w:rPr>
        <w:br/>
        <w:t xml:space="preserve"> • Внедрение системы для адаптивного планирования маршрутов на базе </w:t>
      </w:r>
      <w:proofErr w:type="spellStart"/>
      <w:r w:rsidRPr="00A00511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A00511">
        <w:rPr>
          <w:rFonts w:ascii="Times New Roman" w:hAnsi="Times New Roman" w:cs="Times New Roman"/>
          <w:sz w:val="28"/>
          <w:szCs w:val="28"/>
        </w:rPr>
        <w:t> и алгоритмов ML (например, LSTM для прогнозирования).</w:t>
      </w:r>
      <w:r w:rsidRPr="00A00511">
        <w:rPr>
          <w:rFonts w:ascii="Times New Roman" w:hAnsi="Times New Roman" w:cs="Times New Roman"/>
          <w:sz w:val="28"/>
          <w:szCs w:val="28"/>
        </w:rPr>
        <w:br/>
        <w:t> • Разработка REST API для интеграции с CRM и TMS, чтобы система автоматически обновляла маршруты при изменении спроса.</w:t>
      </w:r>
    </w:p>
    <w:p w14:paraId="16269DAE" w14:textId="7C1D723E" w:rsidR="00CC67B2" w:rsidRDefault="0029703C" w:rsidP="00A0051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0B4C151" wp14:editId="06BF26A4">
            <wp:extent cx="5181600" cy="1158240"/>
            <wp:effectExtent l="0" t="0" r="38100" b="3810"/>
            <wp:docPr id="859902867" name="Схема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5" r:lo="rId6" r:qs="rId7" r:cs="rId8"/>
              </a:graphicData>
            </a:graphic>
          </wp:inline>
        </w:drawing>
      </w:r>
    </w:p>
    <w:p w14:paraId="429667B7" w14:textId="6A2FB6D4" w:rsidR="00CC67B2" w:rsidRDefault="0029703C" w:rsidP="00A0051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385E1CB" wp14:editId="0CB03536">
            <wp:extent cx="6164580" cy="1440180"/>
            <wp:effectExtent l="0" t="0" r="64770" b="0"/>
            <wp:docPr id="460085422" name="Схема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0" r:lo="rId11" r:qs="rId12" r:cs="rId13"/>
              </a:graphicData>
            </a:graphic>
          </wp:inline>
        </w:drawing>
      </w:r>
    </w:p>
    <w:p w14:paraId="62620217" w14:textId="64F71BB2" w:rsidR="0029703C" w:rsidRDefault="0029703C" w:rsidP="00A0051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6EE78B7" wp14:editId="0AAFE3B9">
            <wp:extent cx="5905500" cy="1158240"/>
            <wp:effectExtent l="0" t="0" r="0" b="60960"/>
            <wp:docPr id="609828561" name="Схема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5" r:lo="rId16" r:qs="rId17" r:cs="rId18"/>
              </a:graphicData>
            </a:graphic>
          </wp:inline>
        </w:drawing>
      </w:r>
    </w:p>
    <w:p w14:paraId="71EF5054" w14:textId="04E98BBF" w:rsidR="0029703C" w:rsidRDefault="0029703C" w:rsidP="00A0051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EA2E127" wp14:editId="225E2D99">
            <wp:extent cx="6019800" cy="1158240"/>
            <wp:effectExtent l="0" t="0" r="19050" b="60960"/>
            <wp:docPr id="817546087" name="Схема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20" r:lo="rId21" r:qs="rId22" r:cs="rId23"/>
              </a:graphicData>
            </a:graphic>
          </wp:inline>
        </w:drawing>
      </w:r>
    </w:p>
    <w:p w14:paraId="58B21D4E" w14:textId="441B2622" w:rsidR="0029703C" w:rsidRDefault="0029703C" w:rsidP="00A0051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092B64C" wp14:editId="08838A44">
            <wp:extent cx="5821680" cy="1158240"/>
            <wp:effectExtent l="0" t="0" r="0" b="60960"/>
            <wp:docPr id="341209281" name="Схема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25" r:lo="rId26" r:qs="rId27" r:cs="rId28"/>
              </a:graphicData>
            </a:graphic>
          </wp:inline>
        </w:drawing>
      </w:r>
    </w:p>
    <w:p w14:paraId="0BBA76C1" w14:textId="0B6A8E00" w:rsidR="0029703C" w:rsidRDefault="0029703C" w:rsidP="00A0051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1D65F35" wp14:editId="1D2A22E9">
            <wp:extent cx="5775960" cy="1158240"/>
            <wp:effectExtent l="0" t="0" r="0" b="22860"/>
            <wp:docPr id="449837971" name="Схема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30" r:lo="rId31" r:qs="rId32" r:cs="rId33"/>
              </a:graphicData>
            </a:graphic>
          </wp:inline>
        </w:drawing>
      </w:r>
    </w:p>
    <w:p w14:paraId="50E3EDB6" w14:textId="53233090" w:rsidR="0029703C" w:rsidRDefault="0029703C" w:rsidP="00A0051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80AEF2A" wp14:editId="73EA31E1">
            <wp:extent cx="5753100" cy="1158240"/>
            <wp:effectExtent l="0" t="0" r="0" b="60960"/>
            <wp:docPr id="842548193" name="Схема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35" r:lo="rId36" r:qs="rId37" r:cs="rId38"/>
              </a:graphicData>
            </a:graphic>
          </wp:inline>
        </w:drawing>
      </w:r>
    </w:p>
    <w:p w14:paraId="07CF5640" w14:textId="382C80B6" w:rsidR="0029703C" w:rsidRDefault="0029703C" w:rsidP="00A0051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E528715" wp14:editId="14269CE8">
            <wp:extent cx="5935980" cy="1158240"/>
            <wp:effectExtent l="0" t="0" r="0" b="60960"/>
            <wp:docPr id="562897726" name="Схема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0" r:lo="rId41" r:qs="rId42" r:cs="rId43"/>
              </a:graphicData>
            </a:graphic>
          </wp:inline>
        </w:drawing>
      </w:r>
    </w:p>
    <w:p w14:paraId="23A760CA" w14:textId="6738FC39" w:rsidR="0029703C" w:rsidRDefault="0029703C" w:rsidP="00A0051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031100E" wp14:editId="4E1A2C90">
            <wp:extent cx="6035040" cy="1158240"/>
            <wp:effectExtent l="0" t="0" r="0" b="22860"/>
            <wp:docPr id="809278818" name="Схема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5" r:lo="rId46" r:qs="rId47" r:cs="rId48"/>
              </a:graphicData>
            </a:graphic>
          </wp:inline>
        </w:drawing>
      </w:r>
    </w:p>
    <w:p w14:paraId="2936C725" w14:textId="3582A2F2" w:rsidR="0029703C" w:rsidRDefault="0029703C" w:rsidP="00A0051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FB1E2D8" wp14:editId="1E1DFD1C">
            <wp:extent cx="5715000" cy="1158240"/>
            <wp:effectExtent l="0" t="0" r="0" b="22860"/>
            <wp:docPr id="1384454352" name="Схема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50" r:lo="rId51" r:qs="rId52" r:cs="rId53"/>
              </a:graphicData>
            </a:graphic>
          </wp:inline>
        </w:drawing>
      </w:r>
    </w:p>
    <w:p w14:paraId="1BC2452C" w14:textId="77777777" w:rsidR="00CC67B2" w:rsidRDefault="00CC67B2" w:rsidP="00A00511">
      <w:pPr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8"/>
        <w:gridCol w:w="2268"/>
        <w:gridCol w:w="1843"/>
        <w:gridCol w:w="1701"/>
        <w:gridCol w:w="2125"/>
      </w:tblGrid>
      <w:tr w:rsidR="004714C7" w:rsidRPr="004714C7" w14:paraId="689B8613" w14:textId="77777777" w:rsidTr="004714C7">
        <w:trPr>
          <w:tblHeader/>
          <w:tblCellSpacing w:w="15" w:type="dxa"/>
        </w:trPr>
        <w:tc>
          <w:tcPr>
            <w:tcW w:w="1373" w:type="dxa"/>
            <w:vAlign w:val="center"/>
            <w:hideMark/>
          </w:tcPr>
          <w:p w14:paraId="425C908E" w14:textId="77777777" w:rsidR="004714C7" w:rsidRPr="004714C7" w:rsidRDefault="004714C7" w:rsidP="004714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714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Ценность IT-услуг</w:t>
            </w:r>
          </w:p>
        </w:tc>
        <w:tc>
          <w:tcPr>
            <w:tcW w:w="2238" w:type="dxa"/>
            <w:vAlign w:val="center"/>
            <w:hideMark/>
          </w:tcPr>
          <w:p w14:paraId="74226043" w14:textId="77777777" w:rsidR="004714C7" w:rsidRPr="004714C7" w:rsidRDefault="004714C7" w:rsidP="004714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714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Разработка ПО для автопилота</w:t>
            </w:r>
          </w:p>
        </w:tc>
        <w:tc>
          <w:tcPr>
            <w:tcW w:w="1813" w:type="dxa"/>
            <w:vAlign w:val="center"/>
            <w:hideMark/>
          </w:tcPr>
          <w:p w14:paraId="65D3F1E2" w14:textId="77777777" w:rsidR="004714C7" w:rsidRPr="004714C7" w:rsidRDefault="004714C7" w:rsidP="004714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714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Поддержка и мониторинг работы автопилота</w:t>
            </w:r>
          </w:p>
        </w:tc>
        <w:tc>
          <w:tcPr>
            <w:tcW w:w="1671" w:type="dxa"/>
            <w:vAlign w:val="center"/>
            <w:hideMark/>
          </w:tcPr>
          <w:p w14:paraId="0EF35B92" w14:textId="77777777" w:rsidR="004714C7" w:rsidRPr="004714C7" w:rsidRDefault="004714C7" w:rsidP="004714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714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Интеграция автопилота с ERP клиента</w:t>
            </w:r>
          </w:p>
        </w:tc>
        <w:tc>
          <w:tcPr>
            <w:tcW w:w="2080" w:type="dxa"/>
            <w:vAlign w:val="center"/>
            <w:hideMark/>
          </w:tcPr>
          <w:p w14:paraId="290CBC2B" w14:textId="77777777" w:rsidR="004714C7" w:rsidRPr="004714C7" w:rsidRDefault="004714C7" w:rsidP="004714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714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Анализ данных для оптимизации логистики</w:t>
            </w:r>
          </w:p>
        </w:tc>
      </w:tr>
    </w:tbl>
    <w:p w14:paraId="3173798B" w14:textId="77777777" w:rsidR="004714C7" w:rsidRPr="004714C7" w:rsidRDefault="004714C7" w:rsidP="004714C7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</w:pPr>
    </w:p>
    <w:tbl>
      <w:tblPr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8"/>
        <w:gridCol w:w="2268"/>
        <w:gridCol w:w="1843"/>
        <w:gridCol w:w="1701"/>
        <w:gridCol w:w="2125"/>
      </w:tblGrid>
      <w:tr w:rsidR="004714C7" w:rsidRPr="004714C7" w14:paraId="0D3C4DEE" w14:textId="77777777" w:rsidTr="004714C7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360A9FE4" w14:textId="2882883D" w:rsidR="004714C7" w:rsidRPr="004714C7" w:rsidRDefault="004714C7" w:rsidP="004714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714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 xml:space="preserve">Полезность </w:t>
            </w:r>
          </w:p>
        </w:tc>
        <w:tc>
          <w:tcPr>
            <w:tcW w:w="2238" w:type="dxa"/>
            <w:vAlign w:val="center"/>
            <w:hideMark/>
          </w:tcPr>
          <w:p w14:paraId="50A4B1DD" w14:textId="77777777" w:rsidR="004714C7" w:rsidRPr="004714C7" w:rsidRDefault="004714C7" w:rsidP="004714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714C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Обеспечение безопасного и точного управления автомобилем; разработка алгоритмов для разных дорожных условий.</w:t>
            </w:r>
          </w:p>
        </w:tc>
        <w:tc>
          <w:tcPr>
            <w:tcW w:w="1813" w:type="dxa"/>
            <w:vAlign w:val="center"/>
            <w:hideMark/>
          </w:tcPr>
          <w:p w14:paraId="5948426D" w14:textId="77777777" w:rsidR="004714C7" w:rsidRPr="004714C7" w:rsidRDefault="004714C7" w:rsidP="004714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714C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Постоянная диагностика, своевременное выявление неисправностей, обновление ПО.</w:t>
            </w:r>
          </w:p>
        </w:tc>
        <w:tc>
          <w:tcPr>
            <w:tcW w:w="1671" w:type="dxa"/>
            <w:vAlign w:val="center"/>
            <w:hideMark/>
          </w:tcPr>
          <w:p w14:paraId="442932F4" w14:textId="77777777" w:rsidR="004714C7" w:rsidRPr="004714C7" w:rsidRDefault="004714C7" w:rsidP="004714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714C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Упрощение управления автопарком, интеграция заказов, маршрутов и складов.</w:t>
            </w:r>
          </w:p>
        </w:tc>
        <w:tc>
          <w:tcPr>
            <w:tcW w:w="2080" w:type="dxa"/>
            <w:vAlign w:val="center"/>
            <w:hideMark/>
          </w:tcPr>
          <w:p w14:paraId="7B948EEF" w14:textId="77777777" w:rsidR="004714C7" w:rsidRPr="004714C7" w:rsidRDefault="004714C7" w:rsidP="004714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714C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Улучшение маршрутов, минимизация затрат на топливо и время доставки.</w:t>
            </w:r>
          </w:p>
        </w:tc>
      </w:tr>
    </w:tbl>
    <w:p w14:paraId="5D86548A" w14:textId="77777777" w:rsidR="004714C7" w:rsidRPr="004714C7" w:rsidRDefault="004714C7" w:rsidP="004714C7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8"/>
        <w:gridCol w:w="2268"/>
        <w:gridCol w:w="1843"/>
        <w:gridCol w:w="1701"/>
        <w:gridCol w:w="2125"/>
      </w:tblGrid>
      <w:tr w:rsidR="004714C7" w:rsidRPr="004714C7" w14:paraId="7CAC80BD" w14:textId="77777777" w:rsidTr="004714C7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7B718DA7" w14:textId="5D63CFCB" w:rsidR="004714C7" w:rsidRPr="004714C7" w:rsidRDefault="004714C7" w:rsidP="004714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714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Гарантия качества</w:t>
            </w:r>
          </w:p>
          <w:p w14:paraId="05660B00" w14:textId="32B1427C" w:rsidR="004714C7" w:rsidRPr="004714C7" w:rsidRDefault="004714C7" w:rsidP="004714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238" w:type="dxa"/>
            <w:vAlign w:val="center"/>
            <w:hideMark/>
          </w:tcPr>
          <w:p w14:paraId="36C0C2D0" w14:textId="77777777" w:rsidR="004714C7" w:rsidRPr="004714C7" w:rsidRDefault="004714C7" w:rsidP="004714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714C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Применение современных стандартов разработки; тестирование в различных сценариях; соответствие сертификации.</w:t>
            </w:r>
          </w:p>
        </w:tc>
        <w:tc>
          <w:tcPr>
            <w:tcW w:w="1813" w:type="dxa"/>
            <w:vAlign w:val="center"/>
            <w:hideMark/>
          </w:tcPr>
          <w:p w14:paraId="1BFE67CD" w14:textId="77777777" w:rsidR="004714C7" w:rsidRPr="004714C7" w:rsidRDefault="004714C7" w:rsidP="004714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714C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24/7 поддержка; </w:t>
            </w:r>
            <w:proofErr w:type="spellStart"/>
            <w:r w:rsidRPr="004714C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проактивный</w:t>
            </w:r>
            <w:proofErr w:type="spellEnd"/>
            <w:r w:rsidRPr="004714C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мониторинг состояния системы; быстрое реагирование на сбои.</w:t>
            </w:r>
          </w:p>
        </w:tc>
        <w:tc>
          <w:tcPr>
            <w:tcW w:w="1671" w:type="dxa"/>
            <w:vAlign w:val="center"/>
            <w:hideMark/>
          </w:tcPr>
          <w:p w14:paraId="09E0ECD5" w14:textId="77777777" w:rsidR="004714C7" w:rsidRPr="004714C7" w:rsidRDefault="004714C7" w:rsidP="004714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714C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Интуитивно понятный интерфейс; минимизация сбоев при интеграции; документация.</w:t>
            </w:r>
          </w:p>
        </w:tc>
        <w:tc>
          <w:tcPr>
            <w:tcW w:w="2080" w:type="dxa"/>
            <w:vAlign w:val="center"/>
            <w:hideMark/>
          </w:tcPr>
          <w:p w14:paraId="14EA5430" w14:textId="77777777" w:rsidR="004714C7" w:rsidRPr="004714C7" w:rsidRDefault="004714C7" w:rsidP="004714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714C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Применение ИИ и машинного обучения; высокое качество визуализации аналитики; защищенность данных.</w:t>
            </w:r>
          </w:p>
        </w:tc>
      </w:tr>
    </w:tbl>
    <w:p w14:paraId="326E0A13" w14:textId="57C5055C" w:rsidR="00964C84" w:rsidRDefault="006322D1" w:rsidP="00A00511">
      <w:pPr>
        <w:rPr>
          <w:rFonts w:ascii="Times New Roman" w:hAnsi="Times New Roman" w:cs="Times New Roman"/>
          <w:b/>
          <w:sz w:val="28"/>
          <w:szCs w:val="28"/>
        </w:rPr>
      </w:pPr>
      <w:r w:rsidRPr="006322D1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3C6B6FB1" wp14:editId="001BA5F5">
            <wp:extent cx="5940425" cy="3307715"/>
            <wp:effectExtent l="0" t="0" r="3175" b="6985"/>
            <wp:docPr id="15938033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803392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171"/>
        <w:gridCol w:w="1195"/>
        <w:gridCol w:w="1643"/>
        <w:gridCol w:w="1686"/>
        <w:gridCol w:w="1089"/>
        <w:gridCol w:w="1561"/>
      </w:tblGrid>
      <w:tr w:rsidR="006322D1" w14:paraId="1D16E893" w14:textId="77777777" w:rsidTr="00CC67B2">
        <w:tc>
          <w:tcPr>
            <w:tcW w:w="2171" w:type="dxa"/>
          </w:tcPr>
          <w:p w14:paraId="29132BB8" w14:textId="6AD8FCBE" w:rsidR="006322D1" w:rsidRPr="006322D1" w:rsidRDefault="006322D1" w:rsidP="00A0051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322D1">
              <w:rPr>
                <w:rFonts w:ascii="Times New Roman" w:hAnsi="Times New Roman" w:cs="Times New Roman"/>
                <w:bCs/>
                <w:sz w:val="24"/>
                <w:szCs w:val="24"/>
              </w:rPr>
              <w:t>Образцы услуг \ Активы клиента</w:t>
            </w:r>
          </w:p>
        </w:tc>
        <w:tc>
          <w:tcPr>
            <w:tcW w:w="1195" w:type="dxa"/>
          </w:tcPr>
          <w:p w14:paraId="5F810324" w14:textId="7439379C" w:rsidR="006322D1" w:rsidRPr="006322D1" w:rsidRDefault="006322D1" w:rsidP="00A0051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322D1">
              <w:rPr>
                <w:rFonts w:ascii="Times New Roman" w:hAnsi="Times New Roman" w:cs="Times New Roman"/>
                <w:bCs/>
                <w:sz w:val="24"/>
                <w:szCs w:val="24"/>
              </w:rPr>
              <w:t>A1: Грузовые машины</w:t>
            </w:r>
          </w:p>
        </w:tc>
        <w:tc>
          <w:tcPr>
            <w:tcW w:w="1643" w:type="dxa"/>
          </w:tcPr>
          <w:p w14:paraId="736258FD" w14:textId="21642CD2" w:rsidR="006322D1" w:rsidRPr="006322D1" w:rsidRDefault="006322D1" w:rsidP="00A0051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322D1">
              <w:rPr>
                <w:rFonts w:ascii="Times New Roman" w:hAnsi="Times New Roman" w:cs="Times New Roman"/>
                <w:bCs/>
                <w:sz w:val="24"/>
                <w:szCs w:val="24"/>
              </w:rPr>
              <w:t>A2: Транспортная логистика</w:t>
            </w:r>
          </w:p>
        </w:tc>
        <w:tc>
          <w:tcPr>
            <w:tcW w:w="1686" w:type="dxa"/>
          </w:tcPr>
          <w:p w14:paraId="1EFCC4BE" w14:textId="5111839A" w:rsidR="006322D1" w:rsidRPr="006322D1" w:rsidRDefault="006322D1" w:rsidP="00A0051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322D1">
              <w:rPr>
                <w:rFonts w:ascii="Times New Roman" w:hAnsi="Times New Roman" w:cs="Times New Roman"/>
                <w:bCs/>
                <w:sz w:val="24"/>
                <w:szCs w:val="24"/>
              </w:rPr>
              <w:t>A3: Центры технического обслуживания</w:t>
            </w:r>
          </w:p>
        </w:tc>
        <w:tc>
          <w:tcPr>
            <w:tcW w:w="1089" w:type="dxa"/>
          </w:tcPr>
          <w:p w14:paraId="621476FA" w14:textId="40AD2E33" w:rsidR="006322D1" w:rsidRPr="006322D1" w:rsidRDefault="006322D1" w:rsidP="00A0051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322D1">
              <w:rPr>
                <w:rFonts w:ascii="Times New Roman" w:hAnsi="Times New Roman" w:cs="Times New Roman"/>
                <w:bCs/>
                <w:sz w:val="24"/>
                <w:szCs w:val="24"/>
              </w:rPr>
              <w:t>A4: IT-системы</w:t>
            </w:r>
          </w:p>
        </w:tc>
        <w:tc>
          <w:tcPr>
            <w:tcW w:w="1561" w:type="dxa"/>
          </w:tcPr>
          <w:p w14:paraId="46253960" w14:textId="642ED6C2" w:rsidR="006322D1" w:rsidRPr="006322D1" w:rsidRDefault="006322D1" w:rsidP="00A0051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322D1">
              <w:rPr>
                <w:rFonts w:ascii="Times New Roman" w:hAnsi="Times New Roman" w:cs="Times New Roman"/>
                <w:bCs/>
                <w:sz w:val="24"/>
                <w:szCs w:val="24"/>
              </w:rPr>
              <w:t>A5: Водители-наблюдатели</w:t>
            </w:r>
          </w:p>
        </w:tc>
      </w:tr>
      <w:tr w:rsidR="006322D1" w14:paraId="3D09B234" w14:textId="77777777" w:rsidTr="00CC67B2">
        <w:tc>
          <w:tcPr>
            <w:tcW w:w="2171" w:type="dxa"/>
          </w:tcPr>
          <w:p w14:paraId="12E51AEF" w14:textId="4E9451D9" w:rsidR="006322D1" w:rsidRPr="006322D1" w:rsidRDefault="006322D1" w:rsidP="00A0051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322D1">
              <w:rPr>
                <w:rFonts w:ascii="Times New Roman" w:hAnsi="Times New Roman" w:cs="Times New Roman"/>
                <w:bCs/>
                <w:sz w:val="24"/>
                <w:szCs w:val="24"/>
              </w:rPr>
              <w:t>U1: Подключение машины к системе «Диптихи»</w:t>
            </w:r>
          </w:p>
        </w:tc>
        <w:tc>
          <w:tcPr>
            <w:tcW w:w="1195" w:type="dxa"/>
          </w:tcPr>
          <w:p w14:paraId="7A46F9E5" w14:textId="7C90D774" w:rsidR="006322D1" w:rsidRDefault="006322D1" w:rsidP="006322D1">
            <w:pPr>
              <w:jc w:val="center"/>
              <w:outlineLvl w:val="3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322D1">
              <w:rPr>
                <w:rFonts w:ascii="Times New Roman" w:hAnsi="Times New Roman" w:cs="Times New Roman"/>
                <w:b/>
                <w:sz w:val="28"/>
                <w:szCs w:val="28"/>
              </w:rPr>
              <w:t>Х</w:t>
            </w:r>
          </w:p>
        </w:tc>
        <w:tc>
          <w:tcPr>
            <w:tcW w:w="1643" w:type="dxa"/>
          </w:tcPr>
          <w:p w14:paraId="0FEDB371" w14:textId="0E926E7C" w:rsidR="006322D1" w:rsidRDefault="006322D1" w:rsidP="006322D1">
            <w:pPr>
              <w:jc w:val="center"/>
              <w:outlineLvl w:val="3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322D1">
              <w:rPr>
                <w:rFonts w:ascii="Times New Roman" w:hAnsi="Times New Roman" w:cs="Times New Roman"/>
                <w:b/>
                <w:sz w:val="28"/>
                <w:szCs w:val="28"/>
              </w:rPr>
              <w:t>Х</w:t>
            </w:r>
          </w:p>
        </w:tc>
        <w:tc>
          <w:tcPr>
            <w:tcW w:w="1686" w:type="dxa"/>
          </w:tcPr>
          <w:p w14:paraId="2D09A33C" w14:textId="77777777" w:rsidR="006322D1" w:rsidRDefault="006322D1" w:rsidP="006322D1">
            <w:pPr>
              <w:jc w:val="center"/>
              <w:outlineLvl w:val="3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089" w:type="dxa"/>
          </w:tcPr>
          <w:p w14:paraId="65C7FC94" w14:textId="4B3530AC" w:rsidR="006322D1" w:rsidRDefault="006322D1" w:rsidP="006322D1">
            <w:pPr>
              <w:jc w:val="center"/>
              <w:outlineLvl w:val="3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322D1">
              <w:rPr>
                <w:rFonts w:ascii="Times New Roman" w:hAnsi="Times New Roman" w:cs="Times New Roman"/>
                <w:b/>
                <w:sz w:val="28"/>
                <w:szCs w:val="28"/>
              </w:rPr>
              <w:t>Х</w:t>
            </w:r>
          </w:p>
        </w:tc>
        <w:tc>
          <w:tcPr>
            <w:tcW w:w="1561" w:type="dxa"/>
          </w:tcPr>
          <w:p w14:paraId="4431940E" w14:textId="77777777" w:rsidR="006322D1" w:rsidRDefault="006322D1" w:rsidP="006322D1">
            <w:pPr>
              <w:jc w:val="center"/>
              <w:outlineLvl w:val="3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6322D1" w14:paraId="4DD3C3B1" w14:textId="77777777" w:rsidTr="00CC67B2">
        <w:tc>
          <w:tcPr>
            <w:tcW w:w="2171" w:type="dxa"/>
          </w:tcPr>
          <w:p w14:paraId="38065BEB" w14:textId="4361ED30" w:rsidR="006322D1" w:rsidRPr="006322D1" w:rsidRDefault="006322D1" w:rsidP="00A0051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322D1">
              <w:rPr>
                <w:rFonts w:ascii="Times New Roman" w:hAnsi="Times New Roman" w:cs="Times New Roman"/>
                <w:bCs/>
                <w:sz w:val="24"/>
                <w:szCs w:val="24"/>
              </w:rPr>
              <w:t>U2: Внедрение и настройка автопилотируемых систем</w:t>
            </w:r>
          </w:p>
        </w:tc>
        <w:tc>
          <w:tcPr>
            <w:tcW w:w="1195" w:type="dxa"/>
          </w:tcPr>
          <w:p w14:paraId="670116D8" w14:textId="218CF05F" w:rsidR="006322D1" w:rsidRDefault="006322D1" w:rsidP="006322D1">
            <w:pPr>
              <w:jc w:val="center"/>
              <w:outlineLvl w:val="3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322D1">
              <w:rPr>
                <w:rFonts w:ascii="Times New Roman" w:hAnsi="Times New Roman" w:cs="Times New Roman"/>
                <w:b/>
                <w:sz w:val="28"/>
                <w:szCs w:val="28"/>
              </w:rPr>
              <w:t>Х</w:t>
            </w:r>
          </w:p>
        </w:tc>
        <w:tc>
          <w:tcPr>
            <w:tcW w:w="1643" w:type="dxa"/>
          </w:tcPr>
          <w:p w14:paraId="2FD63975" w14:textId="77777777" w:rsidR="006322D1" w:rsidRDefault="006322D1" w:rsidP="006322D1">
            <w:pPr>
              <w:jc w:val="center"/>
              <w:outlineLvl w:val="3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686" w:type="dxa"/>
          </w:tcPr>
          <w:p w14:paraId="486700F0" w14:textId="56348BFB" w:rsidR="006322D1" w:rsidRDefault="006322D1" w:rsidP="006322D1">
            <w:pPr>
              <w:jc w:val="center"/>
              <w:outlineLvl w:val="3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322D1">
              <w:rPr>
                <w:rFonts w:ascii="Times New Roman" w:hAnsi="Times New Roman" w:cs="Times New Roman"/>
                <w:b/>
                <w:sz w:val="28"/>
                <w:szCs w:val="28"/>
              </w:rPr>
              <w:t>Х</w:t>
            </w:r>
          </w:p>
        </w:tc>
        <w:tc>
          <w:tcPr>
            <w:tcW w:w="1089" w:type="dxa"/>
          </w:tcPr>
          <w:p w14:paraId="329BE34F" w14:textId="369CC2E1" w:rsidR="006322D1" w:rsidRDefault="006322D1" w:rsidP="006322D1">
            <w:pPr>
              <w:jc w:val="center"/>
              <w:outlineLvl w:val="3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322D1">
              <w:rPr>
                <w:rFonts w:ascii="Times New Roman" w:hAnsi="Times New Roman" w:cs="Times New Roman"/>
                <w:b/>
                <w:sz w:val="28"/>
                <w:szCs w:val="28"/>
              </w:rPr>
              <w:t>Х</w:t>
            </w:r>
          </w:p>
        </w:tc>
        <w:tc>
          <w:tcPr>
            <w:tcW w:w="1561" w:type="dxa"/>
          </w:tcPr>
          <w:p w14:paraId="216C2BA9" w14:textId="01AD7457" w:rsidR="006322D1" w:rsidRDefault="006322D1" w:rsidP="006322D1">
            <w:pPr>
              <w:jc w:val="center"/>
              <w:outlineLvl w:val="3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322D1">
              <w:rPr>
                <w:rFonts w:ascii="Times New Roman" w:hAnsi="Times New Roman" w:cs="Times New Roman"/>
                <w:b/>
                <w:sz w:val="28"/>
                <w:szCs w:val="28"/>
              </w:rPr>
              <w:t>Х</w:t>
            </w:r>
          </w:p>
        </w:tc>
      </w:tr>
      <w:tr w:rsidR="006322D1" w14:paraId="67835843" w14:textId="77777777" w:rsidTr="00CC67B2">
        <w:tc>
          <w:tcPr>
            <w:tcW w:w="2171" w:type="dxa"/>
          </w:tcPr>
          <w:p w14:paraId="50073A36" w14:textId="5FBFF4FD" w:rsidR="006322D1" w:rsidRPr="006322D1" w:rsidRDefault="006322D1" w:rsidP="00A0051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322D1">
              <w:rPr>
                <w:rFonts w:ascii="Times New Roman" w:hAnsi="Times New Roman" w:cs="Times New Roman"/>
                <w:bCs/>
                <w:sz w:val="24"/>
                <w:szCs w:val="24"/>
              </w:rPr>
              <w:t>U3: Регулярное обновление программного обеспечения автопилота</w:t>
            </w:r>
          </w:p>
        </w:tc>
        <w:tc>
          <w:tcPr>
            <w:tcW w:w="1195" w:type="dxa"/>
          </w:tcPr>
          <w:p w14:paraId="40510C73" w14:textId="7607C02A" w:rsidR="006322D1" w:rsidRDefault="006322D1" w:rsidP="006322D1">
            <w:pPr>
              <w:jc w:val="center"/>
              <w:outlineLvl w:val="3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322D1">
              <w:rPr>
                <w:rFonts w:ascii="Times New Roman" w:hAnsi="Times New Roman" w:cs="Times New Roman"/>
                <w:b/>
                <w:sz w:val="28"/>
                <w:szCs w:val="28"/>
              </w:rPr>
              <w:t>Х</w:t>
            </w:r>
          </w:p>
        </w:tc>
        <w:tc>
          <w:tcPr>
            <w:tcW w:w="1643" w:type="dxa"/>
          </w:tcPr>
          <w:p w14:paraId="005761A9" w14:textId="77777777" w:rsidR="006322D1" w:rsidRDefault="006322D1" w:rsidP="006322D1">
            <w:pPr>
              <w:jc w:val="center"/>
              <w:outlineLvl w:val="3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686" w:type="dxa"/>
          </w:tcPr>
          <w:p w14:paraId="334A479E" w14:textId="77777777" w:rsidR="006322D1" w:rsidRDefault="006322D1" w:rsidP="006322D1">
            <w:pPr>
              <w:jc w:val="center"/>
              <w:outlineLvl w:val="3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089" w:type="dxa"/>
          </w:tcPr>
          <w:p w14:paraId="43AA4D38" w14:textId="23FBDA18" w:rsidR="006322D1" w:rsidRDefault="006322D1" w:rsidP="006322D1">
            <w:pPr>
              <w:jc w:val="center"/>
              <w:outlineLvl w:val="3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322D1">
              <w:rPr>
                <w:rFonts w:ascii="Times New Roman" w:hAnsi="Times New Roman" w:cs="Times New Roman"/>
                <w:b/>
                <w:sz w:val="28"/>
                <w:szCs w:val="28"/>
              </w:rPr>
              <w:t>Х</w:t>
            </w:r>
          </w:p>
        </w:tc>
        <w:tc>
          <w:tcPr>
            <w:tcW w:w="1561" w:type="dxa"/>
          </w:tcPr>
          <w:p w14:paraId="776136E1" w14:textId="77777777" w:rsidR="006322D1" w:rsidRDefault="006322D1" w:rsidP="006322D1">
            <w:pPr>
              <w:jc w:val="center"/>
              <w:outlineLvl w:val="3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6322D1" w14:paraId="7DCB0A19" w14:textId="77777777" w:rsidTr="00CC67B2">
        <w:tc>
          <w:tcPr>
            <w:tcW w:w="2171" w:type="dxa"/>
          </w:tcPr>
          <w:p w14:paraId="34DDEC5D" w14:textId="54C8D67C" w:rsidR="006322D1" w:rsidRPr="006322D1" w:rsidRDefault="006322D1" w:rsidP="00A0051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322D1">
              <w:rPr>
                <w:rFonts w:ascii="Times New Roman" w:hAnsi="Times New Roman" w:cs="Times New Roman"/>
                <w:bCs/>
                <w:sz w:val="24"/>
                <w:szCs w:val="24"/>
              </w:rPr>
              <w:lastRenderedPageBreak/>
              <w:t>U4: Техническая диагностика и калибровка датчиков автопилота</w:t>
            </w:r>
          </w:p>
        </w:tc>
        <w:tc>
          <w:tcPr>
            <w:tcW w:w="1195" w:type="dxa"/>
          </w:tcPr>
          <w:p w14:paraId="40C18673" w14:textId="02F83F4E" w:rsidR="006322D1" w:rsidRDefault="006322D1" w:rsidP="006322D1">
            <w:pPr>
              <w:jc w:val="center"/>
              <w:outlineLvl w:val="3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322D1">
              <w:rPr>
                <w:rFonts w:ascii="Times New Roman" w:hAnsi="Times New Roman" w:cs="Times New Roman"/>
                <w:b/>
                <w:sz w:val="28"/>
                <w:szCs w:val="28"/>
              </w:rPr>
              <w:t>Х</w:t>
            </w:r>
          </w:p>
        </w:tc>
        <w:tc>
          <w:tcPr>
            <w:tcW w:w="1643" w:type="dxa"/>
          </w:tcPr>
          <w:p w14:paraId="5B4FBB5F" w14:textId="77777777" w:rsidR="006322D1" w:rsidRDefault="006322D1" w:rsidP="006322D1">
            <w:pPr>
              <w:jc w:val="center"/>
              <w:outlineLvl w:val="3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686" w:type="dxa"/>
          </w:tcPr>
          <w:p w14:paraId="1CD4244C" w14:textId="65397FC1" w:rsidR="006322D1" w:rsidRDefault="006322D1" w:rsidP="006322D1">
            <w:pPr>
              <w:jc w:val="center"/>
              <w:outlineLvl w:val="3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322D1">
              <w:rPr>
                <w:rFonts w:ascii="Times New Roman" w:hAnsi="Times New Roman" w:cs="Times New Roman"/>
                <w:b/>
                <w:sz w:val="28"/>
                <w:szCs w:val="28"/>
              </w:rPr>
              <w:t>Х</w:t>
            </w:r>
          </w:p>
        </w:tc>
        <w:tc>
          <w:tcPr>
            <w:tcW w:w="1089" w:type="dxa"/>
          </w:tcPr>
          <w:p w14:paraId="118149F5" w14:textId="77777777" w:rsidR="006322D1" w:rsidRDefault="006322D1" w:rsidP="006322D1">
            <w:pPr>
              <w:jc w:val="center"/>
              <w:outlineLvl w:val="3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561" w:type="dxa"/>
          </w:tcPr>
          <w:p w14:paraId="27FF0762" w14:textId="77777777" w:rsidR="006322D1" w:rsidRDefault="006322D1" w:rsidP="006322D1">
            <w:pPr>
              <w:jc w:val="center"/>
              <w:outlineLvl w:val="3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6322D1" w14:paraId="389559A8" w14:textId="77777777" w:rsidTr="00CC67B2">
        <w:tc>
          <w:tcPr>
            <w:tcW w:w="2171" w:type="dxa"/>
          </w:tcPr>
          <w:p w14:paraId="714F5691" w14:textId="3F60CB5A" w:rsidR="006322D1" w:rsidRPr="006322D1" w:rsidRDefault="006322D1" w:rsidP="00A0051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322D1">
              <w:rPr>
                <w:rFonts w:ascii="Times New Roman" w:hAnsi="Times New Roman" w:cs="Times New Roman"/>
                <w:bCs/>
                <w:sz w:val="24"/>
                <w:szCs w:val="24"/>
              </w:rPr>
              <w:t>U5: Анализ данных из автопилотируемых систем</w:t>
            </w:r>
          </w:p>
        </w:tc>
        <w:tc>
          <w:tcPr>
            <w:tcW w:w="1195" w:type="dxa"/>
          </w:tcPr>
          <w:p w14:paraId="0BB8F1B0" w14:textId="77777777" w:rsidR="006322D1" w:rsidRDefault="006322D1" w:rsidP="006322D1">
            <w:pPr>
              <w:jc w:val="center"/>
              <w:outlineLvl w:val="3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643" w:type="dxa"/>
          </w:tcPr>
          <w:p w14:paraId="511CADE6" w14:textId="63BC1A1D" w:rsidR="006322D1" w:rsidRDefault="006322D1" w:rsidP="006322D1">
            <w:pPr>
              <w:jc w:val="center"/>
              <w:outlineLvl w:val="3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322D1">
              <w:rPr>
                <w:rFonts w:ascii="Times New Roman" w:hAnsi="Times New Roman" w:cs="Times New Roman"/>
                <w:b/>
                <w:sz w:val="28"/>
                <w:szCs w:val="28"/>
              </w:rPr>
              <w:t>Х</w:t>
            </w:r>
          </w:p>
        </w:tc>
        <w:tc>
          <w:tcPr>
            <w:tcW w:w="1686" w:type="dxa"/>
          </w:tcPr>
          <w:p w14:paraId="54483CE6" w14:textId="77777777" w:rsidR="006322D1" w:rsidRDefault="006322D1" w:rsidP="006322D1">
            <w:pPr>
              <w:jc w:val="center"/>
              <w:outlineLvl w:val="3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089" w:type="dxa"/>
          </w:tcPr>
          <w:p w14:paraId="7255366B" w14:textId="6DFE5C11" w:rsidR="006322D1" w:rsidRDefault="006322D1" w:rsidP="006322D1">
            <w:pPr>
              <w:jc w:val="center"/>
              <w:outlineLvl w:val="3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322D1">
              <w:rPr>
                <w:rFonts w:ascii="Times New Roman" w:hAnsi="Times New Roman" w:cs="Times New Roman"/>
                <w:b/>
                <w:sz w:val="28"/>
                <w:szCs w:val="28"/>
              </w:rPr>
              <w:t>Х</w:t>
            </w:r>
          </w:p>
        </w:tc>
        <w:tc>
          <w:tcPr>
            <w:tcW w:w="1561" w:type="dxa"/>
          </w:tcPr>
          <w:p w14:paraId="4A15922B" w14:textId="77777777" w:rsidR="006322D1" w:rsidRDefault="006322D1" w:rsidP="006322D1">
            <w:pPr>
              <w:jc w:val="center"/>
              <w:outlineLvl w:val="3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63E2EEB0" w14:textId="77777777" w:rsidR="00CC67B2" w:rsidRPr="00CC67B2" w:rsidRDefault="00CC67B2" w:rsidP="00CC67B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C67B2">
        <w:rPr>
          <w:rFonts w:ascii="Times New Roman" w:hAnsi="Times New Roman" w:cs="Times New Roman"/>
          <w:b/>
          <w:bCs/>
          <w:sz w:val="28"/>
          <w:szCs w:val="28"/>
        </w:rPr>
        <w:t>1. Структура портфеля услуг</w:t>
      </w:r>
    </w:p>
    <w:p w14:paraId="13EBC2E3" w14:textId="77777777" w:rsidR="00CC67B2" w:rsidRPr="00CC67B2" w:rsidRDefault="00CC67B2" w:rsidP="00CC67B2">
      <w:pPr>
        <w:numPr>
          <w:ilvl w:val="0"/>
          <w:numId w:val="4"/>
        </w:numPr>
        <w:rPr>
          <w:rFonts w:ascii="Times New Roman" w:hAnsi="Times New Roman" w:cs="Times New Roman"/>
          <w:bCs/>
          <w:sz w:val="28"/>
          <w:szCs w:val="28"/>
        </w:rPr>
      </w:pPr>
      <w:r w:rsidRPr="00CC67B2">
        <w:rPr>
          <w:rFonts w:ascii="Times New Roman" w:hAnsi="Times New Roman" w:cs="Times New Roman"/>
          <w:b/>
          <w:bCs/>
          <w:sz w:val="28"/>
          <w:szCs w:val="28"/>
        </w:rPr>
        <w:t>Каталог услуг:</w:t>
      </w:r>
      <w:r w:rsidRPr="00CC67B2">
        <w:rPr>
          <w:rFonts w:ascii="Times New Roman" w:hAnsi="Times New Roman" w:cs="Times New Roman"/>
          <w:bCs/>
          <w:sz w:val="28"/>
          <w:szCs w:val="28"/>
        </w:rPr>
        <w:br/>
        <w:t>Услуги, находящиеся в эксплуатации, то есть уже готовые для предоставления заказчикам.</w:t>
      </w:r>
    </w:p>
    <w:p w14:paraId="56A035FC" w14:textId="77777777" w:rsidR="00CC67B2" w:rsidRPr="00CC67B2" w:rsidRDefault="00CC67B2" w:rsidP="00CC67B2">
      <w:pPr>
        <w:numPr>
          <w:ilvl w:val="0"/>
          <w:numId w:val="4"/>
        </w:numPr>
        <w:rPr>
          <w:rFonts w:ascii="Times New Roman" w:hAnsi="Times New Roman" w:cs="Times New Roman"/>
          <w:bCs/>
          <w:sz w:val="28"/>
          <w:szCs w:val="28"/>
        </w:rPr>
      </w:pPr>
      <w:r w:rsidRPr="00CC67B2">
        <w:rPr>
          <w:rFonts w:ascii="Times New Roman" w:hAnsi="Times New Roman" w:cs="Times New Roman"/>
          <w:b/>
          <w:bCs/>
          <w:sz w:val="28"/>
          <w:szCs w:val="28"/>
        </w:rPr>
        <w:t>Воронка услуг:</w:t>
      </w:r>
      <w:r w:rsidRPr="00CC67B2">
        <w:rPr>
          <w:rFonts w:ascii="Times New Roman" w:hAnsi="Times New Roman" w:cs="Times New Roman"/>
          <w:bCs/>
          <w:sz w:val="28"/>
          <w:szCs w:val="28"/>
        </w:rPr>
        <w:br/>
        <w:t>Услуги, научные разработки, внедрение или подготовка к выводу на рынок.</w:t>
      </w:r>
    </w:p>
    <w:p w14:paraId="5B43F53D" w14:textId="77777777" w:rsidR="00CC67B2" w:rsidRPr="00CC67B2" w:rsidRDefault="00CC67B2" w:rsidP="00CC67B2">
      <w:pPr>
        <w:numPr>
          <w:ilvl w:val="0"/>
          <w:numId w:val="4"/>
        </w:numPr>
        <w:rPr>
          <w:rFonts w:ascii="Times New Roman" w:hAnsi="Times New Roman" w:cs="Times New Roman"/>
          <w:bCs/>
          <w:sz w:val="28"/>
          <w:szCs w:val="28"/>
        </w:rPr>
      </w:pPr>
      <w:r w:rsidRPr="00CC67B2">
        <w:rPr>
          <w:rFonts w:ascii="Times New Roman" w:hAnsi="Times New Roman" w:cs="Times New Roman"/>
          <w:b/>
          <w:bCs/>
          <w:sz w:val="28"/>
          <w:szCs w:val="28"/>
        </w:rPr>
        <w:t>Услуги, выведенные в результате эксплуатации:</w:t>
      </w:r>
      <w:r w:rsidRPr="00CC67B2">
        <w:rPr>
          <w:rFonts w:ascii="Times New Roman" w:hAnsi="Times New Roman" w:cs="Times New Roman"/>
          <w:bCs/>
          <w:sz w:val="28"/>
          <w:szCs w:val="28"/>
        </w:rPr>
        <w:br/>
        <w:t>Услуги, которых больше не было, но которые были частью портфеля в прошлом.</w:t>
      </w:r>
    </w:p>
    <w:p w14:paraId="59240631" w14:textId="77777777" w:rsidR="00CC67B2" w:rsidRPr="00CC67B2" w:rsidRDefault="001B7736" w:rsidP="00CC67B2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pict w14:anchorId="63462865">
          <v:rect id="_x0000_i1025" style="width:0;height:1.5pt" o:hralign="center" o:hrstd="t" o:hr="t" fillcolor="#a0a0a0" stroked="f"/>
        </w:pict>
      </w:r>
    </w:p>
    <w:p w14:paraId="560E6841" w14:textId="77777777" w:rsidR="00CC67B2" w:rsidRPr="00CC67B2" w:rsidRDefault="00CC67B2" w:rsidP="00CC67B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C67B2">
        <w:rPr>
          <w:rFonts w:ascii="Times New Roman" w:hAnsi="Times New Roman" w:cs="Times New Roman"/>
          <w:b/>
          <w:bCs/>
          <w:sz w:val="28"/>
          <w:szCs w:val="28"/>
        </w:rPr>
        <w:t>2. Каталог услуг (готовые услуги)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6"/>
        <w:gridCol w:w="5889"/>
      </w:tblGrid>
      <w:tr w:rsidR="00CC67B2" w:rsidRPr="00CC67B2" w14:paraId="3EA14120" w14:textId="77777777" w:rsidTr="00CC67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C27962" w14:textId="77777777" w:rsidR="00CC67B2" w:rsidRPr="00CC67B2" w:rsidRDefault="00CC67B2" w:rsidP="00CC67B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C67B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Категория</w:t>
            </w:r>
          </w:p>
        </w:tc>
        <w:tc>
          <w:tcPr>
            <w:tcW w:w="0" w:type="auto"/>
            <w:vAlign w:val="center"/>
            <w:hideMark/>
          </w:tcPr>
          <w:p w14:paraId="1CB74A11" w14:textId="77777777" w:rsidR="00CC67B2" w:rsidRPr="00CC67B2" w:rsidRDefault="00CC67B2" w:rsidP="00CC67B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C67B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Описание услуги</w:t>
            </w:r>
          </w:p>
        </w:tc>
      </w:tr>
      <w:tr w:rsidR="00CC67B2" w:rsidRPr="00CC67B2" w14:paraId="29E6ED76" w14:textId="77777777" w:rsidTr="00CC67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C3607" w14:textId="77777777" w:rsidR="00CC67B2" w:rsidRPr="00CC67B2" w:rsidRDefault="00CC67B2" w:rsidP="00CC67B2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C67B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Мониторинг автопилотируемых грузовиков</w:t>
            </w:r>
          </w:p>
        </w:tc>
        <w:tc>
          <w:tcPr>
            <w:tcW w:w="0" w:type="auto"/>
            <w:vAlign w:val="center"/>
            <w:hideMark/>
          </w:tcPr>
          <w:p w14:paraId="45C1765F" w14:textId="77777777" w:rsidR="00CC67B2" w:rsidRPr="00CC67B2" w:rsidRDefault="00CC67B2" w:rsidP="00CC67B2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C67B2">
              <w:rPr>
                <w:rFonts w:ascii="Times New Roman" w:hAnsi="Times New Roman" w:cs="Times New Roman"/>
                <w:bCs/>
                <w:sz w:val="28"/>
                <w:szCs w:val="28"/>
              </w:rPr>
              <w:t>Постоянно отслеживается техническое состояние грузовиков с автопилотом, включая телеметрию и проверку.</w:t>
            </w:r>
          </w:p>
        </w:tc>
      </w:tr>
      <w:tr w:rsidR="00CC67B2" w:rsidRPr="00CC67B2" w14:paraId="05577EB5" w14:textId="77777777" w:rsidTr="00CC67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07E45" w14:textId="77777777" w:rsidR="00CC67B2" w:rsidRPr="00CC67B2" w:rsidRDefault="00CC67B2" w:rsidP="00CC67B2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C67B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Внедрение автопилота</w:t>
            </w:r>
          </w:p>
        </w:tc>
        <w:tc>
          <w:tcPr>
            <w:tcW w:w="0" w:type="auto"/>
            <w:vAlign w:val="center"/>
            <w:hideMark/>
          </w:tcPr>
          <w:p w14:paraId="2E68CB99" w14:textId="77777777" w:rsidR="00CC67B2" w:rsidRPr="00CC67B2" w:rsidRDefault="00CC67B2" w:rsidP="00CC67B2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C67B2">
              <w:rPr>
                <w:rFonts w:ascii="Times New Roman" w:hAnsi="Times New Roman" w:cs="Times New Roman"/>
                <w:bCs/>
                <w:sz w:val="28"/>
                <w:szCs w:val="28"/>
              </w:rPr>
              <w:t>Полная интеграция и настройка системы автопилота на грузовиках, включая обучение персонала.</w:t>
            </w:r>
          </w:p>
        </w:tc>
      </w:tr>
      <w:tr w:rsidR="00CC67B2" w:rsidRPr="00CC67B2" w14:paraId="5936F6D3" w14:textId="77777777" w:rsidTr="00CC67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49C3B" w14:textId="77777777" w:rsidR="00CC67B2" w:rsidRPr="00CC67B2" w:rsidRDefault="00CC67B2" w:rsidP="00CC67B2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C67B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Калибровка сенсоров</w:t>
            </w:r>
          </w:p>
        </w:tc>
        <w:tc>
          <w:tcPr>
            <w:tcW w:w="0" w:type="auto"/>
            <w:vAlign w:val="center"/>
            <w:hideMark/>
          </w:tcPr>
          <w:p w14:paraId="2E0A38EF" w14:textId="77777777" w:rsidR="00CC67B2" w:rsidRPr="00CC67B2" w:rsidRDefault="00CC67B2" w:rsidP="00CC67B2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C67B2">
              <w:rPr>
                <w:rFonts w:ascii="Times New Roman" w:hAnsi="Times New Roman" w:cs="Times New Roman"/>
                <w:bCs/>
                <w:sz w:val="28"/>
                <w:szCs w:val="28"/>
              </w:rPr>
              <w:t>Настройка и проверка всех датчиков грузовиков на предмет безопасности и точности работы автопилота.</w:t>
            </w:r>
          </w:p>
        </w:tc>
      </w:tr>
      <w:tr w:rsidR="00CC67B2" w:rsidRPr="00CC67B2" w14:paraId="2F5998E2" w14:textId="77777777" w:rsidTr="00CC67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7D9DD" w14:textId="77777777" w:rsidR="00CC67B2" w:rsidRPr="00CC67B2" w:rsidRDefault="00CC67B2" w:rsidP="00CC67B2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C67B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Обновление ПО автопилота</w:t>
            </w:r>
          </w:p>
        </w:tc>
        <w:tc>
          <w:tcPr>
            <w:tcW w:w="0" w:type="auto"/>
            <w:vAlign w:val="center"/>
            <w:hideMark/>
          </w:tcPr>
          <w:p w14:paraId="3E5DCBA0" w14:textId="77777777" w:rsidR="00CC67B2" w:rsidRPr="00CC67B2" w:rsidRDefault="00CC67B2" w:rsidP="00CC67B2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C67B2">
              <w:rPr>
                <w:rFonts w:ascii="Times New Roman" w:hAnsi="Times New Roman" w:cs="Times New Roman"/>
                <w:bCs/>
                <w:sz w:val="28"/>
                <w:szCs w:val="28"/>
              </w:rPr>
              <w:t>Регулярное обновление программного обеспечения для повышения производительности и безопасности.</w:t>
            </w:r>
          </w:p>
        </w:tc>
      </w:tr>
      <w:tr w:rsidR="00CC67B2" w:rsidRPr="00CC67B2" w14:paraId="77DFD271" w14:textId="77777777" w:rsidTr="00CC67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AF530" w14:textId="77777777" w:rsidR="00CC67B2" w:rsidRPr="00CC67B2" w:rsidRDefault="00CC67B2" w:rsidP="00CC67B2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C67B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Анализ логистических данных</w:t>
            </w:r>
          </w:p>
        </w:tc>
        <w:tc>
          <w:tcPr>
            <w:tcW w:w="0" w:type="auto"/>
            <w:vAlign w:val="center"/>
            <w:hideMark/>
          </w:tcPr>
          <w:p w14:paraId="25ACF92C" w14:textId="77777777" w:rsidR="00CC67B2" w:rsidRPr="00CC67B2" w:rsidRDefault="00CC67B2" w:rsidP="00CC67B2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C67B2">
              <w:rPr>
                <w:rFonts w:ascii="Times New Roman" w:hAnsi="Times New Roman" w:cs="Times New Roman"/>
                <w:bCs/>
                <w:sz w:val="28"/>
                <w:szCs w:val="28"/>
              </w:rPr>
              <w:t>Анализируйте данные, полученные от автопилотируемых машин, для оптимизации маршрутов и времени доставки.</w:t>
            </w:r>
          </w:p>
        </w:tc>
      </w:tr>
      <w:tr w:rsidR="00CC67B2" w:rsidRPr="00CC67B2" w14:paraId="3CBB1E50" w14:textId="77777777" w:rsidTr="00CC67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92180" w14:textId="77777777" w:rsidR="00CC67B2" w:rsidRPr="00CC67B2" w:rsidRDefault="00CC67B2" w:rsidP="00CC67B2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C67B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Услуги удаленного управления</w:t>
            </w:r>
          </w:p>
        </w:tc>
        <w:tc>
          <w:tcPr>
            <w:tcW w:w="0" w:type="auto"/>
            <w:vAlign w:val="center"/>
            <w:hideMark/>
          </w:tcPr>
          <w:p w14:paraId="6DA70D6E" w14:textId="77777777" w:rsidR="00CC67B2" w:rsidRPr="00CC67B2" w:rsidRDefault="00CC67B2" w:rsidP="00CC67B2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C67B2">
              <w:rPr>
                <w:rFonts w:ascii="Times New Roman" w:hAnsi="Times New Roman" w:cs="Times New Roman"/>
                <w:bCs/>
                <w:sz w:val="28"/>
                <w:szCs w:val="28"/>
              </w:rPr>
              <w:t>Возможность оперативного управления автопилотируемыми грузовиками в дальних уголках установлена.</w:t>
            </w:r>
          </w:p>
        </w:tc>
      </w:tr>
    </w:tbl>
    <w:p w14:paraId="7186A585" w14:textId="77777777" w:rsidR="00CC67B2" w:rsidRPr="00CC67B2" w:rsidRDefault="001B7736" w:rsidP="00CC67B2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pict w14:anchorId="15888AAD">
          <v:rect id="_x0000_i1026" style="width:0;height:1.5pt" o:hralign="center" o:hrstd="t" o:hr="t" fillcolor="#a0a0a0" stroked="f"/>
        </w:pict>
      </w:r>
    </w:p>
    <w:p w14:paraId="5588E3F0" w14:textId="77777777" w:rsidR="00CC67B2" w:rsidRPr="00CC67B2" w:rsidRDefault="00CC67B2" w:rsidP="00CC67B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C67B2">
        <w:rPr>
          <w:rFonts w:ascii="Times New Roman" w:hAnsi="Times New Roman" w:cs="Times New Roman"/>
          <w:b/>
          <w:bCs/>
          <w:sz w:val="28"/>
          <w:szCs w:val="28"/>
        </w:rPr>
        <w:t>3. Воронка услуг (услуги по разработке)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14"/>
        <w:gridCol w:w="5441"/>
      </w:tblGrid>
      <w:tr w:rsidR="00CC67B2" w:rsidRPr="00CC67B2" w14:paraId="063BD119" w14:textId="77777777" w:rsidTr="00CC67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9D5B81" w14:textId="77777777" w:rsidR="00CC67B2" w:rsidRPr="00CC67B2" w:rsidRDefault="00CC67B2" w:rsidP="00CC67B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C67B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Название услуги</w:t>
            </w:r>
          </w:p>
        </w:tc>
        <w:tc>
          <w:tcPr>
            <w:tcW w:w="0" w:type="auto"/>
            <w:vAlign w:val="center"/>
            <w:hideMark/>
          </w:tcPr>
          <w:p w14:paraId="52CC6497" w14:textId="77777777" w:rsidR="00CC67B2" w:rsidRPr="00CC67B2" w:rsidRDefault="00CC67B2" w:rsidP="00CC67B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C67B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Описание</w:t>
            </w:r>
          </w:p>
        </w:tc>
      </w:tr>
      <w:tr w:rsidR="00CC67B2" w:rsidRPr="00CC67B2" w14:paraId="4D135B91" w14:textId="77777777" w:rsidTr="00CC67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15033" w14:textId="77777777" w:rsidR="00CC67B2" w:rsidRPr="00CC67B2" w:rsidRDefault="00CC67B2" w:rsidP="00CC67B2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C67B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Система прогнозирования неисправностей</w:t>
            </w:r>
          </w:p>
        </w:tc>
        <w:tc>
          <w:tcPr>
            <w:tcW w:w="0" w:type="auto"/>
            <w:vAlign w:val="center"/>
            <w:hideMark/>
          </w:tcPr>
          <w:p w14:paraId="5BFE7D22" w14:textId="77777777" w:rsidR="00CC67B2" w:rsidRPr="00CC67B2" w:rsidRDefault="00CC67B2" w:rsidP="00CC67B2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C67B2">
              <w:rPr>
                <w:rFonts w:ascii="Times New Roman" w:hAnsi="Times New Roman" w:cs="Times New Roman"/>
                <w:bCs/>
                <w:sz w:val="28"/>
                <w:szCs w:val="28"/>
              </w:rPr>
              <w:t>Разработка ПО для прогнозирования поломок грузовиков на основе анализа данных датчиков.</w:t>
            </w:r>
          </w:p>
        </w:tc>
      </w:tr>
      <w:tr w:rsidR="00CC67B2" w:rsidRPr="00CC67B2" w14:paraId="7CACDCB8" w14:textId="77777777" w:rsidTr="00CC67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C97D3" w14:textId="77777777" w:rsidR="00CC67B2" w:rsidRPr="00CC67B2" w:rsidRDefault="00CC67B2" w:rsidP="00CC67B2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C67B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Платформа совместного использования грузовиков</w:t>
            </w:r>
          </w:p>
        </w:tc>
        <w:tc>
          <w:tcPr>
            <w:tcW w:w="0" w:type="auto"/>
            <w:vAlign w:val="center"/>
            <w:hideMark/>
          </w:tcPr>
          <w:p w14:paraId="4A4964CD" w14:textId="77777777" w:rsidR="00CC67B2" w:rsidRPr="00CC67B2" w:rsidRDefault="00CC67B2" w:rsidP="00CC67B2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C67B2">
              <w:rPr>
                <w:rFonts w:ascii="Times New Roman" w:hAnsi="Times New Roman" w:cs="Times New Roman"/>
                <w:bCs/>
                <w:sz w:val="28"/>
                <w:szCs w:val="28"/>
              </w:rPr>
              <w:t>Разработка платформы для аренды грузовиков с автопилотом между различными компаниями.</w:t>
            </w:r>
          </w:p>
        </w:tc>
      </w:tr>
      <w:tr w:rsidR="00CC67B2" w:rsidRPr="00CC67B2" w14:paraId="4749E0F3" w14:textId="77777777" w:rsidTr="00CC67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C6D4B" w14:textId="77777777" w:rsidR="00CC67B2" w:rsidRPr="00CC67B2" w:rsidRDefault="00CC67B2" w:rsidP="00CC67B2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C67B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Интеграция автопилота с городской инфраструктурой</w:t>
            </w:r>
          </w:p>
        </w:tc>
        <w:tc>
          <w:tcPr>
            <w:tcW w:w="0" w:type="auto"/>
            <w:vAlign w:val="center"/>
            <w:hideMark/>
          </w:tcPr>
          <w:p w14:paraId="22197FD5" w14:textId="77777777" w:rsidR="00CC67B2" w:rsidRPr="00CC67B2" w:rsidRDefault="00CC67B2" w:rsidP="00CC67B2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C67B2">
              <w:rPr>
                <w:rFonts w:ascii="Times New Roman" w:hAnsi="Times New Roman" w:cs="Times New Roman"/>
                <w:bCs/>
                <w:sz w:val="28"/>
                <w:szCs w:val="28"/>
              </w:rPr>
              <w:t>Системы связи грузовиков с дорожной инфраструктурой для повышения безопасности на дорогах.</w:t>
            </w:r>
          </w:p>
        </w:tc>
      </w:tr>
    </w:tbl>
    <w:p w14:paraId="7847AA8F" w14:textId="77777777" w:rsidR="00CC67B2" w:rsidRPr="00CC67B2" w:rsidRDefault="001B7736" w:rsidP="00CC67B2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pict w14:anchorId="323CDC79">
          <v:rect id="_x0000_i1027" style="width:0;height:1.5pt" o:hralign="center" o:hrstd="t" o:hr="t" fillcolor="#a0a0a0" stroked="f"/>
        </w:pict>
      </w:r>
    </w:p>
    <w:p w14:paraId="70671972" w14:textId="77777777" w:rsidR="00CC67B2" w:rsidRPr="00CC67B2" w:rsidRDefault="00CC67B2" w:rsidP="00CC67B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C67B2">
        <w:rPr>
          <w:rFonts w:ascii="Times New Roman" w:hAnsi="Times New Roman" w:cs="Times New Roman"/>
          <w:b/>
          <w:bCs/>
          <w:sz w:val="28"/>
          <w:szCs w:val="28"/>
        </w:rPr>
        <w:t>4. Услуги, выведенные из эксплуатации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7"/>
        <w:gridCol w:w="5878"/>
      </w:tblGrid>
      <w:tr w:rsidR="00CC67B2" w:rsidRPr="00CC67B2" w14:paraId="42A496CB" w14:textId="77777777" w:rsidTr="00CC67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482107" w14:textId="77777777" w:rsidR="00CC67B2" w:rsidRPr="00CC67B2" w:rsidRDefault="00CC67B2" w:rsidP="00CC67B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C67B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Название услуги</w:t>
            </w:r>
          </w:p>
        </w:tc>
        <w:tc>
          <w:tcPr>
            <w:tcW w:w="0" w:type="auto"/>
            <w:vAlign w:val="center"/>
            <w:hideMark/>
          </w:tcPr>
          <w:p w14:paraId="7027D1B2" w14:textId="77777777" w:rsidR="00CC67B2" w:rsidRPr="00CC67B2" w:rsidRDefault="00CC67B2" w:rsidP="00CC67B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C67B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Причина возникновения в эксплуатации</w:t>
            </w:r>
          </w:p>
        </w:tc>
      </w:tr>
      <w:tr w:rsidR="00CC67B2" w:rsidRPr="00CC67B2" w14:paraId="4AE7A867" w14:textId="77777777" w:rsidTr="00CC67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9D0C6" w14:textId="77777777" w:rsidR="00CC67B2" w:rsidRPr="00CC67B2" w:rsidRDefault="00CC67B2" w:rsidP="00CC67B2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C67B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Модели автопилота первой версии</w:t>
            </w:r>
          </w:p>
        </w:tc>
        <w:tc>
          <w:tcPr>
            <w:tcW w:w="0" w:type="auto"/>
            <w:vAlign w:val="center"/>
            <w:hideMark/>
          </w:tcPr>
          <w:p w14:paraId="280B0C68" w14:textId="77777777" w:rsidR="00CC67B2" w:rsidRPr="00CC67B2" w:rsidRDefault="00CC67B2" w:rsidP="00CC67B2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C67B2">
              <w:rPr>
                <w:rFonts w:ascii="Times New Roman" w:hAnsi="Times New Roman" w:cs="Times New Roman"/>
                <w:bCs/>
                <w:sz w:val="28"/>
                <w:szCs w:val="28"/>
              </w:rPr>
              <w:t>Устаревшие технологии, несовместимые с новой цепью.</w:t>
            </w:r>
          </w:p>
        </w:tc>
      </w:tr>
      <w:tr w:rsidR="00CC67B2" w:rsidRPr="00CC67B2" w14:paraId="1DBA2E68" w14:textId="77777777" w:rsidTr="00CC67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46138" w14:textId="77777777" w:rsidR="00CC67B2" w:rsidRPr="00CC67B2" w:rsidRDefault="00CC67B2" w:rsidP="00CC67B2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C67B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Ручное обновление ПО</w:t>
            </w:r>
          </w:p>
        </w:tc>
        <w:tc>
          <w:tcPr>
            <w:tcW w:w="0" w:type="auto"/>
            <w:vAlign w:val="center"/>
            <w:hideMark/>
          </w:tcPr>
          <w:p w14:paraId="5882671A" w14:textId="77777777" w:rsidR="00CC67B2" w:rsidRPr="00CC67B2" w:rsidRDefault="00CC67B2" w:rsidP="00CC67B2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C67B2">
              <w:rPr>
                <w:rFonts w:ascii="Times New Roman" w:hAnsi="Times New Roman" w:cs="Times New Roman"/>
                <w:bCs/>
                <w:sz w:val="28"/>
                <w:szCs w:val="28"/>
              </w:rPr>
              <w:t>Заменено автоматическим обновлением через облачные системы.</w:t>
            </w:r>
          </w:p>
        </w:tc>
      </w:tr>
    </w:tbl>
    <w:p w14:paraId="6A011E9D" w14:textId="17D58659" w:rsidR="006322D1" w:rsidRDefault="00CC67B2" w:rsidP="00A00511">
      <w:pPr>
        <w:rPr>
          <w:rFonts w:ascii="Times New Roman" w:hAnsi="Times New Roman" w:cs="Times New Roman"/>
          <w:bCs/>
          <w:sz w:val="28"/>
          <w:szCs w:val="28"/>
        </w:rPr>
      </w:pPr>
      <w:r w:rsidRPr="00CC67B2">
        <w:rPr>
          <w:rFonts w:ascii="Times New Roman" w:hAnsi="Times New Roman" w:cs="Times New Roman"/>
          <w:bCs/>
          <w:noProof/>
          <w:sz w:val="28"/>
          <w:szCs w:val="28"/>
        </w:rPr>
        <w:lastRenderedPageBreak/>
        <w:drawing>
          <wp:inline distT="0" distB="0" distL="0" distR="0" wp14:anchorId="758FBD20" wp14:editId="265768B1">
            <wp:extent cx="5151566" cy="5349704"/>
            <wp:effectExtent l="0" t="0" r="0" b="3810"/>
            <wp:docPr id="2328802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880214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151566" cy="5349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CFE40" w14:textId="190A5066" w:rsidR="00CC67B2" w:rsidRPr="00CC67B2" w:rsidRDefault="00CC67B2" w:rsidP="00CC67B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C67B2">
        <w:rPr>
          <w:rFonts w:ascii="Times New Roman" w:hAnsi="Times New Roman" w:cs="Times New Roman"/>
          <w:b/>
          <w:bCs/>
          <w:sz w:val="28"/>
          <w:szCs w:val="28"/>
        </w:rPr>
        <w:t>Предполагаемая совокупная стоимость использования ИТ-услуг</w:t>
      </w:r>
    </w:p>
    <w:p w14:paraId="2D5293B9" w14:textId="77777777" w:rsidR="00CC67B2" w:rsidRPr="00CC67B2" w:rsidRDefault="00CC67B2" w:rsidP="00CC67B2">
      <w:pPr>
        <w:rPr>
          <w:rFonts w:ascii="Times New Roman" w:hAnsi="Times New Roman" w:cs="Times New Roman"/>
          <w:bCs/>
          <w:sz w:val="28"/>
          <w:szCs w:val="28"/>
        </w:rPr>
      </w:pPr>
      <w:r w:rsidRPr="00CC67B2">
        <w:rPr>
          <w:rFonts w:ascii="Times New Roman" w:hAnsi="Times New Roman" w:cs="Times New Roman"/>
          <w:bCs/>
          <w:sz w:val="28"/>
          <w:szCs w:val="28"/>
        </w:rPr>
        <w:t>Совокупная стоимость использования ИТ-услуг (</w:t>
      </w:r>
      <w:proofErr w:type="spellStart"/>
      <w:r w:rsidRPr="00CC67B2">
        <w:rPr>
          <w:rFonts w:ascii="Times New Roman" w:hAnsi="Times New Roman" w:cs="Times New Roman"/>
          <w:bCs/>
          <w:sz w:val="28"/>
          <w:szCs w:val="28"/>
        </w:rPr>
        <w:t>Total</w:t>
      </w:r>
      <w:proofErr w:type="spellEnd"/>
      <w:r w:rsidRPr="00CC67B2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CC67B2">
        <w:rPr>
          <w:rFonts w:ascii="Times New Roman" w:hAnsi="Times New Roman" w:cs="Times New Roman"/>
          <w:bCs/>
          <w:sz w:val="28"/>
          <w:szCs w:val="28"/>
        </w:rPr>
        <w:t>Cost</w:t>
      </w:r>
      <w:proofErr w:type="spellEnd"/>
      <w:r w:rsidRPr="00CC67B2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CC67B2">
        <w:rPr>
          <w:rFonts w:ascii="Times New Roman" w:hAnsi="Times New Roman" w:cs="Times New Roman"/>
          <w:bCs/>
          <w:sz w:val="28"/>
          <w:szCs w:val="28"/>
        </w:rPr>
        <w:t>of</w:t>
      </w:r>
      <w:proofErr w:type="spellEnd"/>
      <w:r w:rsidRPr="00CC67B2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CC67B2">
        <w:rPr>
          <w:rFonts w:ascii="Times New Roman" w:hAnsi="Times New Roman" w:cs="Times New Roman"/>
          <w:bCs/>
          <w:sz w:val="28"/>
          <w:szCs w:val="28"/>
        </w:rPr>
        <w:t>Ownership</w:t>
      </w:r>
      <w:proofErr w:type="spellEnd"/>
      <w:r w:rsidRPr="00CC67B2">
        <w:rPr>
          <w:rFonts w:ascii="Times New Roman" w:hAnsi="Times New Roman" w:cs="Times New Roman"/>
          <w:bCs/>
          <w:sz w:val="28"/>
          <w:szCs w:val="28"/>
        </w:rPr>
        <w:t>, TCO) включает прямые и дополнительные затраты, связанные с внедрением, эксплуатацией, поддержкой и производством предлагаемых ИТ-услуг.</w:t>
      </w:r>
    </w:p>
    <w:p w14:paraId="53F9FC12" w14:textId="77777777" w:rsidR="00CC67B2" w:rsidRPr="00CC67B2" w:rsidRDefault="00CC67B2" w:rsidP="00CC67B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C67B2">
        <w:rPr>
          <w:rFonts w:ascii="Times New Roman" w:hAnsi="Times New Roman" w:cs="Times New Roman"/>
          <w:b/>
          <w:bCs/>
          <w:sz w:val="28"/>
          <w:szCs w:val="28"/>
        </w:rPr>
        <w:t>1. Стоимость основных компонентов</w:t>
      </w:r>
    </w:p>
    <w:p w14:paraId="3848238B" w14:textId="77777777" w:rsidR="00CC67B2" w:rsidRPr="00CC67B2" w:rsidRDefault="00CC67B2" w:rsidP="00CC67B2">
      <w:pPr>
        <w:numPr>
          <w:ilvl w:val="0"/>
          <w:numId w:val="5"/>
        </w:numPr>
        <w:rPr>
          <w:rFonts w:ascii="Times New Roman" w:hAnsi="Times New Roman" w:cs="Times New Roman"/>
          <w:bCs/>
          <w:sz w:val="28"/>
          <w:szCs w:val="28"/>
        </w:rPr>
      </w:pPr>
      <w:r w:rsidRPr="00CC67B2">
        <w:rPr>
          <w:rFonts w:ascii="Times New Roman" w:hAnsi="Times New Roman" w:cs="Times New Roman"/>
          <w:b/>
          <w:bCs/>
          <w:sz w:val="28"/>
          <w:szCs w:val="28"/>
        </w:rPr>
        <w:t>Прямые затраты:</w:t>
      </w:r>
    </w:p>
    <w:p w14:paraId="42885FA4" w14:textId="77777777" w:rsidR="00CC67B2" w:rsidRPr="00CC67B2" w:rsidRDefault="00CC67B2" w:rsidP="00CC67B2">
      <w:pPr>
        <w:numPr>
          <w:ilvl w:val="1"/>
          <w:numId w:val="5"/>
        </w:numPr>
        <w:rPr>
          <w:rFonts w:ascii="Times New Roman" w:hAnsi="Times New Roman" w:cs="Times New Roman"/>
          <w:bCs/>
          <w:sz w:val="28"/>
          <w:szCs w:val="28"/>
        </w:rPr>
      </w:pPr>
      <w:r w:rsidRPr="00CC67B2">
        <w:rPr>
          <w:rFonts w:ascii="Times New Roman" w:hAnsi="Times New Roman" w:cs="Times New Roman"/>
          <w:bCs/>
          <w:sz w:val="28"/>
          <w:szCs w:val="28"/>
        </w:rPr>
        <w:t>Стоимость программного обеспечения (лицензии, разработки, интересы);</w:t>
      </w:r>
    </w:p>
    <w:p w14:paraId="04C9EFBF" w14:textId="77777777" w:rsidR="00CC67B2" w:rsidRPr="00CC67B2" w:rsidRDefault="00CC67B2" w:rsidP="00CC67B2">
      <w:pPr>
        <w:numPr>
          <w:ilvl w:val="1"/>
          <w:numId w:val="5"/>
        </w:numPr>
        <w:rPr>
          <w:rFonts w:ascii="Times New Roman" w:hAnsi="Times New Roman" w:cs="Times New Roman"/>
          <w:bCs/>
          <w:sz w:val="28"/>
          <w:szCs w:val="28"/>
        </w:rPr>
      </w:pPr>
      <w:r w:rsidRPr="00CC67B2">
        <w:rPr>
          <w:rFonts w:ascii="Times New Roman" w:hAnsi="Times New Roman" w:cs="Times New Roman"/>
          <w:bCs/>
          <w:sz w:val="28"/>
          <w:szCs w:val="28"/>
        </w:rPr>
        <w:t>Стоимость оборудования (серверы, датчики, облачные системы, рабочие станции);</w:t>
      </w:r>
    </w:p>
    <w:p w14:paraId="51FF2BB5" w14:textId="77777777" w:rsidR="00CC67B2" w:rsidRPr="00CC67B2" w:rsidRDefault="00CC67B2" w:rsidP="00CC67B2">
      <w:pPr>
        <w:numPr>
          <w:ilvl w:val="1"/>
          <w:numId w:val="5"/>
        </w:numPr>
        <w:rPr>
          <w:rFonts w:ascii="Times New Roman" w:hAnsi="Times New Roman" w:cs="Times New Roman"/>
          <w:bCs/>
          <w:sz w:val="28"/>
          <w:szCs w:val="28"/>
        </w:rPr>
      </w:pPr>
      <w:r w:rsidRPr="00CC67B2">
        <w:rPr>
          <w:rFonts w:ascii="Times New Roman" w:hAnsi="Times New Roman" w:cs="Times New Roman"/>
          <w:bCs/>
          <w:sz w:val="28"/>
          <w:szCs w:val="28"/>
        </w:rPr>
        <w:t>Поддержка, обслуживание и мониторинг ИТ-инфраструктуры.</w:t>
      </w:r>
    </w:p>
    <w:p w14:paraId="453C96DF" w14:textId="77777777" w:rsidR="00CC67B2" w:rsidRPr="00CC67B2" w:rsidRDefault="00CC67B2" w:rsidP="00CC67B2">
      <w:pPr>
        <w:numPr>
          <w:ilvl w:val="0"/>
          <w:numId w:val="5"/>
        </w:numPr>
        <w:rPr>
          <w:rFonts w:ascii="Times New Roman" w:hAnsi="Times New Roman" w:cs="Times New Roman"/>
          <w:bCs/>
          <w:sz w:val="28"/>
          <w:szCs w:val="28"/>
        </w:rPr>
      </w:pPr>
      <w:r w:rsidRPr="00CC67B2">
        <w:rPr>
          <w:rFonts w:ascii="Times New Roman" w:hAnsi="Times New Roman" w:cs="Times New Roman"/>
          <w:b/>
          <w:bCs/>
          <w:sz w:val="28"/>
          <w:szCs w:val="28"/>
        </w:rPr>
        <w:t>Косвенные затраты:</w:t>
      </w:r>
    </w:p>
    <w:p w14:paraId="4074B3DE" w14:textId="77777777" w:rsidR="00CC67B2" w:rsidRPr="00CC67B2" w:rsidRDefault="00CC67B2" w:rsidP="00CC67B2">
      <w:pPr>
        <w:numPr>
          <w:ilvl w:val="1"/>
          <w:numId w:val="5"/>
        </w:numPr>
        <w:rPr>
          <w:rFonts w:ascii="Times New Roman" w:hAnsi="Times New Roman" w:cs="Times New Roman"/>
          <w:bCs/>
          <w:sz w:val="28"/>
          <w:szCs w:val="28"/>
        </w:rPr>
      </w:pPr>
      <w:r w:rsidRPr="00CC67B2">
        <w:rPr>
          <w:rFonts w:ascii="Times New Roman" w:hAnsi="Times New Roman" w:cs="Times New Roman"/>
          <w:bCs/>
          <w:sz w:val="28"/>
          <w:szCs w:val="28"/>
        </w:rPr>
        <w:t>Затраты на обучение персонала;</w:t>
      </w:r>
    </w:p>
    <w:p w14:paraId="582510BB" w14:textId="77777777" w:rsidR="00CC67B2" w:rsidRPr="00CC67B2" w:rsidRDefault="00CC67B2" w:rsidP="00CC67B2">
      <w:pPr>
        <w:numPr>
          <w:ilvl w:val="1"/>
          <w:numId w:val="5"/>
        </w:numPr>
        <w:rPr>
          <w:rFonts w:ascii="Times New Roman" w:hAnsi="Times New Roman" w:cs="Times New Roman"/>
          <w:bCs/>
          <w:sz w:val="28"/>
          <w:szCs w:val="28"/>
        </w:rPr>
      </w:pPr>
      <w:r w:rsidRPr="00CC67B2">
        <w:rPr>
          <w:rFonts w:ascii="Times New Roman" w:hAnsi="Times New Roman" w:cs="Times New Roman"/>
          <w:bCs/>
          <w:sz w:val="28"/>
          <w:szCs w:val="28"/>
        </w:rPr>
        <w:lastRenderedPageBreak/>
        <w:t>Потенциальные простои в случае отказа ИТ-системы;</w:t>
      </w:r>
    </w:p>
    <w:p w14:paraId="20FFC1E8" w14:textId="77777777" w:rsidR="00CC67B2" w:rsidRPr="00CC67B2" w:rsidRDefault="00CC67B2" w:rsidP="00CC67B2">
      <w:pPr>
        <w:numPr>
          <w:ilvl w:val="1"/>
          <w:numId w:val="5"/>
        </w:numPr>
        <w:rPr>
          <w:rFonts w:ascii="Times New Roman" w:hAnsi="Times New Roman" w:cs="Times New Roman"/>
          <w:bCs/>
          <w:sz w:val="28"/>
          <w:szCs w:val="28"/>
        </w:rPr>
      </w:pPr>
      <w:r w:rsidRPr="00CC67B2">
        <w:rPr>
          <w:rFonts w:ascii="Times New Roman" w:hAnsi="Times New Roman" w:cs="Times New Roman"/>
          <w:bCs/>
          <w:sz w:val="28"/>
          <w:szCs w:val="28"/>
        </w:rPr>
        <w:t>Интеграция ИТ-услуг в периодические бизнес-процессы.</w:t>
      </w:r>
    </w:p>
    <w:p w14:paraId="0EBEB14F" w14:textId="77777777" w:rsidR="00CC67B2" w:rsidRPr="00CC67B2" w:rsidRDefault="001B7736" w:rsidP="00CC67B2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pict w14:anchorId="2E8ADAFA">
          <v:rect id="_x0000_i1028" style="width:0;height:1.5pt" o:hralign="center" o:hrstd="t" o:hr="t" fillcolor="#a0a0a0" stroked="f"/>
        </w:pict>
      </w:r>
    </w:p>
    <w:p w14:paraId="44A4D6E0" w14:textId="77777777" w:rsidR="00CC67B2" w:rsidRPr="00CC67B2" w:rsidRDefault="00CC67B2" w:rsidP="00CC67B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C67B2">
        <w:rPr>
          <w:rFonts w:ascii="Times New Roman" w:hAnsi="Times New Roman" w:cs="Times New Roman"/>
          <w:b/>
          <w:bCs/>
          <w:sz w:val="28"/>
          <w:szCs w:val="28"/>
        </w:rPr>
        <w:t>2. Предлагаемые ИТ-услуги и стоимость.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9"/>
        <w:gridCol w:w="2339"/>
        <w:gridCol w:w="2203"/>
        <w:gridCol w:w="1974"/>
      </w:tblGrid>
      <w:tr w:rsidR="00CC67B2" w:rsidRPr="00CC67B2" w14:paraId="076BA257" w14:textId="77777777" w:rsidTr="00CC67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D42B8A" w14:textId="77777777" w:rsidR="00CC67B2" w:rsidRPr="00CC67B2" w:rsidRDefault="00CC67B2" w:rsidP="00CC67B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C67B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Услуга</w:t>
            </w:r>
          </w:p>
        </w:tc>
        <w:tc>
          <w:tcPr>
            <w:tcW w:w="0" w:type="auto"/>
            <w:vAlign w:val="center"/>
            <w:hideMark/>
          </w:tcPr>
          <w:p w14:paraId="209710A5" w14:textId="77777777" w:rsidR="00CC67B2" w:rsidRPr="00CC67B2" w:rsidRDefault="00CC67B2" w:rsidP="00CC67B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C67B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Прямые затраты</w:t>
            </w:r>
          </w:p>
        </w:tc>
        <w:tc>
          <w:tcPr>
            <w:tcW w:w="0" w:type="auto"/>
            <w:vAlign w:val="center"/>
            <w:hideMark/>
          </w:tcPr>
          <w:p w14:paraId="5E6656AB" w14:textId="77777777" w:rsidR="00CC67B2" w:rsidRPr="00CC67B2" w:rsidRDefault="00CC67B2" w:rsidP="00CC67B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C67B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Косвенные затраты</w:t>
            </w:r>
          </w:p>
        </w:tc>
        <w:tc>
          <w:tcPr>
            <w:tcW w:w="0" w:type="auto"/>
            <w:vAlign w:val="center"/>
            <w:hideMark/>
          </w:tcPr>
          <w:p w14:paraId="1717CEF7" w14:textId="77777777" w:rsidR="00CC67B2" w:rsidRPr="00CC67B2" w:rsidRDefault="00CC67B2" w:rsidP="00CC67B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C67B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Примерная совокупная стоимость, в год</w:t>
            </w:r>
          </w:p>
        </w:tc>
      </w:tr>
      <w:tr w:rsidR="00CC67B2" w:rsidRPr="00CC67B2" w14:paraId="67520E6E" w14:textId="77777777" w:rsidTr="00CC67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F9775" w14:textId="77777777" w:rsidR="00CC67B2" w:rsidRPr="00CC67B2" w:rsidRDefault="00CC67B2" w:rsidP="00CC67B2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C67B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Мониторинг автопилотируемых машин</w:t>
            </w:r>
          </w:p>
        </w:tc>
        <w:tc>
          <w:tcPr>
            <w:tcW w:w="0" w:type="auto"/>
            <w:vAlign w:val="center"/>
            <w:hideMark/>
          </w:tcPr>
          <w:p w14:paraId="6DA231A7" w14:textId="77777777" w:rsidR="00CC67B2" w:rsidRPr="00CC67B2" w:rsidRDefault="00CC67B2" w:rsidP="00CC67B2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C67B2">
              <w:rPr>
                <w:rFonts w:ascii="Times New Roman" w:hAnsi="Times New Roman" w:cs="Times New Roman"/>
                <w:bCs/>
                <w:sz w:val="28"/>
                <w:szCs w:val="28"/>
              </w:rPr>
              <w:t>Серверы для хранения данных (2 млн руб.)</w:t>
            </w:r>
          </w:p>
        </w:tc>
        <w:tc>
          <w:tcPr>
            <w:tcW w:w="0" w:type="auto"/>
            <w:vAlign w:val="center"/>
            <w:hideMark/>
          </w:tcPr>
          <w:p w14:paraId="0257BED2" w14:textId="77777777" w:rsidR="00CC67B2" w:rsidRPr="00CC67B2" w:rsidRDefault="00CC67B2" w:rsidP="00CC67B2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C67B2">
              <w:rPr>
                <w:rFonts w:ascii="Times New Roman" w:hAnsi="Times New Roman" w:cs="Times New Roman"/>
                <w:bCs/>
                <w:sz w:val="28"/>
                <w:szCs w:val="28"/>
              </w:rPr>
              <w:t>Обучение операторов (500 тыс. руб.)</w:t>
            </w:r>
          </w:p>
        </w:tc>
        <w:tc>
          <w:tcPr>
            <w:tcW w:w="0" w:type="auto"/>
            <w:vAlign w:val="center"/>
            <w:hideMark/>
          </w:tcPr>
          <w:p w14:paraId="7B40282C" w14:textId="77777777" w:rsidR="00CC67B2" w:rsidRPr="00CC67B2" w:rsidRDefault="00CC67B2" w:rsidP="00CC67B2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C67B2">
              <w:rPr>
                <w:rFonts w:ascii="Times New Roman" w:hAnsi="Times New Roman" w:cs="Times New Roman"/>
                <w:bCs/>
                <w:sz w:val="28"/>
                <w:szCs w:val="28"/>
              </w:rPr>
              <w:t>2,5 млн руб.</w:t>
            </w:r>
          </w:p>
        </w:tc>
      </w:tr>
      <w:tr w:rsidR="00CC67B2" w:rsidRPr="00CC67B2" w14:paraId="57810E23" w14:textId="77777777" w:rsidTr="00CC67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078D6" w14:textId="77777777" w:rsidR="00CC67B2" w:rsidRPr="00CC67B2" w:rsidRDefault="00CC67B2" w:rsidP="00CC67B2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C67B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Обновление ПО автопилота</w:t>
            </w:r>
          </w:p>
        </w:tc>
        <w:tc>
          <w:tcPr>
            <w:tcW w:w="0" w:type="auto"/>
            <w:vAlign w:val="center"/>
            <w:hideMark/>
          </w:tcPr>
          <w:p w14:paraId="772892A4" w14:textId="77777777" w:rsidR="00CC67B2" w:rsidRPr="00CC67B2" w:rsidRDefault="00CC67B2" w:rsidP="00CC67B2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C67B2">
              <w:rPr>
                <w:rFonts w:ascii="Times New Roman" w:hAnsi="Times New Roman" w:cs="Times New Roman"/>
                <w:bCs/>
                <w:sz w:val="28"/>
                <w:szCs w:val="28"/>
              </w:rPr>
              <w:t>Разработка обновлений (3 млн руб.)</w:t>
            </w:r>
          </w:p>
        </w:tc>
        <w:tc>
          <w:tcPr>
            <w:tcW w:w="0" w:type="auto"/>
            <w:vAlign w:val="center"/>
            <w:hideMark/>
          </w:tcPr>
          <w:p w14:paraId="6A8E82CE" w14:textId="77777777" w:rsidR="00CC67B2" w:rsidRPr="00CC67B2" w:rsidRDefault="00CC67B2" w:rsidP="00CC67B2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C67B2">
              <w:rPr>
                <w:rFonts w:ascii="Times New Roman" w:hAnsi="Times New Roman" w:cs="Times New Roman"/>
                <w:bCs/>
                <w:sz w:val="28"/>
                <w:szCs w:val="28"/>
              </w:rPr>
              <w:t>Время на свадьбу (1 млн руб.)</w:t>
            </w:r>
          </w:p>
        </w:tc>
        <w:tc>
          <w:tcPr>
            <w:tcW w:w="0" w:type="auto"/>
            <w:vAlign w:val="center"/>
            <w:hideMark/>
          </w:tcPr>
          <w:p w14:paraId="783D01F5" w14:textId="77777777" w:rsidR="00CC67B2" w:rsidRPr="00CC67B2" w:rsidRDefault="00CC67B2" w:rsidP="00CC67B2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C67B2">
              <w:rPr>
                <w:rFonts w:ascii="Times New Roman" w:hAnsi="Times New Roman" w:cs="Times New Roman"/>
                <w:bCs/>
                <w:sz w:val="28"/>
                <w:szCs w:val="28"/>
              </w:rPr>
              <w:t>4 млн руб.</w:t>
            </w:r>
          </w:p>
        </w:tc>
      </w:tr>
      <w:tr w:rsidR="00CC67B2" w:rsidRPr="00CC67B2" w14:paraId="009F1964" w14:textId="77777777" w:rsidTr="00CC67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8318E" w14:textId="77777777" w:rsidR="00CC67B2" w:rsidRPr="00CC67B2" w:rsidRDefault="00CC67B2" w:rsidP="00CC67B2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C67B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Калибровка сенсоров</w:t>
            </w:r>
          </w:p>
        </w:tc>
        <w:tc>
          <w:tcPr>
            <w:tcW w:w="0" w:type="auto"/>
            <w:vAlign w:val="center"/>
            <w:hideMark/>
          </w:tcPr>
          <w:p w14:paraId="0E61CA17" w14:textId="77777777" w:rsidR="00CC67B2" w:rsidRPr="00CC67B2" w:rsidRDefault="00CC67B2" w:rsidP="00CC67B2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C67B2">
              <w:rPr>
                <w:rFonts w:ascii="Times New Roman" w:hAnsi="Times New Roman" w:cs="Times New Roman"/>
                <w:bCs/>
                <w:sz w:val="28"/>
                <w:szCs w:val="28"/>
              </w:rPr>
              <w:t>Специальное ПО и устройства (1,5 млн руб.)</w:t>
            </w:r>
          </w:p>
        </w:tc>
        <w:tc>
          <w:tcPr>
            <w:tcW w:w="0" w:type="auto"/>
            <w:vAlign w:val="center"/>
            <w:hideMark/>
          </w:tcPr>
          <w:p w14:paraId="58927BFE" w14:textId="77777777" w:rsidR="00CC67B2" w:rsidRPr="00CC67B2" w:rsidRDefault="00CC67B2" w:rsidP="00CC67B2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C67B2">
              <w:rPr>
                <w:rFonts w:ascii="Times New Roman" w:hAnsi="Times New Roman" w:cs="Times New Roman"/>
                <w:bCs/>
                <w:sz w:val="28"/>
                <w:szCs w:val="28"/>
              </w:rPr>
              <w:t>Участие инженерных команд (700 тыс. руб.)</w:t>
            </w:r>
          </w:p>
        </w:tc>
        <w:tc>
          <w:tcPr>
            <w:tcW w:w="0" w:type="auto"/>
            <w:vAlign w:val="center"/>
            <w:hideMark/>
          </w:tcPr>
          <w:p w14:paraId="06AB9C7D" w14:textId="77777777" w:rsidR="00CC67B2" w:rsidRPr="00CC67B2" w:rsidRDefault="00CC67B2" w:rsidP="00CC67B2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C67B2">
              <w:rPr>
                <w:rFonts w:ascii="Times New Roman" w:hAnsi="Times New Roman" w:cs="Times New Roman"/>
                <w:bCs/>
                <w:sz w:val="28"/>
                <w:szCs w:val="28"/>
              </w:rPr>
              <w:t>2,2 млн руб.</w:t>
            </w:r>
          </w:p>
        </w:tc>
      </w:tr>
      <w:tr w:rsidR="00CC67B2" w:rsidRPr="00CC67B2" w14:paraId="4E557015" w14:textId="77777777" w:rsidTr="00CC67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DCAB8" w14:textId="77777777" w:rsidR="00CC67B2" w:rsidRPr="00CC67B2" w:rsidRDefault="00CC67B2" w:rsidP="00CC67B2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C67B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Внедрение автопилота</w:t>
            </w:r>
          </w:p>
        </w:tc>
        <w:tc>
          <w:tcPr>
            <w:tcW w:w="0" w:type="auto"/>
            <w:vAlign w:val="center"/>
            <w:hideMark/>
          </w:tcPr>
          <w:p w14:paraId="2A76FA4B" w14:textId="77777777" w:rsidR="00CC67B2" w:rsidRPr="00CC67B2" w:rsidRDefault="00CC67B2" w:rsidP="00CC67B2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C67B2">
              <w:rPr>
                <w:rFonts w:ascii="Times New Roman" w:hAnsi="Times New Roman" w:cs="Times New Roman"/>
                <w:bCs/>
                <w:sz w:val="28"/>
                <w:szCs w:val="28"/>
              </w:rPr>
              <w:t>Интеграция систем (4 млн руб.)</w:t>
            </w:r>
          </w:p>
        </w:tc>
        <w:tc>
          <w:tcPr>
            <w:tcW w:w="0" w:type="auto"/>
            <w:vAlign w:val="center"/>
            <w:hideMark/>
          </w:tcPr>
          <w:p w14:paraId="316CE198" w14:textId="77777777" w:rsidR="00CC67B2" w:rsidRPr="00CC67B2" w:rsidRDefault="00CC67B2" w:rsidP="00CC67B2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C67B2">
              <w:rPr>
                <w:rFonts w:ascii="Times New Roman" w:hAnsi="Times New Roman" w:cs="Times New Roman"/>
                <w:bCs/>
                <w:sz w:val="28"/>
                <w:szCs w:val="28"/>
              </w:rPr>
              <w:t>Обучение пользователей (1 млн руб.)</w:t>
            </w:r>
          </w:p>
        </w:tc>
        <w:tc>
          <w:tcPr>
            <w:tcW w:w="0" w:type="auto"/>
            <w:vAlign w:val="center"/>
            <w:hideMark/>
          </w:tcPr>
          <w:p w14:paraId="39174F99" w14:textId="77777777" w:rsidR="00CC67B2" w:rsidRPr="00CC67B2" w:rsidRDefault="00CC67B2" w:rsidP="00CC67B2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C67B2">
              <w:rPr>
                <w:rFonts w:ascii="Times New Roman" w:hAnsi="Times New Roman" w:cs="Times New Roman"/>
                <w:bCs/>
                <w:sz w:val="28"/>
                <w:szCs w:val="28"/>
              </w:rPr>
              <w:t>5 млн руб.</w:t>
            </w:r>
          </w:p>
        </w:tc>
      </w:tr>
      <w:tr w:rsidR="00CC67B2" w:rsidRPr="00CC67B2" w14:paraId="42B349A4" w14:textId="77777777" w:rsidTr="00CC67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9A4C1" w14:textId="77777777" w:rsidR="00CC67B2" w:rsidRPr="00CC67B2" w:rsidRDefault="00CC67B2" w:rsidP="00CC67B2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C67B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Анализ логистических данных</w:t>
            </w:r>
          </w:p>
        </w:tc>
        <w:tc>
          <w:tcPr>
            <w:tcW w:w="0" w:type="auto"/>
            <w:vAlign w:val="center"/>
            <w:hideMark/>
          </w:tcPr>
          <w:p w14:paraId="72F252C2" w14:textId="77777777" w:rsidR="00CC67B2" w:rsidRPr="00CC67B2" w:rsidRDefault="00CC67B2" w:rsidP="00CC67B2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C67B2">
              <w:rPr>
                <w:rFonts w:ascii="Times New Roman" w:hAnsi="Times New Roman" w:cs="Times New Roman"/>
                <w:bCs/>
                <w:sz w:val="28"/>
                <w:szCs w:val="28"/>
              </w:rPr>
              <w:t>Разработка аналитической платформы (3 млн руб.)</w:t>
            </w:r>
          </w:p>
        </w:tc>
        <w:tc>
          <w:tcPr>
            <w:tcW w:w="0" w:type="auto"/>
            <w:vAlign w:val="center"/>
            <w:hideMark/>
          </w:tcPr>
          <w:p w14:paraId="555DC3BA" w14:textId="77777777" w:rsidR="00CC67B2" w:rsidRPr="00CC67B2" w:rsidRDefault="00CC67B2" w:rsidP="00CC67B2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C67B2">
              <w:rPr>
                <w:rFonts w:ascii="Times New Roman" w:hAnsi="Times New Roman" w:cs="Times New Roman"/>
                <w:bCs/>
                <w:sz w:val="28"/>
                <w:szCs w:val="28"/>
              </w:rPr>
              <w:t>Анализ экспертов (500 тыс. руб.)</w:t>
            </w:r>
          </w:p>
        </w:tc>
        <w:tc>
          <w:tcPr>
            <w:tcW w:w="0" w:type="auto"/>
            <w:vAlign w:val="center"/>
            <w:hideMark/>
          </w:tcPr>
          <w:p w14:paraId="092A9C1A" w14:textId="77777777" w:rsidR="00CC67B2" w:rsidRPr="00CC67B2" w:rsidRDefault="00CC67B2" w:rsidP="00CC67B2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C67B2">
              <w:rPr>
                <w:rFonts w:ascii="Times New Roman" w:hAnsi="Times New Roman" w:cs="Times New Roman"/>
                <w:bCs/>
                <w:sz w:val="28"/>
                <w:szCs w:val="28"/>
              </w:rPr>
              <w:t>3,5 млн руб.</w:t>
            </w:r>
          </w:p>
        </w:tc>
      </w:tr>
      <w:tr w:rsidR="00CC67B2" w:rsidRPr="00CC67B2" w14:paraId="59828A98" w14:textId="77777777" w:rsidTr="00CC67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CFB42" w14:textId="77777777" w:rsidR="00CC67B2" w:rsidRPr="00CC67B2" w:rsidRDefault="00CC67B2" w:rsidP="00CC67B2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C67B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Удалённое управление грузовиками</w:t>
            </w:r>
          </w:p>
        </w:tc>
        <w:tc>
          <w:tcPr>
            <w:tcW w:w="0" w:type="auto"/>
            <w:vAlign w:val="center"/>
            <w:hideMark/>
          </w:tcPr>
          <w:p w14:paraId="39DFF548" w14:textId="77777777" w:rsidR="00CC67B2" w:rsidRPr="00CC67B2" w:rsidRDefault="00CC67B2" w:rsidP="00CC67B2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C67B2">
              <w:rPr>
                <w:rFonts w:ascii="Times New Roman" w:hAnsi="Times New Roman" w:cs="Times New Roman"/>
                <w:bCs/>
                <w:sz w:val="28"/>
                <w:szCs w:val="28"/>
              </w:rPr>
              <w:t>ПО и оборудование (2,5 млн руб.)</w:t>
            </w:r>
          </w:p>
        </w:tc>
        <w:tc>
          <w:tcPr>
            <w:tcW w:w="0" w:type="auto"/>
            <w:vAlign w:val="center"/>
            <w:hideMark/>
          </w:tcPr>
          <w:p w14:paraId="5FD1B0FB" w14:textId="77777777" w:rsidR="00CC67B2" w:rsidRPr="00CC67B2" w:rsidRDefault="00CC67B2" w:rsidP="00CC67B2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C67B2">
              <w:rPr>
                <w:rFonts w:ascii="Times New Roman" w:hAnsi="Times New Roman" w:cs="Times New Roman"/>
                <w:bCs/>
                <w:sz w:val="28"/>
                <w:szCs w:val="28"/>
              </w:rPr>
              <w:t>Инструктаж операторов (800 тыс. руб.)</w:t>
            </w:r>
          </w:p>
        </w:tc>
        <w:tc>
          <w:tcPr>
            <w:tcW w:w="0" w:type="auto"/>
            <w:vAlign w:val="center"/>
            <w:hideMark/>
          </w:tcPr>
          <w:p w14:paraId="0A7F879F" w14:textId="77777777" w:rsidR="00CC67B2" w:rsidRPr="00CC67B2" w:rsidRDefault="00CC67B2" w:rsidP="00CC67B2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C67B2">
              <w:rPr>
                <w:rFonts w:ascii="Times New Roman" w:hAnsi="Times New Roman" w:cs="Times New Roman"/>
                <w:bCs/>
                <w:sz w:val="28"/>
                <w:szCs w:val="28"/>
              </w:rPr>
              <w:t>3,3 млн руб.</w:t>
            </w:r>
          </w:p>
        </w:tc>
      </w:tr>
    </w:tbl>
    <w:p w14:paraId="000BCD07" w14:textId="77777777" w:rsidR="00CC67B2" w:rsidRPr="00CC67B2" w:rsidRDefault="001B7736" w:rsidP="00CC67B2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pict w14:anchorId="1FFF7BC5">
          <v:rect id="_x0000_i1029" style="width:0;height:1.5pt" o:hralign="center" o:hrstd="t" o:hr="t" fillcolor="#a0a0a0" stroked="f"/>
        </w:pict>
      </w:r>
    </w:p>
    <w:p w14:paraId="5FC536EB" w14:textId="77777777" w:rsidR="00CC67B2" w:rsidRPr="00CC67B2" w:rsidRDefault="00CC67B2" w:rsidP="00CC67B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C67B2">
        <w:rPr>
          <w:rFonts w:ascii="Times New Roman" w:hAnsi="Times New Roman" w:cs="Times New Roman"/>
          <w:b/>
          <w:bCs/>
          <w:sz w:val="28"/>
          <w:szCs w:val="28"/>
        </w:rPr>
        <w:t>3. Общая стоимость использования ИТ-услуг</w:t>
      </w:r>
    </w:p>
    <w:p w14:paraId="2BD8CA1D" w14:textId="77777777" w:rsidR="00CC67B2" w:rsidRPr="00CC67B2" w:rsidRDefault="00CC67B2" w:rsidP="00CC67B2">
      <w:pPr>
        <w:rPr>
          <w:rFonts w:ascii="Times New Roman" w:hAnsi="Times New Roman" w:cs="Times New Roman"/>
          <w:bCs/>
          <w:sz w:val="28"/>
          <w:szCs w:val="28"/>
        </w:rPr>
      </w:pPr>
      <w:r w:rsidRPr="00CC67B2">
        <w:rPr>
          <w:rFonts w:ascii="Times New Roman" w:hAnsi="Times New Roman" w:cs="Times New Roman"/>
          <w:bCs/>
          <w:sz w:val="28"/>
          <w:szCs w:val="28"/>
        </w:rPr>
        <w:t xml:space="preserve">Суммарно совокупная стоимость эксплуатации всех предлагаемых ИТ-услуг для компании составляет: </w:t>
      </w:r>
      <w:r w:rsidRPr="00CC67B2">
        <w:rPr>
          <w:rFonts w:ascii="Times New Roman" w:hAnsi="Times New Roman" w:cs="Times New Roman"/>
          <w:bCs/>
          <w:sz w:val="28"/>
          <w:szCs w:val="28"/>
        </w:rPr>
        <w:br/>
      </w:r>
      <w:r w:rsidRPr="00CC67B2">
        <w:rPr>
          <w:rFonts w:ascii="Times New Roman" w:hAnsi="Times New Roman" w:cs="Times New Roman"/>
          <w:b/>
          <w:bCs/>
          <w:sz w:val="28"/>
          <w:szCs w:val="28"/>
        </w:rPr>
        <w:t xml:space="preserve">≈ 20,5 млн руб. в </w:t>
      </w:r>
      <w:proofErr w:type="gramStart"/>
      <w:r w:rsidRPr="00CC67B2">
        <w:rPr>
          <w:rFonts w:ascii="Times New Roman" w:hAnsi="Times New Roman" w:cs="Times New Roman"/>
          <w:b/>
          <w:bCs/>
          <w:sz w:val="28"/>
          <w:szCs w:val="28"/>
        </w:rPr>
        <w:t>год</w:t>
      </w:r>
      <w:r w:rsidRPr="00CC67B2">
        <w:rPr>
          <w:rFonts w:ascii="Times New Roman" w:hAnsi="Times New Roman" w:cs="Times New Roman"/>
          <w:bCs/>
          <w:sz w:val="28"/>
          <w:szCs w:val="28"/>
        </w:rPr>
        <w:t xml:space="preserve"> .</w:t>
      </w:r>
      <w:proofErr w:type="gramEnd"/>
    </w:p>
    <w:p w14:paraId="36CE7B80" w14:textId="77777777" w:rsidR="00CC67B2" w:rsidRPr="00CC67B2" w:rsidRDefault="001B7736" w:rsidP="00CC67B2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pict w14:anchorId="273BEAF7">
          <v:rect id="_x0000_i1030" style="width:0;height:1.5pt" o:hralign="center" o:hrstd="t" o:hr="t" fillcolor="#a0a0a0" stroked="f"/>
        </w:pict>
      </w:r>
    </w:p>
    <w:p w14:paraId="2A64A37C" w14:textId="77777777" w:rsidR="00CC67B2" w:rsidRPr="00CC67B2" w:rsidRDefault="00CC67B2" w:rsidP="00CC67B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C67B2">
        <w:rPr>
          <w:rFonts w:ascii="Times New Roman" w:hAnsi="Times New Roman" w:cs="Times New Roman"/>
          <w:b/>
          <w:bCs/>
          <w:sz w:val="28"/>
          <w:szCs w:val="28"/>
        </w:rPr>
        <w:lastRenderedPageBreak/>
        <w:t>4. Дополнительные переменные, влияющие на стоимость</w:t>
      </w:r>
    </w:p>
    <w:p w14:paraId="71E0988C" w14:textId="77777777" w:rsidR="00CC67B2" w:rsidRPr="00CC67B2" w:rsidRDefault="00CC67B2" w:rsidP="00CC67B2">
      <w:pPr>
        <w:numPr>
          <w:ilvl w:val="0"/>
          <w:numId w:val="6"/>
        </w:numPr>
        <w:rPr>
          <w:rFonts w:ascii="Times New Roman" w:hAnsi="Times New Roman" w:cs="Times New Roman"/>
          <w:bCs/>
          <w:sz w:val="28"/>
          <w:szCs w:val="28"/>
        </w:rPr>
      </w:pPr>
      <w:r w:rsidRPr="00CC67B2">
        <w:rPr>
          <w:rFonts w:ascii="Times New Roman" w:hAnsi="Times New Roman" w:cs="Times New Roman"/>
          <w:b/>
          <w:bCs/>
          <w:sz w:val="28"/>
          <w:szCs w:val="28"/>
        </w:rPr>
        <w:t>Масштаб бизнеса:</w:t>
      </w:r>
      <w:r w:rsidRPr="00CC67B2">
        <w:rPr>
          <w:rFonts w:ascii="Times New Roman" w:hAnsi="Times New Roman" w:cs="Times New Roman"/>
          <w:bCs/>
          <w:sz w:val="28"/>
          <w:szCs w:val="28"/>
        </w:rPr>
        <w:t xml:space="preserve"> Количество машин с автопилотом, интегрированных в сеть.</w:t>
      </w:r>
    </w:p>
    <w:p w14:paraId="50491E28" w14:textId="77777777" w:rsidR="00CC67B2" w:rsidRPr="00CC67B2" w:rsidRDefault="00CC67B2" w:rsidP="00CC67B2">
      <w:pPr>
        <w:numPr>
          <w:ilvl w:val="0"/>
          <w:numId w:val="6"/>
        </w:numPr>
        <w:rPr>
          <w:rFonts w:ascii="Times New Roman" w:hAnsi="Times New Roman" w:cs="Times New Roman"/>
          <w:bCs/>
          <w:sz w:val="28"/>
          <w:szCs w:val="28"/>
        </w:rPr>
      </w:pPr>
      <w:r w:rsidRPr="00CC67B2">
        <w:rPr>
          <w:rFonts w:ascii="Times New Roman" w:hAnsi="Times New Roman" w:cs="Times New Roman"/>
          <w:b/>
          <w:bCs/>
          <w:sz w:val="28"/>
          <w:szCs w:val="28"/>
        </w:rPr>
        <w:t>Уровень автоматизации:</w:t>
      </w:r>
      <w:r w:rsidRPr="00CC67B2">
        <w:rPr>
          <w:rFonts w:ascii="Times New Roman" w:hAnsi="Times New Roman" w:cs="Times New Roman"/>
          <w:bCs/>
          <w:sz w:val="28"/>
          <w:szCs w:val="28"/>
        </w:rPr>
        <w:t xml:space="preserve"> чем выше уровень автоматизации, тем меньше затраты на персонал, но выше стоимость технологий.</w:t>
      </w:r>
    </w:p>
    <w:p w14:paraId="2016C292" w14:textId="77777777" w:rsidR="00CC67B2" w:rsidRPr="00CC67B2" w:rsidRDefault="00CC67B2" w:rsidP="00CC67B2">
      <w:pPr>
        <w:numPr>
          <w:ilvl w:val="0"/>
          <w:numId w:val="6"/>
        </w:numPr>
        <w:rPr>
          <w:rFonts w:ascii="Times New Roman" w:hAnsi="Times New Roman" w:cs="Times New Roman"/>
          <w:bCs/>
          <w:sz w:val="28"/>
          <w:szCs w:val="28"/>
        </w:rPr>
      </w:pPr>
      <w:r w:rsidRPr="00CC67B2">
        <w:rPr>
          <w:rFonts w:ascii="Times New Roman" w:hAnsi="Times New Roman" w:cs="Times New Roman"/>
          <w:b/>
          <w:bCs/>
          <w:sz w:val="28"/>
          <w:szCs w:val="28"/>
        </w:rPr>
        <w:t>Обслуживание:</w:t>
      </w:r>
      <w:r w:rsidRPr="00CC67B2">
        <w:rPr>
          <w:rFonts w:ascii="Times New Roman" w:hAnsi="Times New Roman" w:cs="Times New Roman"/>
          <w:bCs/>
          <w:sz w:val="28"/>
          <w:szCs w:val="28"/>
        </w:rPr>
        <w:t xml:space="preserve"> более высокое соглашение об уровне обслуживания (например, круглосуточная поддержка) снижает затраты.</w:t>
      </w:r>
    </w:p>
    <w:p w14:paraId="24330CF1" w14:textId="77777777" w:rsidR="00CC67B2" w:rsidRPr="00CC67B2" w:rsidRDefault="00CC67B2" w:rsidP="00CC67B2">
      <w:pPr>
        <w:numPr>
          <w:ilvl w:val="0"/>
          <w:numId w:val="6"/>
        </w:numPr>
        <w:rPr>
          <w:rFonts w:ascii="Times New Roman" w:hAnsi="Times New Roman" w:cs="Times New Roman"/>
          <w:bCs/>
          <w:sz w:val="28"/>
          <w:szCs w:val="28"/>
        </w:rPr>
      </w:pPr>
      <w:r w:rsidRPr="00CC67B2">
        <w:rPr>
          <w:rFonts w:ascii="Times New Roman" w:hAnsi="Times New Roman" w:cs="Times New Roman"/>
          <w:b/>
          <w:bCs/>
          <w:sz w:val="28"/>
          <w:szCs w:val="28"/>
        </w:rPr>
        <w:t>Амортизация оборудования:</w:t>
      </w:r>
      <w:r w:rsidRPr="00CC67B2">
        <w:rPr>
          <w:rFonts w:ascii="Times New Roman" w:hAnsi="Times New Roman" w:cs="Times New Roman"/>
          <w:bCs/>
          <w:sz w:val="28"/>
          <w:szCs w:val="28"/>
        </w:rPr>
        <w:t xml:space="preserve"> Затраты на обновление оборудования влияют на долгосрочную стоимость его эксплуатации.</w:t>
      </w:r>
    </w:p>
    <w:p w14:paraId="55845257" w14:textId="77777777" w:rsidR="00CC67B2" w:rsidRPr="00CC67B2" w:rsidRDefault="001B7736" w:rsidP="00CC67B2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pict w14:anchorId="40B1DAA0">
          <v:rect id="_x0000_i1031" style="width:0;height:1.5pt" o:hralign="center" o:hrstd="t" o:hr="t" fillcolor="#a0a0a0" stroked="f"/>
        </w:pict>
      </w:r>
    </w:p>
    <w:p w14:paraId="5057B6CF" w14:textId="77777777" w:rsidR="00CC67B2" w:rsidRPr="00CC67B2" w:rsidRDefault="00CC67B2" w:rsidP="00CC67B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C67B2">
        <w:rPr>
          <w:rFonts w:ascii="Times New Roman" w:hAnsi="Times New Roman" w:cs="Times New Roman"/>
          <w:b/>
          <w:bCs/>
          <w:sz w:val="28"/>
          <w:szCs w:val="28"/>
        </w:rPr>
        <w:t>Пример расчета модели (на 100 машин)</w:t>
      </w:r>
    </w:p>
    <w:p w14:paraId="500D0FEB" w14:textId="77777777" w:rsidR="00CC67B2" w:rsidRPr="00CC67B2" w:rsidRDefault="00CC67B2" w:rsidP="00CC67B2">
      <w:pPr>
        <w:numPr>
          <w:ilvl w:val="0"/>
          <w:numId w:val="7"/>
        </w:numPr>
        <w:rPr>
          <w:rFonts w:ascii="Times New Roman" w:hAnsi="Times New Roman" w:cs="Times New Roman"/>
          <w:bCs/>
          <w:sz w:val="28"/>
          <w:szCs w:val="28"/>
        </w:rPr>
      </w:pPr>
      <w:r w:rsidRPr="00CC67B2">
        <w:rPr>
          <w:rFonts w:ascii="Times New Roman" w:hAnsi="Times New Roman" w:cs="Times New Roman"/>
          <w:b/>
          <w:bCs/>
          <w:sz w:val="28"/>
          <w:szCs w:val="28"/>
        </w:rPr>
        <w:t>Базовые затраты:</w:t>
      </w:r>
      <w:r w:rsidRPr="00CC67B2">
        <w:rPr>
          <w:rFonts w:ascii="Times New Roman" w:hAnsi="Times New Roman" w:cs="Times New Roman"/>
          <w:bCs/>
          <w:sz w:val="28"/>
          <w:szCs w:val="28"/>
        </w:rPr>
        <w:t xml:space="preserve"> 15 млн руб. (разработка и внедрение систем).</w:t>
      </w:r>
    </w:p>
    <w:p w14:paraId="202899B8" w14:textId="77777777" w:rsidR="00CC67B2" w:rsidRPr="00CC67B2" w:rsidRDefault="00CC67B2" w:rsidP="00CC67B2">
      <w:pPr>
        <w:numPr>
          <w:ilvl w:val="0"/>
          <w:numId w:val="7"/>
        </w:numPr>
        <w:rPr>
          <w:rFonts w:ascii="Times New Roman" w:hAnsi="Times New Roman" w:cs="Times New Roman"/>
          <w:bCs/>
          <w:sz w:val="28"/>
          <w:szCs w:val="28"/>
        </w:rPr>
      </w:pPr>
      <w:r w:rsidRPr="00CC67B2">
        <w:rPr>
          <w:rFonts w:ascii="Times New Roman" w:hAnsi="Times New Roman" w:cs="Times New Roman"/>
          <w:b/>
          <w:bCs/>
          <w:sz w:val="28"/>
          <w:szCs w:val="28"/>
        </w:rPr>
        <w:t>Эксплуатационные затраты:</w:t>
      </w:r>
      <w:r w:rsidRPr="00CC67B2">
        <w:rPr>
          <w:rFonts w:ascii="Times New Roman" w:hAnsi="Times New Roman" w:cs="Times New Roman"/>
          <w:bCs/>
          <w:sz w:val="28"/>
          <w:szCs w:val="28"/>
        </w:rPr>
        <w:t xml:space="preserve"> 5,5 млн руб. в год.</w:t>
      </w:r>
    </w:p>
    <w:p w14:paraId="509DD82C" w14:textId="77777777" w:rsidR="00CC67B2" w:rsidRPr="00CC67B2" w:rsidRDefault="00CC67B2" w:rsidP="00CC67B2">
      <w:pPr>
        <w:numPr>
          <w:ilvl w:val="0"/>
          <w:numId w:val="7"/>
        </w:numPr>
        <w:rPr>
          <w:rFonts w:ascii="Times New Roman" w:hAnsi="Times New Roman" w:cs="Times New Roman"/>
          <w:bCs/>
          <w:sz w:val="28"/>
          <w:szCs w:val="28"/>
        </w:rPr>
      </w:pPr>
      <w:r w:rsidRPr="00CC67B2">
        <w:rPr>
          <w:rFonts w:ascii="Times New Roman" w:hAnsi="Times New Roman" w:cs="Times New Roman"/>
          <w:b/>
          <w:bCs/>
          <w:sz w:val="28"/>
          <w:szCs w:val="28"/>
        </w:rPr>
        <w:t>Общая стоимость владения:</w:t>
      </w:r>
    </w:p>
    <w:p w14:paraId="527AEFE4" w14:textId="77777777" w:rsidR="00CC67B2" w:rsidRPr="00CC67B2" w:rsidRDefault="00CC67B2" w:rsidP="00CC67B2">
      <w:pPr>
        <w:numPr>
          <w:ilvl w:val="1"/>
          <w:numId w:val="7"/>
        </w:numPr>
        <w:rPr>
          <w:rFonts w:ascii="Times New Roman" w:hAnsi="Times New Roman" w:cs="Times New Roman"/>
          <w:bCs/>
          <w:sz w:val="28"/>
          <w:szCs w:val="28"/>
        </w:rPr>
      </w:pPr>
      <w:r w:rsidRPr="00CC67B2">
        <w:rPr>
          <w:rFonts w:ascii="Times New Roman" w:hAnsi="Times New Roman" w:cs="Times New Roman"/>
          <w:bCs/>
          <w:sz w:val="28"/>
          <w:szCs w:val="28"/>
        </w:rPr>
        <w:t>За 5 лет эксплуатации: ≈ 43 млн руб.</w:t>
      </w:r>
    </w:p>
    <w:p w14:paraId="5151EAD9" w14:textId="77777777" w:rsidR="00CC67B2" w:rsidRPr="00CC67B2" w:rsidRDefault="00CC67B2" w:rsidP="00CC67B2">
      <w:pPr>
        <w:numPr>
          <w:ilvl w:val="1"/>
          <w:numId w:val="7"/>
        </w:numPr>
        <w:rPr>
          <w:rFonts w:ascii="Times New Roman" w:hAnsi="Times New Roman" w:cs="Times New Roman"/>
          <w:bCs/>
          <w:sz w:val="28"/>
          <w:szCs w:val="28"/>
        </w:rPr>
      </w:pPr>
      <w:r w:rsidRPr="00CC67B2">
        <w:rPr>
          <w:rFonts w:ascii="Times New Roman" w:hAnsi="Times New Roman" w:cs="Times New Roman"/>
          <w:bCs/>
          <w:sz w:val="28"/>
          <w:szCs w:val="28"/>
        </w:rPr>
        <w:t>Средняя стоимость на 1 машину: ≈ 430 тыс. руб. руб.</w:t>
      </w:r>
    </w:p>
    <w:p w14:paraId="075FA8EA" w14:textId="77777777" w:rsidR="00CC67B2" w:rsidRPr="00CC67B2" w:rsidRDefault="00CC67B2" w:rsidP="00A00511">
      <w:pPr>
        <w:rPr>
          <w:rFonts w:ascii="Times New Roman" w:hAnsi="Times New Roman" w:cs="Times New Roman"/>
          <w:bCs/>
          <w:sz w:val="28"/>
          <w:szCs w:val="28"/>
        </w:rPr>
      </w:pPr>
    </w:p>
    <w:sectPr w:rsidR="00CC67B2" w:rsidRPr="00CC67B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2241E4"/>
    <w:multiLevelType w:val="hybridMultilevel"/>
    <w:tmpl w:val="BDCCCA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4C2243"/>
    <w:multiLevelType w:val="multilevel"/>
    <w:tmpl w:val="5BAEA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39506F"/>
    <w:multiLevelType w:val="multilevel"/>
    <w:tmpl w:val="1488E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1D50F7"/>
    <w:multiLevelType w:val="hybridMultilevel"/>
    <w:tmpl w:val="BDEA72A8"/>
    <w:lvl w:ilvl="0" w:tplc="2196DA2E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E007A58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77C060C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39458D4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7165A58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042B2B8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DA848AE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C08C6DA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F1EDC9E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9B1030"/>
    <w:multiLevelType w:val="hybridMultilevel"/>
    <w:tmpl w:val="0D0020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993325B"/>
    <w:multiLevelType w:val="multilevel"/>
    <w:tmpl w:val="FBBAD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33009D"/>
    <w:multiLevelType w:val="multilevel"/>
    <w:tmpl w:val="73B2F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2"/>
  </w:num>
  <w:num w:numId="5">
    <w:abstractNumId w:val="1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475"/>
    <w:rsid w:val="0000315A"/>
    <w:rsid w:val="000D4174"/>
    <w:rsid w:val="000E6B9C"/>
    <w:rsid w:val="00166475"/>
    <w:rsid w:val="001B7736"/>
    <w:rsid w:val="0029703C"/>
    <w:rsid w:val="002A4224"/>
    <w:rsid w:val="004714C7"/>
    <w:rsid w:val="005D533E"/>
    <w:rsid w:val="006322D1"/>
    <w:rsid w:val="00657822"/>
    <w:rsid w:val="006B4FFD"/>
    <w:rsid w:val="00964C84"/>
    <w:rsid w:val="009A0944"/>
    <w:rsid w:val="00A00511"/>
    <w:rsid w:val="00A645B9"/>
    <w:rsid w:val="00C3418D"/>
    <w:rsid w:val="00CC67B2"/>
    <w:rsid w:val="00E215B9"/>
    <w:rsid w:val="00FB241D"/>
    <w:rsid w:val="00FF2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D01ED4"/>
  <w15:chartTrackingRefBased/>
  <w15:docId w15:val="{055F1E2A-7544-461D-AD2E-62D094AF7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00511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964C84"/>
    <w:rPr>
      <w:color w:val="666666"/>
    </w:rPr>
  </w:style>
  <w:style w:type="table" w:styleId="a5">
    <w:name w:val="Table Grid"/>
    <w:basedOn w:val="a1"/>
    <w:uiPriority w:val="39"/>
    <w:rsid w:val="006322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953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79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08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858449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330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21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64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78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14267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106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29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diagramColors" Target="diagrams/colors2.xml"/><Relationship Id="rId18" Type="http://schemas.openxmlformats.org/officeDocument/2006/relationships/diagramColors" Target="diagrams/colors3.xml"/><Relationship Id="rId26" Type="http://schemas.openxmlformats.org/officeDocument/2006/relationships/diagramLayout" Target="diagrams/layout5.xml"/><Relationship Id="rId39" Type="http://schemas.microsoft.com/office/2007/relationships/diagramDrawing" Target="diagrams/drawing7.xml"/><Relationship Id="rId21" Type="http://schemas.openxmlformats.org/officeDocument/2006/relationships/diagramLayout" Target="diagrams/layout4.xml"/><Relationship Id="rId34" Type="http://schemas.microsoft.com/office/2007/relationships/diagramDrawing" Target="diagrams/drawing6.xml"/><Relationship Id="rId42" Type="http://schemas.openxmlformats.org/officeDocument/2006/relationships/diagramQuickStyle" Target="diagrams/quickStyle8.xml"/><Relationship Id="rId47" Type="http://schemas.openxmlformats.org/officeDocument/2006/relationships/diagramQuickStyle" Target="diagrams/quickStyle9.xml"/><Relationship Id="rId50" Type="http://schemas.openxmlformats.org/officeDocument/2006/relationships/diagramData" Target="diagrams/data10.xml"/><Relationship Id="rId55" Type="http://schemas.openxmlformats.org/officeDocument/2006/relationships/image" Target="media/image1.png"/><Relationship Id="rId7" Type="http://schemas.openxmlformats.org/officeDocument/2006/relationships/diagramQuickStyle" Target="diagrams/quickStyle1.xml"/><Relationship Id="rId2" Type="http://schemas.openxmlformats.org/officeDocument/2006/relationships/styles" Target="styles.xml"/><Relationship Id="rId16" Type="http://schemas.openxmlformats.org/officeDocument/2006/relationships/diagramLayout" Target="diagrams/layout3.xml"/><Relationship Id="rId29" Type="http://schemas.microsoft.com/office/2007/relationships/diagramDrawing" Target="diagrams/drawing5.xml"/><Relationship Id="rId11" Type="http://schemas.openxmlformats.org/officeDocument/2006/relationships/diagramLayout" Target="diagrams/layout2.xml"/><Relationship Id="rId24" Type="http://schemas.microsoft.com/office/2007/relationships/diagramDrawing" Target="diagrams/drawing4.xml"/><Relationship Id="rId32" Type="http://schemas.openxmlformats.org/officeDocument/2006/relationships/diagramQuickStyle" Target="diagrams/quickStyle6.xml"/><Relationship Id="rId37" Type="http://schemas.openxmlformats.org/officeDocument/2006/relationships/diagramQuickStyle" Target="diagrams/quickStyle7.xml"/><Relationship Id="rId40" Type="http://schemas.openxmlformats.org/officeDocument/2006/relationships/diagramData" Target="diagrams/data8.xml"/><Relationship Id="rId45" Type="http://schemas.openxmlformats.org/officeDocument/2006/relationships/diagramData" Target="diagrams/data9.xml"/><Relationship Id="rId53" Type="http://schemas.openxmlformats.org/officeDocument/2006/relationships/diagramColors" Target="diagrams/colors10.xml"/><Relationship Id="rId58" Type="http://schemas.openxmlformats.org/officeDocument/2006/relationships/theme" Target="theme/theme1.xml"/><Relationship Id="rId5" Type="http://schemas.openxmlformats.org/officeDocument/2006/relationships/diagramData" Target="diagrams/data1.xml"/><Relationship Id="rId19" Type="http://schemas.microsoft.com/office/2007/relationships/diagramDrawing" Target="diagrams/drawing3.xml"/><Relationship Id="rId4" Type="http://schemas.openxmlformats.org/officeDocument/2006/relationships/webSettings" Target="webSettings.xml"/><Relationship Id="rId9" Type="http://schemas.microsoft.com/office/2007/relationships/diagramDrawing" Target="diagrams/drawing1.xml"/><Relationship Id="rId14" Type="http://schemas.microsoft.com/office/2007/relationships/diagramDrawing" Target="diagrams/drawing2.xml"/><Relationship Id="rId22" Type="http://schemas.openxmlformats.org/officeDocument/2006/relationships/diagramQuickStyle" Target="diagrams/quickStyle4.xml"/><Relationship Id="rId27" Type="http://schemas.openxmlformats.org/officeDocument/2006/relationships/diagramQuickStyle" Target="diagrams/quickStyle5.xml"/><Relationship Id="rId30" Type="http://schemas.openxmlformats.org/officeDocument/2006/relationships/diagramData" Target="diagrams/data6.xml"/><Relationship Id="rId35" Type="http://schemas.openxmlformats.org/officeDocument/2006/relationships/diagramData" Target="diagrams/data7.xml"/><Relationship Id="rId43" Type="http://schemas.openxmlformats.org/officeDocument/2006/relationships/diagramColors" Target="diagrams/colors8.xml"/><Relationship Id="rId48" Type="http://schemas.openxmlformats.org/officeDocument/2006/relationships/diagramColors" Target="diagrams/colors9.xml"/><Relationship Id="rId56" Type="http://schemas.openxmlformats.org/officeDocument/2006/relationships/image" Target="media/image2.png"/><Relationship Id="rId8" Type="http://schemas.openxmlformats.org/officeDocument/2006/relationships/diagramColors" Target="diagrams/colors1.xml"/><Relationship Id="rId51" Type="http://schemas.openxmlformats.org/officeDocument/2006/relationships/diagramLayout" Target="diagrams/layout10.xml"/><Relationship Id="rId3" Type="http://schemas.openxmlformats.org/officeDocument/2006/relationships/settings" Target="settings.xml"/><Relationship Id="rId12" Type="http://schemas.openxmlformats.org/officeDocument/2006/relationships/diagramQuickStyle" Target="diagrams/quickStyle2.xml"/><Relationship Id="rId17" Type="http://schemas.openxmlformats.org/officeDocument/2006/relationships/diagramQuickStyle" Target="diagrams/quickStyle3.xml"/><Relationship Id="rId25" Type="http://schemas.openxmlformats.org/officeDocument/2006/relationships/diagramData" Target="diagrams/data5.xml"/><Relationship Id="rId33" Type="http://schemas.openxmlformats.org/officeDocument/2006/relationships/diagramColors" Target="diagrams/colors6.xml"/><Relationship Id="rId38" Type="http://schemas.openxmlformats.org/officeDocument/2006/relationships/diagramColors" Target="diagrams/colors7.xml"/><Relationship Id="rId46" Type="http://schemas.openxmlformats.org/officeDocument/2006/relationships/diagramLayout" Target="diagrams/layout9.xml"/><Relationship Id="rId20" Type="http://schemas.openxmlformats.org/officeDocument/2006/relationships/diagramData" Target="diagrams/data4.xml"/><Relationship Id="rId41" Type="http://schemas.openxmlformats.org/officeDocument/2006/relationships/diagramLayout" Target="diagrams/layout8.xml"/><Relationship Id="rId54" Type="http://schemas.microsoft.com/office/2007/relationships/diagramDrawing" Target="diagrams/drawing10.xml"/><Relationship Id="rId1" Type="http://schemas.openxmlformats.org/officeDocument/2006/relationships/numbering" Target="numbering.xml"/><Relationship Id="rId6" Type="http://schemas.openxmlformats.org/officeDocument/2006/relationships/diagramLayout" Target="diagrams/layout1.xml"/><Relationship Id="rId15" Type="http://schemas.openxmlformats.org/officeDocument/2006/relationships/diagramData" Target="diagrams/data3.xml"/><Relationship Id="rId23" Type="http://schemas.openxmlformats.org/officeDocument/2006/relationships/diagramColors" Target="diagrams/colors4.xml"/><Relationship Id="rId28" Type="http://schemas.openxmlformats.org/officeDocument/2006/relationships/diagramColors" Target="diagrams/colors5.xml"/><Relationship Id="rId36" Type="http://schemas.openxmlformats.org/officeDocument/2006/relationships/diagramLayout" Target="diagrams/layout7.xml"/><Relationship Id="rId49" Type="http://schemas.microsoft.com/office/2007/relationships/diagramDrawing" Target="diagrams/drawing9.xml"/><Relationship Id="rId57" Type="http://schemas.openxmlformats.org/officeDocument/2006/relationships/fontTable" Target="fontTable.xml"/><Relationship Id="rId10" Type="http://schemas.openxmlformats.org/officeDocument/2006/relationships/diagramData" Target="diagrams/data2.xml"/><Relationship Id="rId31" Type="http://schemas.openxmlformats.org/officeDocument/2006/relationships/diagramLayout" Target="diagrams/layout6.xml"/><Relationship Id="rId44" Type="http://schemas.microsoft.com/office/2007/relationships/diagramDrawing" Target="diagrams/drawing8.xml"/><Relationship Id="rId52" Type="http://schemas.openxmlformats.org/officeDocument/2006/relationships/diagramQuickStyle" Target="diagrams/quickStyle10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3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4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5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6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7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8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9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10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1ABB803F-8543-476A-9282-99F1B2C3876A}" type="doc">
      <dgm:prSet loTypeId="urn:microsoft.com/office/officeart/2005/8/layout/hierarchy2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ru-RU"/>
        </a:p>
      </dgm:t>
    </dgm:pt>
    <dgm:pt modelId="{D17C0029-D500-4E02-80B1-F473FA2D354B}">
      <dgm:prSet phldrT="[Текст]" custT="1"/>
      <dgm:spPr/>
      <dgm:t>
        <a:bodyPr/>
        <a:lstStyle/>
        <a:p>
          <a:r>
            <a:rPr lang="ru-RU" sz="1200"/>
            <a:t>Цифровой двойник автопарка</a:t>
          </a:r>
        </a:p>
      </dgm:t>
    </dgm:pt>
    <dgm:pt modelId="{CCFE8442-7B0D-4FC8-8B82-23E3FC4C6EB1}" type="parTrans" cxnId="{F92AFEDA-A42C-4CB9-852A-1B83F771D630}">
      <dgm:prSet/>
      <dgm:spPr/>
      <dgm:t>
        <a:bodyPr/>
        <a:lstStyle/>
        <a:p>
          <a:endParaRPr lang="ru-RU" sz="1200"/>
        </a:p>
      </dgm:t>
    </dgm:pt>
    <dgm:pt modelId="{36D8E711-D620-48E5-BC96-87E45F367ED0}" type="sibTrans" cxnId="{F92AFEDA-A42C-4CB9-852A-1B83F771D630}">
      <dgm:prSet/>
      <dgm:spPr/>
      <dgm:t>
        <a:bodyPr/>
        <a:lstStyle/>
        <a:p>
          <a:endParaRPr lang="ru-RU" sz="1200"/>
        </a:p>
      </dgm:t>
    </dgm:pt>
    <dgm:pt modelId="{C5F81887-D3EF-499E-8770-34957A4E497C}">
      <dgm:prSet phldrT="[Текст]" custT="1"/>
      <dgm:spPr/>
      <dgm:t>
        <a:bodyPr/>
        <a:lstStyle/>
        <a:p>
          <a:r>
            <a:rPr lang="ru-RU" sz="1200"/>
            <a:t>Моделирование автопарка в цифровой среде</a:t>
          </a:r>
        </a:p>
        <a:p>
          <a:r>
            <a:rPr lang="ru-RU" sz="1200"/>
            <a:t>  для анализа и оптимизации процессов.</a:t>
          </a:r>
        </a:p>
      </dgm:t>
    </dgm:pt>
    <dgm:pt modelId="{8CC0815A-D372-48B9-81F4-1538197F66F6}" type="parTrans" cxnId="{8A6B7EFF-A7F7-4CFA-B5AC-8EDD28DBF7A4}">
      <dgm:prSet custT="1"/>
      <dgm:spPr/>
      <dgm:t>
        <a:bodyPr/>
        <a:lstStyle/>
        <a:p>
          <a:endParaRPr lang="ru-RU" sz="1200"/>
        </a:p>
      </dgm:t>
    </dgm:pt>
    <dgm:pt modelId="{2716101A-86C9-4F4D-ADA4-BB3C9D8CB263}" type="sibTrans" cxnId="{8A6B7EFF-A7F7-4CFA-B5AC-8EDD28DBF7A4}">
      <dgm:prSet/>
      <dgm:spPr/>
      <dgm:t>
        <a:bodyPr/>
        <a:lstStyle/>
        <a:p>
          <a:endParaRPr lang="ru-RU" sz="1200"/>
        </a:p>
      </dgm:t>
    </dgm:pt>
    <dgm:pt modelId="{F2C0AA43-C0D5-4F1F-8F67-668ABAC1C4A7}">
      <dgm:prSet phldrT="[Текст]" custT="1"/>
      <dgm:spPr/>
      <dgm:t>
        <a:bodyPr/>
        <a:lstStyle/>
        <a:p>
          <a:r>
            <a:rPr lang="ru-RU" sz="1200"/>
            <a:t>Сбор данных с транспортных сенсоров, использование платформ цифровых двойников</a:t>
          </a:r>
        </a:p>
      </dgm:t>
    </dgm:pt>
    <dgm:pt modelId="{C37F1051-8853-4848-A65E-EE679990E58A}" type="parTrans" cxnId="{6BB56012-1E25-4975-A58E-A2C29560A923}">
      <dgm:prSet custT="1"/>
      <dgm:spPr/>
      <dgm:t>
        <a:bodyPr/>
        <a:lstStyle/>
        <a:p>
          <a:endParaRPr lang="ru-RU" sz="1200"/>
        </a:p>
      </dgm:t>
    </dgm:pt>
    <dgm:pt modelId="{B7EDBD5A-7F4E-4C34-A9D5-0571A6E71CE0}" type="sibTrans" cxnId="{6BB56012-1E25-4975-A58E-A2C29560A923}">
      <dgm:prSet/>
      <dgm:spPr/>
      <dgm:t>
        <a:bodyPr/>
        <a:lstStyle/>
        <a:p>
          <a:endParaRPr lang="ru-RU" sz="1200"/>
        </a:p>
      </dgm:t>
    </dgm:pt>
    <dgm:pt modelId="{61E1A9C5-4B14-465C-879A-62657069429A}" type="pres">
      <dgm:prSet presAssocID="{1ABB803F-8543-476A-9282-99F1B2C3876A}" presName="diagram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C8F1C22A-4519-4A3A-85C1-F2CE332AD196}" type="pres">
      <dgm:prSet presAssocID="{D17C0029-D500-4E02-80B1-F473FA2D354B}" presName="root1" presStyleCnt="0"/>
      <dgm:spPr/>
    </dgm:pt>
    <dgm:pt modelId="{F41104E8-ADDE-4751-9CD0-5449F8FD6B48}" type="pres">
      <dgm:prSet presAssocID="{D17C0029-D500-4E02-80B1-F473FA2D354B}" presName="LevelOneTextNode" presStyleLbl="node0" presStyleIdx="0" presStyleCnt="1" custScaleX="149712">
        <dgm:presLayoutVars>
          <dgm:chPref val="3"/>
        </dgm:presLayoutVars>
      </dgm:prSet>
      <dgm:spPr/>
    </dgm:pt>
    <dgm:pt modelId="{33C69D9B-B09F-4452-8017-DD412C300CCA}" type="pres">
      <dgm:prSet presAssocID="{D17C0029-D500-4E02-80B1-F473FA2D354B}" presName="level2hierChild" presStyleCnt="0"/>
      <dgm:spPr/>
    </dgm:pt>
    <dgm:pt modelId="{49CA21B5-FF59-4F89-83CE-42141D43A73F}" type="pres">
      <dgm:prSet presAssocID="{8CC0815A-D372-48B9-81F4-1538197F66F6}" presName="conn2-1" presStyleLbl="parChTrans1D2" presStyleIdx="0" presStyleCnt="2"/>
      <dgm:spPr/>
    </dgm:pt>
    <dgm:pt modelId="{3B61BC0D-537A-4071-A86E-DB414A6C331D}" type="pres">
      <dgm:prSet presAssocID="{8CC0815A-D372-48B9-81F4-1538197F66F6}" presName="connTx" presStyleLbl="parChTrans1D2" presStyleIdx="0" presStyleCnt="2"/>
      <dgm:spPr/>
    </dgm:pt>
    <dgm:pt modelId="{6C265378-543C-4A54-85AE-7A229DE93A31}" type="pres">
      <dgm:prSet presAssocID="{C5F81887-D3EF-499E-8770-34957A4E497C}" presName="root2" presStyleCnt="0"/>
      <dgm:spPr/>
    </dgm:pt>
    <dgm:pt modelId="{5B790484-E9B4-43D0-A7B7-A6A10787E812}" type="pres">
      <dgm:prSet presAssocID="{C5F81887-D3EF-499E-8770-34957A4E497C}" presName="LevelTwoTextNode" presStyleLbl="node2" presStyleIdx="0" presStyleCnt="2" custScaleX="311698">
        <dgm:presLayoutVars>
          <dgm:chPref val="3"/>
        </dgm:presLayoutVars>
      </dgm:prSet>
      <dgm:spPr/>
    </dgm:pt>
    <dgm:pt modelId="{EEB6A99A-3724-4AEB-941C-F57C443A8F79}" type="pres">
      <dgm:prSet presAssocID="{C5F81887-D3EF-499E-8770-34957A4E497C}" presName="level3hierChild" presStyleCnt="0"/>
      <dgm:spPr/>
    </dgm:pt>
    <dgm:pt modelId="{7F8547FE-862B-424D-8C60-4E616D21A962}" type="pres">
      <dgm:prSet presAssocID="{C37F1051-8853-4848-A65E-EE679990E58A}" presName="conn2-1" presStyleLbl="parChTrans1D2" presStyleIdx="1" presStyleCnt="2"/>
      <dgm:spPr/>
    </dgm:pt>
    <dgm:pt modelId="{2AB3335B-A117-4BA0-A65D-7827552534BD}" type="pres">
      <dgm:prSet presAssocID="{C37F1051-8853-4848-A65E-EE679990E58A}" presName="connTx" presStyleLbl="parChTrans1D2" presStyleIdx="1" presStyleCnt="2"/>
      <dgm:spPr/>
    </dgm:pt>
    <dgm:pt modelId="{6D696DB4-F0CD-429C-A2E4-CDF420570734}" type="pres">
      <dgm:prSet presAssocID="{F2C0AA43-C0D5-4F1F-8F67-668ABAC1C4A7}" presName="root2" presStyleCnt="0"/>
      <dgm:spPr/>
    </dgm:pt>
    <dgm:pt modelId="{4EFDED43-3997-4042-AD66-F2CCA043C755}" type="pres">
      <dgm:prSet presAssocID="{F2C0AA43-C0D5-4F1F-8F67-668ABAC1C4A7}" presName="LevelTwoTextNode" presStyleLbl="node2" presStyleIdx="1" presStyleCnt="2" custScaleX="311940">
        <dgm:presLayoutVars>
          <dgm:chPref val="3"/>
        </dgm:presLayoutVars>
      </dgm:prSet>
      <dgm:spPr/>
    </dgm:pt>
    <dgm:pt modelId="{4C053628-CD2F-409C-BB86-55268FB11782}" type="pres">
      <dgm:prSet presAssocID="{F2C0AA43-C0D5-4F1F-8F67-668ABAC1C4A7}" presName="level3hierChild" presStyleCnt="0"/>
      <dgm:spPr/>
    </dgm:pt>
  </dgm:ptLst>
  <dgm:cxnLst>
    <dgm:cxn modelId="{6BB56012-1E25-4975-A58E-A2C29560A923}" srcId="{D17C0029-D500-4E02-80B1-F473FA2D354B}" destId="{F2C0AA43-C0D5-4F1F-8F67-668ABAC1C4A7}" srcOrd="1" destOrd="0" parTransId="{C37F1051-8853-4848-A65E-EE679990E58A}" sibTransId="{B7EDBD5A-7F4E-4C34-A9D5-0571A6E71CE0}"/>
    <dgm:cxn modelId="{B087D232-8E41-47AB-951F-1C262698E094}" type="presOf" srcId="{C37F1051-8853-4848-A65E-EE679990E58A}" destId="{7F8547FE-862B-424D-8C60-4E616D21A962}" srcOrd="0" destOrd="0" presId="urn:microsoft.com/office/officeart/2005/8/layout/hierarchy2"/>
    <dgm:cxn modelId="{C489343C-B3E5-4D95-9858-965CAF2F209E}" type="presOf" srcId="{F2C0AA43-C0D5-4F1F-8F67-668ABAC1C4A7}" destId="{4EFDED43-3997-4042-AD66-F2CCA043C755}" srcOrd="0" destOrd="0" presId="urn:microsoft.com/office/officeart/2005/8/layout/hierarchy2"/>
    <dgm:cxn modelId="{7D2C6860-A01B-4DF7-AA0B-B2BF397BF0B3}" type="presOf" srcId="{C37F1051-8853-4848-A65E-EE679990E58A}" destId="{2AB3335B-A117-4BA0-A65D-7827552534BD}" srcOrd="1" destOrd="0" presId="urn:microsoft.com/office/officeart/2005/8/layout/hierarchy2"/>
    <dgm:cxn modelId="{006A8467-CB81-473F-A92A-514DDBF34EE0}" type="presOf" srcId="{8CC0815A-D372-48B9-81F4-1538197F66F6}" destId="{49CA21B5-FF59-4F89-83CE-42141D43A73F}" srcOrd="0" destOrd="0" presId="urn:microsoft.com/office/officeart/2005/8/layout/hierarchy2"/>
    <dgm:cxn modelId="{AD8B1B4A-74B0-4989-A993-D8E61300065C}" type="presOf" srcId="{8CC0815A-D372-48B9-81F4-1538197F66F6}" destId="{3B61BC0D-537A-4071-A86E-DB414A6C331D}" srcOrd="1" destOrd="0" presId="urn:microsoft.com/office/officeart/2005/8/layout/hierarchy2"/>
    <dgm:cxn modelId="{116149CA-34AE-40DE-9EB4-1221669E5613}" type="presOf" srcId="{C5F81887-D3EF-499E-8770-34957A4E497C}" destId="{5B790484-E9B4-43D0-A7B7-A6A10787E812}" srcOrd="0" destOrd="0" presId="urn:microsoft.com/office/officeart/2005/8/layout/hierarchy2"/>
    <dgm:cxn modelId="{F92AFEDA-A42C-4CB9-852A-1B83F771D630}" srcId="{1ABB803F-8543-476A-9282-99F1B2C3876A}" destId="{D17C0029-D500-4E02-80B1-F473FA2D354B}" srcOrd="0" destOrd="0" parTransId="{CCFE8442-7B0D-4FC8-8B82-23E3FC4C6EB1}" sibTransId="{36D8E711-D620-48E5-BC96-87E45F367ED0}"/>
    <dgm:cxn modelId="{4BE9E9E7-D190-4E01-8A96-93EB91078567}" type="presOf" srcId="{D17C0029-D500-4E02-80B1-F473FA2D354B}" destId="{F41104E8-ADDE-4751-9CD0-5449F8FD6B48}" srcOrd="0" destOrd="0" presId="urn:microsoft.com/office/officeart/2005/8/layout/hierarchy2"/>
    <dgm:cxn modelId="{8A6B7EFF-A7F7-4CFA-B5AC-8EDD28DBF7A4}" srcId="{D17C0029-D500-4E02-80B1-F473FA2D354B}" destId="{C5F81887-D3EF-499E-8770-34957A4E497C}" srcOrd="0" destOrd="0" parTransId="{8CC0815A-D372-48B9-81F4-1538197F66F6}" sibTransId="{2716101A-86C9-4F4D-ADA4-BB3C9D8CB263}"/>
    <dgm:cxn modelId="{79ABDBFF-C17D-449B-9161-DC37F45762C1}" type="presOf" srcId="{1ABB803F-8543-476A-9282-99F1B2C3876A}" destId="{61E1A9C5-4B14-465C-879A-62657069429A}" srcOrd="0" destOrd="0" presId="urn:microsoft.com/office/officeart/2005/8/layout/hierarchy2"/>
    <dgm:cxn modelId="{352F256D-F168-4726-AC5E-6E930F4E9F62}" type="presParOf" srcId="{61E1A9C5-4B14-465C-879A-62657069429A}" destId="{C8F1C22A-4519-4A3A-85C1-F2CE332AD196}" srcOrd="0" destOrd="0" presId="urn:microsoft.com/office/officeart/2005/8/layout/hierarchy2"/>
    <dgm:cxn modelId="{5D194562-CCE4-46DF-88CB-C897EB43E0B1}" type="presParOf" srcId="{C8F1C22A-4519-4A3A-85C1-F2CE332AD196}" destId="{F41104E8-ADDE-4751-9CD0-5449F8FD6B48}" srcOrd="0" destOrd="0" presId="urn:microsoft.com/office/officeart/2005/8/layout/hierarchy2"/>
    <dgm:cxn modelId="{F03D5124-9419-45E7-ABD8-EBD25EE83CCE}" type="presParOf" srcId="{C8F1C22A-4519-4A3A-85C1-F2CE332AD196}" destId="{33C69D9B-B09F-4452-8017-DD412C300CCA}" srcOrd="1" destOrd="0" presId="urn:microsoft.com/office/officeart/2005/8/layout/hierarchy2"/>
    <dgm:cxn modelId="{500EEBFB-5647-4575-913C-9995247FCC07}" type="presParOf" srcId="{33C69D9B-B09F-4452-8017-DD412C300CCA}" destId="{49CA21B5-FF59-4F89-83CE-42141D43A73F}" srcOrd="0" destOrd="0" presId="urn:microsoft.com/office/officeart/2005/8/layout/hierarchy2"/>
    <dgm:cxn modelId="{24B54B22-670E-429E-82BB-6120EB0C0108}" type="presParOf" srcId="{49CA21B5-FF59-4F89-83CE-42141D43A73F}" destId="{3B61BC0D-537A-4071-A86E-DB414A6C331D}" srcOrd="0" destOrd="0" presId="urn:microsoft.com/office/officeart/2005/8/layout/hierarchy2"/>
    <dgm:cxn modelId="{B97A9E97-0DA4-4DAC-9A31-62075F29E019}" type="presParOf" srcId="{33C69D9B-B09F-4452-8017-DD412C300CCA}" destId="{6C265378-543C-4A54-85AE-7A229DE93A31}" srcOrd="1" destOrd="0" presId="urn:microsoft.com/office/officeart/2005/8/layout/hierarchy2"/>
    <dgm:cxn modelId="{2B9B2FD8-52BC-4F94-A6E1-CA7CED7BF237}" type="presParOf" srcId="{6C265378-543C-4A54-85AE-7A229DE93A31}" destId="{5B790484-E9B4-43D0-A7B7-A6A10787E812}" srcOrd="0" destOrd="0" presId="urn:microsoft.com/office/officeart/2005/8/layout/hierarchy2"/>
    <dgm:cxn modelId="{4E6D8D63-C4F3-4EDB-A1D9-01A7228F8A4C}" type="presParOf" srcId="{6C265378-543C-4A54-85AE-7A229DE93A31}" destId="{EEB6A99A-3724-4AEB-941C-F57C443A8F79}" srcOrd="1" destOrd="0" presId="urn:microsoft.com/office/officeart/2005/8/layout/hierarchy2"/>
    <dgm:cxn modelId="{8F31C4D2-2BF4-4333-9236-B2B6A15D7289}" type="presParOf" srcId="{33C69D9B-B09F-4452-8017-DD412C300CCA}" destId="{7F8547FE-862B-424D-8C60-4E616D21A962}" srcOrd="2" destOrd="0" presId="urn:microsoft.com/office/officeart/2005/8/layout/hierarchy2"/>
    <dgm:cxn modelId="{A4A21B8C-5CC0-418C-8436-0C330EE945CF}" type="presParOf" srcId="{7F8547FE-862B-424D-8C60-4E616D21A962}" destId="{2AB3335B-A117-4BA0-A65D-7827552534BD}" srcOrd="0" destOrd="0" presId="urn:microsoft.com/office/officeart/2005/8/layout/hierarchy2"/>
    <dgm:cxn modelId="{107D1D9F-CD8A-47A0-9D1A-06CC3C76D6DB}" type="presParOf" srcId="{33C69D9B-B09F-4452-8017-DD412C300CCA}" destId="{6D696DB4-F0CD-429C-A2E4-CDF420570734}" srcOrd="3" destOrd="0" presId="urn:microsoft.com/office/officeart/2005/8/layout/hierarchy2"/>
    <dgm:cxn modelId="{C8D40C86-09A8-457D-BE5A-A42992D1EE4C}" type="presParOf" srcId="{6D696DB4-F0CD-429C-A2E4-CDF420570734}" destId="{4EFDED43-3997-4042-AD66-F2CCA043C755}" srcOrd="0" destOrd="0" presId="urn:microsoft.com/office/officeart/2005/8/layout/hierarchy2"/>
    <dgm:cxn modelId="{B7E15A13-5ED0-4642-98CA-E3D55D765262}" type="presParOf" srcId="{6D696DB4-F0CD-429C-A2E4-CDF420570734}" destId="{4C053628-CD2F-409C-BB86-55268FB11782}" srcOrd="1" destOrd="0" presId="urn:microsoft.com/office/officeart/2005/8/layout/hierarchy2"/>
  </dgm:cxnLst>
  <dgm:bg/>
  <dgm:whole/>
  <dgm:extLst>
    <a:ext uri="http://schemas.microsoft.com/office/drawing/2008/diagram">
      <dsp:dataModelExt xmlns:dsp="http://schemas.microsoft.com/office/drawing/2008/diagram" relId="rId9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1ABB803F-8543-476A-9282-99F1B2C3876A}" type="doc">
      <dgm:prSet loTypeId="urn:microsoft.com/office/officeart/2005/8/layout/hierarchy2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ru-RU"/>
        </a:p>
      </dgm:t>
    </dgm:pt>
    <dgm:pt modelId="{D17C0029-D500-4E02-80B1-F473FA2D354B}">
      <dgm:prSet phldrT="[Текст]" custT="1"/>
      <dgm:spPr/>
      <dgm:t>
        <a:bodyPr/>
        <a:lstStyle/>
        <a:p>
          <a:r>
            <a:rPr lang="ru-RU" sz="1200"/>
            <a:t>Управление данными транспортных средств</a:t>
          </a:r>
        </a:p>
      </dgm:t>
    </dgm:pt>
    <dgm:pt modelId="{CCFE8442-7B0D-4FC8-8B82-23E3FC4C6EB1}" type="parTrans" cxnId="{F92AFEDA-A42C-4CB9-852A-1B83F771D630}">
      <dgm:prSet/>
      <dgm:spPr/>
      <dgm:t>
        <a:bodyPr/>
        <a:lstStyle/>
        <a:p>
          <a:endParaRPr lang="ru-RU" sz="1200"/>
        </a:p>
      </dgm:t>
    </dgm:pt>
    <dgm:pt modelId="{36D8E711-D620-48E5-BC96-87E45F367ED0}" type="sibTrans" cxnId="{F92AFEDA-A42C-4CB9-852A-1B83F771D630}">
      <dgm:prSet/>
      <dgm:spPr/>
      <dgm:t>
        <a:bodyPr/>
        <a:lstStyle/>
        <a:p>
          <a:endParaRPr lang="ru-RU" sz="1200"/>
        </a:p>
      </dgm:t>
    </dgm:pt>
    <dgm:pt modelId="{C5F81887-D3EF-499E-8770-34957A4E497C}">
      <dgm:prSet phldrT="[Текст]" custT="1"/>
      <dgm:spPr/>
      <dgm:t>
        <a:bodyPr/>
        <a:lstStyle/>
        <a:p>
          <a:r>
            <a:rPr lang="ru-RU" sz="1200"/>
            <a:t>Система обработки и анализа данныхот сенсоров транспортных средств.</a:t>
          </a:r>
        </a:p>
      </dgm:t>
    </dgm:pt>
    <dgm:pt modelId="{8CC0815A-D372-48B9-81F4-1538197F66F6}" type="parTrans" cxnId="{8A6B7EFF-A7F7-4CFA-B5AC-8EDD28DBF7A4}">
      <dgm:prSet custT="1"/>
      <dgm:spPr/>
      <dgm:t>
        <a:bodyPr/>
        <a:lstStyle/>
        <a:p>
          <a:endParaRPr lang="ru-RU" sz="1200"/>
        </a:p>
      </dgm:t>
    </dgm:pt>
    <dgm:pt modelId="{2716101A-86C9-4F4D-ADA4-BB3C9D8CB263}" type="sibTrans" cxnId="{8A6B7EFF-A7F7-4CFA-B5AC-8EDD28DBF7A4}">
      <dgm:prSet/>
      <dgm:spPr/>
      <dgm:t>
        <a:bodyPr/>
        <a:lstStyle/>
        <a:p>
          <a:endParaRPr lang="ru-RU" sz="1200"/>
        </a:p>
      </dgm:t>
    </dgm:pt>
    <dgm:pt modelId="{F2C0AA43-C0D5-4F1F-8F67-668ABAC1C4A7}">
      <dgm:prSet phldrT="[Текст]" custT="1"/>
      <dgm:spPr/>
      <dgm:t>
        <a:bodyPr/>
        <a:lstStyle/>
        <a:p>
          <a:r>
            <a:rPr lang="ru-RU" sz="1200"/>
            <a:t>Использование </a:t>
          </a:r>
          <a:r>
            <a:rPr lang="en-US" sz="1200"/>
            <a:t>Apache Kafka </a:t>
          </a:r>
          <a:r>
            <a:rPr lang="ru-RU" sz="1200"/>
            <a:t>для потоковой</a:t>
          </a:r>
        </a:p>
        <a:p>
          <a:r>
            <a:rPr lang="ru-RU" sz="1200"/>
            <a:t> обработки данных, хранение в </a:t>
          </a:r>
          <a:r>
            <a:rPr lang="en-US" sz="1200"/>
            <a:t>NoSQL </a:t>
          </a:r>
          <a:r>
            <a:rPr lang="ru-RU" sz="1200"/>
            <a:t>базах,аналитика через </a:t>
          </a:r>
          <a:r>
            <a:rPr lang="en-US" sz="1200"/>
            <a:t>AWS IoT Core.</a:t>
          </a:r>
          <a:endParaRPr lang="ru-RU" sz="1200"/>
        </a:p>
      </dgm:t>
    </dgm:pt>
    <dgm:pt modelId="{C37F1051-8853-4848-A65E-EE679990E58A}" type="parTrans" cxnId="{6BB56012-1E25-4975-A58E-A2C29560A923}">
      <dgm:prSet custT="1"/>
      <dgm:spPr/>
      <dgm:t>
        <a:bodyPr/>
        <a:lstStyle/>
        <a:p>
          <a:endParaRPr lang="ru-RU" sz="1200"/>
        </a:p>
      </dgm:t>
    </dgm:pt>
    <dgm:pt modelId="{B7EDBD5A-7F4E-4C34-A9D5-0571A6E71CE0}" type="sibTrans" cxnId="{6BB56012-1E25-4975-A58E-A2C29560A923}">
      <dgm:prSet/>
      <dgm:spPr/>
      <dgm:t>
        <a:bodyPr/>
        <a:lstStyle/>
        <a:p>
          <a:endParaRPr lang="ru-RU" sz="1200"/>
        </a:p>
      </dgm:t>
    </dgm:pt>
    <dgm:pt modelId="{61E1A9C5-4B14-465C-879A-62657069429A}" type="pres">
      <dgm:prSet presAssocID="{1ABB803F-8543-476A-9282-99F1B2C3876A}" presName="diagram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C8F1C22A-4519-4A3A-85C1-F2CE332AD196}" type="pres">
      <dgm:prSet presAssocID="{D17C0029-D500-4E02-80B1-F473FA2D354B}" presName="root1" presStyleCnt="0"/>
      <dgm:spPr/>
    </dgm:pt>
    <dgm:pt modelId="{F41104E8-ADDE-4751-9CD0-5449F8FD6B48}" type="pres">
      <dgm:prSet presAssocID="{D17C0029-D500-4E02-80B1-F473FA2D354B}" presName="LevelOneTextNode" presStyleLbl="node0" presStyleIdx="0" presStyleCnt="1" custScaleX="168129">
        <dgm:presLayoutVars>
          <dgm:chPref val="3"/>
        </dgm:presLayoutVars>
      </dgm:prSet>
      <dgm:spPr/>
    </dgm:pt>
    <dgm:pt modelId="{33C69D9B-B09F-4452-8017-DD412C300CCA}" type="pres">
      <dgm:prSet presAssocID="{D17C0029-D500-4E02-80B1-F473FA2D354B}" presName="level2hierChild" presStyleCnt="0"/>
      <dgm:spPr/>
    </dgm:pt>
    <dgm:pt modelId="{49CA21B5-FF59-4F89-83CE-42141D43A73F}" type="pres">
      <dgm:prSet presAssocID="{8CC0815A-D372-48B9-81F4-1538197F66F6}" presName="conn2-1" presStyleLbl="parChTrans1D2" presStyleIdx="0" presStyleCnt="2"/>
      <dgm:spPr/>
    </dgm:pt>
    <dgm:pt modelId="{3B61BC0D-537A-4071-A86E-DB414A6C331D}" type="pres">
      <dgm:prSet presAssocID="{8CC0815A-D372-48B9-81F4-1538197F66F6}" presName="connTx" presStyleLbl="parChTrans1D2" presStyleIdx="0" presStyleCnt="2"/>
      <dgm:spPr/>
    </dgm:pt>
    <dgm:pt modelId="{6C265378-543C-4A54-85AE-7A229DE93A31}" type="pres">
      <dgm:prSet presAssocID="{C5F81887-D3EF-499E-8770-34957A4E497C}" presName="root2" presStyleCnt="0"/>
      <dgm:spPr/>
    </dgm:pt>
    <dgm:pt modelId="{5B790484-E9B4-43D0-A7B7-A6A10787E812}" type="pres">
      <dgm:prSet presAssocID="{C5F81887-D3EF-499E-8770-34957A4E497C}" presName="LevelTwoTextNode" presStyleLbl="node2" presStyleIdx="0" presStyleCnt="2" custScaleX="265044">
        <dgm:presLayoutVars>
          <dgm:chPref val="3"/>
        </dgm:presLayoutVars>
      </dgm:prSet>
      <dgm:spPr/>
    </dgm:pt>
    <dgm:pt modelId="{EEB6A99A-3724-4AEB-941C-F57C443A8F79}" type="pres">
      <dgm:prSet presAssocID="{C5F81887-D3EF-499E-8770-34957A4E497C}" presName="level3hierChild" presStyleCnt="0"/>
      <dgm:spPr/>
    </dgm:pt>
    <dgm:pt modelId="{7F8547FE-862B-424D-8C60-4E616D21A962}" type="pres">
      <dgm:prSet presAssocID="{C37F1051-8853-4848-A65E-EE679990E58A}" presName="conn2-1" presStyleLbl="parChTrans1D2" presStyleIdx="1" presStyleCnt="2"/>
      <dgm:spPr/>
    </dgm:pt>
    <dgm:pt modelId="{2AB3335B-A117-4BA0-A65D-7827552534BD}" type="pres">
      <dgm:prSet presAssocID="{C37F1051-8853-4848-A65E-EE679990E58A}" presName="connTx" presStyleLbl="parChTrans1D2" presStyleIdx="1" presStyleCnt="2"/>
      <dgm:spPr/>
    </dgm:pt>
    <dgm:pt modelId="{6D696DB4-F0CD-429C-A2E4-CDF420570734}" type="pres">
      <dgm:prSet presAssocID="{F2C0AA43-C0D5-4F1F-8F67-668ABAC1C4A7}" presName="root2" presStyleCnt="0"/>
      <dgm:spPr/>
    </dgm:pt>
    <dgm:pt modelId="{4EFDED43-3997-4042-AD66-F2CCA043C755}" type="pres">
      <dgm:prSet presAssocID="{F2C0AA43-C0D5-4F1F-8F67-668ABAC1C4A7}" presName="LevelTwoTextNode" presStyleLbl="node2" presStyleIdx="1" presStyleCnt="2" custScaleX="406132" custScaleY="139051">
        <dgm:presLayoutVars>
          <dgm:chPref val="3"/>
        </dgm:presLayoutVars>
      </dgm:prSet>
      <dgm:spPr/>
    </dgm:pt>
    <dgm:pt modelId="{4C053628-CD2F-409C-BB86-55268FB11782}" type="pres">
      <dgm:prSet presAssocID="{F2C0AA43-C0D5-4F1F-8F67-668ABAC1C4A7}" presName="level3hierChild" presStyleCnt="0"/>
      <dgm:spPr/>
    </dgm:pt>
  </dgm:ptLst>
  <dgm:cxnLst>
    <dgm:cxn modelId="{6BB56012-1E25-4975-A58E-A2C29560A923}" srcId="{D17C0029-D500-4E02-80B1-F473FA2D354B}" destId="{F2C0AA43-C0D5-4F1F-8F67-668ABAC1C4A7}" srcOrd="1" destOrd="0" parTransId="{C37F1051-8853-4848-A65E-EE679990E58A}" sibTransId="{B7EDBD5A-7F4E-4C34-A9D5-0571A6E71CE0}"/>
    <dgm:cxn modelId="{B087D232-8E41-47AB-951F-1C262698E094}" type="presOf" srcId="{C37F1051-8853-4848-A65E-EE679990E58A}" destId="{7F8547FE-862B-424D-8C60-4E616D21A962}" srcOrd="0" destOrd="0" presId="urn:microsoft.com/office/officeart/2005/8/layout/hierarchy2"/>
    <dgm:cxn modelId="{C489343C-B3E5-4D95-9858-965CAF2F209E}" type="presOf" srcId="{F2C0AA43-C0D5-4F1F-8F67-668ABAC1C4A7}" destId="{4EFDED43-3997-4042-AD66-F2CCA043C755}" srcOrd="0" destOrd="0" presId="urn:microsoft.com/office/officeart/2005/8/layout/hierarchy2"/>
    <dgm:cxn modelId="{7D2C6860-A01B-4DF7-AA0B-B2BF397BF0B3}" type="presOf" srcId="{C37F1051-8853-4848-A65E-EE679990E58A}" destId="{2AB3335B-A117-4BA0-A65D-7827552534BD}" srcOrd="1" destOrd="0" presId="urn:microsoft.com/office/officeart/2005/8/layout/hierarchy2"/>
    <dgm:cxn modelId="{006A8467-CB81-473F-A92A-514DDBF34EE0}" type="presOf" srcId="{8CC0815A-D372-48B9-81F4-1538197F66F6}" destId="{49CA21B5-FF59-4F89-83CE-42141D43A73F}" srcOrd="0" destOrd="0" presId="urn:microsoft.com/office/officeart/2005/8/layout/hierarchy2"/>
    <dgm:cxn modelId="{AD8B1B4A-74B0-4989-A993-D8E61300065C}" type="presOf" srcId="{8CC0815A-D372-48B9-81F4-1538197F66F6}" destId="{3B61BC0D-537A-4071-A86E-DB414A6C331D}" srcOrd="1" destOrd="0" presId="urn:microsoft.com/office/officeart/2005/8/layout/hierarchy2"/>
    <dgm:cxn modelId="{116149CA-34AE-40DE-9EB4-1221669E5613}" type="presOf" srcId="{C5F81887-D3EF-499E-8770-34957A4E497C}" destId="{5B790484-E9B4-43D0-A7B7-A6A10787E812}" srcOrd="0" destOrd="0" presId="urn:microsoft.com/office/officeart/2005/8/layout/hierarchy2"/>
    <dgm:cxn modelId="{F92AFEDA-A42C-4CB9-852A-1B83F771D630}" srcId="{1ABB803F-8543-476A-9282-99F1B2C3876A}" destId="{D17C0029-D500-4E02-80B1-F473FA2D354B}" srcOrd="0" destOrd="0" parTransId="{CCFE8442-7B0D-4FC8-8B82-23E3FC4C6EB1}" sibTransId="{36D8E711-D620-48E5-BC96-87E45F367ED0}"/>
    <dgm:cxn modelId="{4BE9E9E7-D190-4E01-8A96-93EB91078567}" type="presOf" srcId="{D17C0029-D500-4E02-80B1-F473FA2D354B}" destId="{F41104E8-ADDE-4751-9CD0-5449F8FD6B48}" srcOrd="0" destOrd="0" presId="urn:microsoft.com/office/officeart/2005/8/layout/hierarchy2"/>
    <dgm:cxn modelId="{8A6B7EFF-A7F7-4CFA-B5AC-8EDD28DBF7A4}" srcId="{D17C0029-D500-4E02-80B1-F473FA2D354B}" destId="{C5F81887-D3EF-499E-8770-34957A4E497C}" srcOrd="0" destOrd="0" parTransId="{8CC0815A-D372-48B9-81F4-1538197F66F6}" sibTransId="{2716101A-86C9-4F4D-ADA4-BB3C9D8CB263}"/>
    <dgm:cxn modelId="{79ABDBFF-C17D-449B-9161-DC37F45762C1}" type="presOf" srcId="{1ABB803F-8543-476A-9282-99F1B2C3876A}" destId="{61E1A9C5-4B14-465C-879A-62657069429A}" srcOrd="0" destOrd="0" presId="urn:microsoft.com/office/officeart/2005/8/layout/hierarchy2"/>
    <dgm:cxn modelId="{352F256D-F168-4726-AC5E-6E930F4E9F62}" type="presParOf" srcId="{61E1A9C5-4B14-465C-879A-62657069429A}" destId="{C8F1C22A-4519-4A3A-85C1-F2CE332AD196}" srcOrd="0" destOrd="0" presId="urn:microsoft.com/office/officeart/2005/8/layout/hierarchy2"/>
    <dgm:cxn modelId="{5D194562-CCE4-46DF-88CB-C897EB43E0B1}" type="presParOf" srcId="{C8F1C22A-4519-4A3A-85C1-F2CE332AD196}" destId="{F41104E8-ADDE-4751-9CD0-5449F8FD6B48}" srcOrd="0" destOrd="0" presId="urn:microsoft.com/office/officeart/2005/8/layout/hierarchy2"/>
    <dgm:cxn modelId="{F03D5124-9419-45E7-ABD8-EBD25EE83CCE}" type="presParOf" srcId="{C8F1C22A-4519-4A3A-85C1-F2CE332AD196}" destId="{33C69D9B-B09F-4452-8017-DD412C300CCA}" srcOrd="1" destOrd="0" presId="urn:microsoft.com/office/officeart/2005/8/layout/hierarchy2"/>
    <dgm:cxn modelId="{500EEBFB-5647-4575-913C-9995247FCC07}" type="presParOf" srcId="{33C69D9B-B09F-4452-8017-DD412C300CCA}" destId="{49CA21B5-FF59-4F89-83CE-42141D43A73F}" srcOrd="0" destOrd="0" presId="urn:microsoft.com/office/officeart/2005/8/layout/hierarchy2"/>
    <dgm:cxn modelId="{24B54B22-670E-429E-82BB-6120EB0C0108}" type="presParOf" srcId="{49CA21B5-FF59-4F89-83CE-42141D43A73F}" destId="{3B61BC0D-537A-4071-A86E-DB414A6C331D}" srcOrd="0" destOrd="0" presId="urn:microsoft.com/office/officeart/2005/8/layout/hierarchy2"/>
    <dgm:cxn modelId="{B97A9E97-0DA4-4DAC-9A31-62075F29E019}" type="presParOf" srcId="{33C69D9B-B09F-4452-8017-DD412C300CCA}" destId="{6C265378-543C-4A54-85AE-7A229DE93A31}" srcOrd="1" destOrd="0" presId="urn:microsoft.com/office/officeart/2005/8/layout/hierarchy2"/>
    <dgm:cxn modelId="{2B9B2FD8-52BC-4F94-A6E1-CA7CED7BF237}" type="presParOf" srcId="{6C265378-543C-4A54-85AE-7A229DE93A31}" destId="{5B790484-E9B4-43D0-A7B7-A6A10787E812}" srcOrd="0" destOrd="0" presId="urn:microsoft.com/office/officeart/2005/8/layout/hierarchy2"/>
    <dgm:cxn modelId="{4E6D8D63-C4F3-4EDB-A1D9-01A7228F8A4C}" type="presParOf" srcId="{6C265378-543C-4A54-85AE-7A229DE93A31}" destId="{EEB6A99A-3724-4AEB-941C-F57C443A8F79}" srcOrd="1" destOrd="0" presId="urn:microsoft.com/office/officeart/2005/8/layout/hierarchy2"/>
    <dgm:cxn modelId="{8F31C4D2-2BF4-4333-9236-B2B6A15D7289}" type="presParOf" srcId="{33C69D9B-B09F-4452-8017-DD412C300CCA}" destId="{7F8547FE-862B-424D-8C60-4E616D21A962}" srcOrd="2" destOrd="0" presId="urn:microsoft.com/office/officeart/2005/8/layout/hierarchy2"/>
    <dgm:cxn modelId="{A4A21B8C-5CC0-418C-8436-0C330EE945CF}" type="presParOf" srcId="{7F8547FE-862B-424D-8C60-4E616D21A962}" destId="{2AB3335B-A117-4BA0-A65D-7827552534BD}" srcOrd="0" destOrd="0" presId="urn:microsoft.com/office/officeart/2005/8/layout/hierarchy2"/>
    <dgm:cxn modelId="{107D1D9F-CD8A-47A0-9D1A-06CC3C76D6DB}" type="presParOf" srcId="{33C69D9B-B09F-4452-8017-DD412C300CCA}" destId="{6D696DB4-F0CD-429C-A2E4-CDF420570734}" srcOrd="3" destOrd="0" presId="urn:microsoft.com/office/officeart/2005/8/layout/hierarchy2"/>
    <dgm:cxn modelId="{C8D40C86-09A8-457D-BE5A-A42992D1EE4C}" type="presParOf" srcId="{6D696DB4-F0CD-429C-A2E4-CDF420570734}" destId="{4EFDED43-3997-4042-AD66-F2CCA043C755}" srcOrd="0" destOrd="0" presId="urn:microsoft.com/office/officeart/2005/8/layout/hierarchy2"/>
    <dgm:cxn modelId="{B7E15A13-5ED0-4642-98CA-E3D55D765262}" type="presParOf" srcId="{6D696DB4-F0CD-429C-A2E4-CDF420570734}" destId="{4C053628-CD2F-409C-BB86-55268FB11782}" srcOrd="1" destOrd="0" presId="urn:microsoft.com/office/officeart/2005/8/layout/hierarchy2"/>
  </dgm:cxnLst>
  <dgm:bg/>
  <dgm:whole/>
  <dgm:extLst>
    <a:ext uri="http://schemas.microsoft.com/office/drawing/2008/diagram">
      <dsp:dataModelExt xmlns:dsp="http://schemas.microsoft.com/office/drawing/2008/diagram" relId="rId14" minVer="http://schemas.openxmlformats.org/drawingml/2006/diagram"/>
    </a:ext>
  </dgm:extLst>
</dgm:dataModel>
</file>

<file path=word/diagrams/data3.xml><?xml version="1.0" encoding="utf-8"?>
<dgm:dataModel xmlns:dgm="http://schemas.openxmlformats.org/drawingml/2006/diagram" xmlns:a="http://schemas.openxmlformats.org/drawingml/2006/main">
  <dgm:ptLst>
    <dgm:pt modelId="{1ABB803F-8543-476A-9282-99F1B2C3876A}" type="doc">
      <dgm:prSet loTypeId="urn:microsoft.com/office/officeart/2005/8/layout/hierarchy2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ru-RU"/>
        </a:p>
      </dgm:t>
    </dgm:pt>
    <dgm:pt modelId="{D17C0029-D500-4E02-80B1-F473FA2D354B}">
      <dgm:prSet phldrT="[Текст]" custT="1"/>
      <dgm:spPr/>
      <dgm:t>
        <a:bodyPr/>
        <a:lstStyle/>
        <a:p>
          <a:r>
            <a:rPr lang="ru-RU" sz="1200"/>
            <a:t>Оптимизация загрузки и распределения</a:t>
          </a:r>
        </a:p>
      </dgm:t>
    </dgm:pt>
    <dgm:pt modelId="{CCFE8442-7B0D-4FC8-8B82-23E3FC4C6EB1}" type="parTrans" cxnId="{F92AFEDA-A42C-4CB9-852A-1B83F771D630}">
      <dgm:prSet/>
      <dgm:spPr/>
      <dgm:t>
        <a:bodyPr/>
        <a:lstStyle/>
        <a:p>
          <a:endParaRPr lang="ru-RU" sz="1200"/>
        </a:p>
      </dgm:t>
    </dgm:pt>
    <dgm:pt modelId="{36D8E711-D620-48E5-BC96-87E45F367ED0}" type="sibTrans" cxnId="{F92AFEDA-A42C-4CB9-852A-1B83F771D630}">
      <dgm:prSet/>
      <dgm:spPr/>
      <dgm:t>
        <a:bodyPr/>
        <a:lstStyle/>
        <a:p>
          <a:endParaRPr lang="ru-RU" sz="1200"/>
        </a:p>
      </dgm:t>
    </dgm:pt>
    <dgm:pt modelId="{C5F81887-D3EF-499E-8770-34957A4E497C}">
      <dgm:prSet phldrT="[Текст]" custT="1"/>
      <dgm:spPr/>
      <dgm:t>
        <a:bodyPr/>
        <a:lstStyle/>
        <a:p>
          <a:r>
            <a:rPr lang="ru-RU" sz="1200"/>
            <a:t>Определение наилучшего способа загрузки и маршрутов доставки для грузов.</a:t>
          </a:r>
        </a:p>
      </dgm:t>
    </dgm:pt>
    <dgm:pt modelId="{8CC0815A-D372-48B9-81F4-1538197F66F6}" type="parTrans" cxnId="{8A6B7EFF-A7F7-4CFA-B5AC-8EDD28DBF7A4}">
      <dgm:prSet custT="1"/>
      <dgm:spPr/>
      <dgm:t>
        <a:bodyPr/>
        <a:lstStyle/>
        <a:p>
          <a:endParaRPr lang="ru-RU" sz="1200"/>
        </a:p>
      </dgm:t>
    </dgm:pt>
    <dgm:pt modelId="{2716101A-86C9-4F4D-ADA4-BB3C9D8CB263}" type="sibTrans" cxnId="{8A6B7EFF-A7F7-4CFA-B5AC-8EDD28DBF7A4}">
      <dgm:prSet/>
      <dgm:spPr/>
      <dgm:t>
        <a:bodyPr/>
        <a:lstStyle/>
        <a:p>
          <a:endParaRPr lang="ru-RU" sz="1200"/>
        </a:p>
      </dgm:t>
    </dgm:pt>
    <dgm:pt modelId="{F2C0AA43-C0D5-4F1F-8F67-668ABAC1C4A7}">
      <dgm:prSet phldrT="[Текст]" custT="1"/>
      <dgm:spPr/>
      <dgm:t>
        <a:bodyPr/>
        <a:lstStyle/>
        <a:p>
          <a:r>
            <a:rPr lang="ru-RU" sz="1200"/>
            <a:t>Алгоритмы оптимизации (</a:t>
          </a:r>
          <a:r>
            <a:rPr lang="en-US" sz="1200"/>
            <a:t>Google OR-Tools),</a:t>
          </a:r>
          <a:r>
            <a:rPr lang="ru-RU" sz="1200"/>
            <a:t> интеграция с </a:t>
          </a:r>
          <a:r>
            <a:rPr lang="en-US" sz="1200"/>
            <a:t>ERP, </a:t>
          </a:r>
          <a:r>
            <a:rPr lang="ru-RU" sz="1200"/>
            <a:t>машинное обучение</a:t>
          </a:r>
          <a:r>
            <a:rPr lang="en-US" sz="1200"/>
            <a:t> (XGBoost, TensorFlow).</a:t>
          </a:r>
          <a:endParaRPr lang="ru-RU" sz="1200"/>
        </a:p>
      </dgm:t>
    </dgm:pt>
    <dgm:pt modelId="{C37F1051-8853-4848-A65E-EE679990E58A}" type="parTrans" cxnId="{6BB56012-1E25-4975-A58E-A2C29560A923}">
      <dgm:prSet custT="1"/>
      <dgm:spPr/>
      <dgm:t>
        <a:bodyPr/>
        <a:lstStyle/>
        <a:p>
          <a:endParaRPr lang="ru-RU" sz="1200"/>
        </a:p>
      </dgm:t>
    </dgm:pt>
    <dgm:pt modelId="{B7EDBD5A-7F4E-4C34-A9D5-0571A6E71CE0}" type="sibTrans" cxnId="{6BB56012-1E25-4975-A58E-A2C29560A923}">
      <dgm:prSet/>
      <dgm:spPr/>
      <dgm:t>
        <a:bodyPr/>
        <a:lstStyle/>
        <a:p>
          <a:endParaRPr lang="ru-RU" sz="1200"/>
        </a:p>
      </dgm:t>
    </dgm:pt>
    <dgm:pt modelId="{61E1A9C5-4B14-465C-879A-62657069429A}" type="pres">
      <dgm:prSet presAssocID="{1ABB803F-8543-476A-9282-99F1B2C3876A}" presName="diagram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C8F1C22A-4519-4A3A-85C1-F2CE332AD196}" type="pres">
      <dgm:prSet presAssocID="{D17C0029-D500-4E02-80B1-F473FA2D354B}" presName="root1" presStyleCnt="0"/>
      <dgm:spPr/>
    </dgm:pt>
    <dgm:pt modelId="{F41104E8-ADDE-4751-9CD0-5449F8FD6B48}" type="pres">
      <dgm:prSet presAssocID="{D17C0029-D500-4E02-80B1-F473FA2D354B}" presName="LevelOneTextNode" presStyleLbl="node0" presStyleIdx="0" presStyleCnt="1" custScaleX="153962">
        <dgm:presLayoutVars>
          <dgm:chPref val="3"/>
        </dgm:presLayoutVars>
      </dgm:prSet>
      <dgm:spPr/>
    </dgm:pt>
    <dgm:pt modelId="{33C69D9B-B09F-4452-8017-DD412C300CCA}" type="pres">
      <dgm:prSet presAssocID="{D17C0029-D500-4E02-80B1-F473FA2D354B}" presName="level2hierChild" presStyleCnt="0"/>
      <dgm:spPr/>
    </dgm:pt>
    <dgm:pt modelId="{49CA21B5-FF59-4F89-83CE-42141D43A73F}" type="pres">
      <dgm:prSet presAssocID="{8CC0815A-D372-48B9-81F4-1538197F66F6}" presName="conn2-1" presStyleLbl="parChTrans1D2" presStyleIdx="0" presStyleCnt="2"/>
      <dgm:spPr/>
    </dgm:pt>
    <dgm:pt modelId="{3B61BC0D-537A-4071-A86E-DB414A6C331D}" type="pres">
      <dgm:prSet presAssocID="{8CC0815A-D372-48B9-81F4-1538197F66F6}" presName="connTx" presStyleLbl="parChTrans1D2" presStyleIdx="0" presStyleCnt="2"/>
      <dgm:spPr/>
    </dgm:pt>
    <dgm:pt modelId="{6C265378-543C-4A54-85AE-7A229DE93A31}" type="pres">
      <dgm:prSet presAssocID="{C5F81887-D3EF-499E-8770-34957A4E497C}" presName="root2" presStyleCnt="0"/>
      <dgm:spPr/>
    </dgm:pt>
    <dgm:pt modelId="{5B790484-E9B4-43D0-A7B7-A6A10787E812}" type="pres">
      <dgm:prSet presAssocID="{C5F81887-D3EF-499E-8770-34957A4E497C}" presName="LevelTwoTextNode" presStyleLbl="node2" presStyleIdx="0" presStyleCnt="2" custScaleX="311087">
        <dgm:presLayoutVars>
          <dgm:chPref val="3"/>
        </dgm:presLayoutVars>
      </dgm:prSet>
      <dgm:spPr/>
    </dgm:pt>
    <dgm:pt modelId="{EEB6A99A-3724-4AEB-941C-F57C443A8F79}" type="pres">
      <dgm:prSet presAssocID="{C5F81887-D3EF-499E-8770-34957A4E497C}" presName="level3hierChild" presStyleCnt="0"/>
      <dgm:spPr/>
    </dgm:pt>
    <dgm:pt modelId="{7F8547FE-862B-424D-8C60-4E616D21A962}" type="pres">
      <dgm:prSet presAssocID="{C37F1051-8853-4848-A65E-EE679990E58A}" presName="conn2-1" presStyleLbl="parChTrans1D2" presStyleIdx="1" presStyleCnt="2"/>
      <dgm:spPr/>
    </dgm:pt>
    <dgm:pt modelId="{2AB3335B-A117-4BA0-A65D-7827552534BD}" type="pres">
      <dgm:prSet presAssocID="{C37F1051-8853-4848-A65E-EE679990E58A}" presName="connTx" presStyleLbl="parChTrans1D2" presStyleIdx="1" presStyleCnt="2"/>
      <dgm:spPr/>
    </dgm:pt>
    <dgm:pt modelId="{6D696DB4-F0CD-429C-A2E4-CDF420570734}" type="pres">
      <dgm:prSet presAssocID="{F2C0AA43-C0D5-4F1F-8F67-668ABAC1C4A7}" presName="root2" presStyleCnt="0"/>
      <dgm:spPr/>
    </dgm:pt>
    <dgm:pt modelId="{4EFDED43-3997-4042-AD66-F2CCA043C755}" type="pres">
      <dgm:prSet presAssocID="{F2C0AA43-C0D5-4F1F-8F67-668ABAC1C4A7}" presName="LevelTwoTextNode" presStyleLbl="node2" presStyleIdx="1" presStyleCnt="2" custScaleX="315336">
        <dgm:presLayoutVars>
          <dgm:chPref val="3"/>
        </dgm:presLayoutVars>
      </dgm:prSet>
      <dgm:spPr/>
    </dgm:pt>
    <dgm:pt modelId="{4C053628-CD2F-409C-BB86-55268FB11782}" type="pres">
      <dgm:prSet presAssocID="{F2C0AA43-C0D5-4F1F-8F67-668ABAC1C4A7}" presName="level3hierChild" presStyleCnt="0"/>
      <dgm:spPr/>
    </dgm:pt>
  </dgm:ptLst>
  <dgm:cxnLst>
    <dgm:cxn modelId="{6BB56012-1E25-4975-A58E-A2C29560A923}" srcId="{D17C0029-D500-4E02-80B1-F473FA2D354B}" destId="{F2C0AA43-C0D5-4F1F-8F67-668ABAC1C4A7}" srcOrd="1" destOrd="0" parTransId="{C37F1051-8853-4848-A65E-EE679990E58A}" sibTransId="{B7EDBD5A-7F4E-4C34-A9D5-0571A6E71CE0}"/>
    <dgm:cxn modelId="{B087D232-8E41-47AB-951F-1C262698E094}" type="presOf" srcId="{C37F1051-8853-4848-A65E-EE679990E58A}" destId="{7F8547FE-862B-424D-8C60-4E616D21A962}" srcOrd="0" destOrd="0" presId="urn:microsoft.com/office/officeart/2005/8/layout/hierarchy2"/>
    <dgm:cxn modelId="{C489343C-B3E5-4D95-9858-965CAF2F209E}" type="presOf" srcId="{F2C0AA43-C0D5-4F1F-8F67-668ABAC1C4A7}" destId="{4EFDED43-3997-4042-AD66-F2CCA043C755}" srcOrd="0" destOrd="0" presId="urn:microsoft.com/office/officeart/2005/8/layout/hierarchy2"/>
    <dgm:cxn modelId="{7D2C6860-A01B-4DF7-AA0B-B2BF397BF0B3}" type="presOf" srcId="{C37F1051-8853-4848-A65E-EE679990E58A}" destId="{2AB3335B-A117-4BA0-A65D-7827552534BD}" srcOrd="1" destOrd="0" presId="urn:microsoft.com/office/officeart/2005/8/layout/hierarchy2"/>
    <dgm:cxn modelId="{006A8467-CB81-473F-A92A-514DDBF34EE0}" type="presOf" srcId="{8CC0815A-D372-48B9-81F4-1538197F66F6}" destId="{49CA21B5-FF59-4F89-83CE-42141D43A73F}" srcOrd="0" destOrd="0" presId="urn:microsoft.com/office/officeart/2005/8/layout/hierarchy2"/>
    <dgm:cxn modelId="{AD8B1B4A-74B0-4989-A993-D8E61300065C}" type="presOf" srcId="{8CC0815A-D372-48B9-81F4-1538197F66F6}" destId="{3B61BC0D-537A-4071-A86E-DB414A6C331D}" srcOrd="1" destOrd="0" presId="urn:microsoft.com/office/officeart/2005/8/layout/hierarchy2"/>
    <dgm:cxn modelId="{116149CA-34AE-40DE-9EB4-1221669E5613}" type="presOf" srcId="{C5F81887-D3EF-499E-8770-34957A4E497C}" destId="{5B790484-E9B4-43D0-A7B7-A6A10787E812}" srcOrd="0" destOrd="0" presId="urn:microsoft.com/office/officeart/2005/8/layout/hierarchy2"/>
    <dgm:cxn modelId="{F92AFEDA-A42C-4CB9-852A-1B83F771D630}" srcId="{1ABB803F-8543-476A-9282-99F1B2C3876A}" destId="{D17C0029-D500-4E02-80B1-F473FA2D354B}" srcOrd="0" destOrd="0" parTransId="{CCFE8442-7B0D-4FC8-8B82-23E3FC4C6EB1}" sibTransId="{36D8E711-D620-48E5-BC96-87E45F367ED0}"/>
    <dgm:cxn modelId="{4BE9E9E7-D190-4E01-8A96-93EB91078567}" type="presOf" srcId="{D17C0029-D500-4E02-80B1-F473FA2D354B}" destId="{F41104E8-ADDE-4751-9CD0-5449F8FD6B48}" srcOrd="0" destOrd="0" presId="urn:microsoft.com/office/officeart/2005/8/layout/hierarchy2"/>
    <dgm:cxn modelId="{8A6B7EFF-A7F7-4CFA-B5AC-8EDD28DBF7A4}" srcId="{D17C0029-D500-4E02-80B1-F473FA2D354B}" destId="{C5F81887-D3EF-499E-8770-34957A4E497C}" srcOrd="0" destOrd="0" parTransId="{8CC0815A-D372-48B9-81F4-1538197F66F6}" sibTransId="{2716101A-86C9-4F4D-ADA4-BB3C9D8CB263}"/>
    <dgm:cxn modelId="{79ABDBFF-C17D-449B-9161-DC37F45762C1}" type="presOf" srcId="{1ABB803F-8543-476A-9282-99F1B2C3876A}" destId="{61E1A9C5-4B14-465C-879A-62657069429A}" srcOrd="0" destOrd="0" presId="urn:microsoft.com/office/officeart/2005/8/layout/hierarchy2"/>
    <dgm:cxn modelId="{352F256D-F168-4726-AC5E-6E930F4E9F62}" type="presParOf" srcId="{61E1A9C5-4B14-465C-879A-62657069429A}" destId="{C8F1C22A-4519-4A3A-85C1-F2CE332AD196}" srcOrd="0" destOrd="0" presId="urn:microsoft.com/office/officeart/2005/8/layout/hierarchy2"/>
    <dgm:cxn modelId="{5D194562-CCE4-46DF-88CB-C897EB43E0B1}" type="presParOf" srcId="{C8F1C22A-4519-4A3A-85C1-F2CE332AD196}" destId="{F41104E8-ADDE-4751-9CD0-5449F8FD6B48}" srcOrd="0" destOrd="0" presId="urn:microsoft.com/office/officeart/2005/8/layout/hierarchy2"/>
    <dgm:cxn modelId="{F03D5124-9419-45E7-ABD8-EBD25EE83CCE}" type="presParOf" srcId="{C8F1C22A-4519-4A3A-85C1-F2CE332AD196}" destId="{33C69D9B-B09F-4452-8017-DD412C300CCA}" srcOrd="1" destOrd="0" presId="urn:microsoft.com/office/officeart/2005/8/layout/hierarchy2"/>
    <dgm:cxn modelId="{500EEBFB-5647-4575-913C-9995247FCC07}" type="presParOf" srcId="{33C69D9B-B09F-4452-8017-DD412C300CCA}" destId="{49CA21B5-FF59-4F89-83CE-42141D43A73F}" srcOrd="0" destOrd="0" presId="urn:microsoft.com/office/officeart/2005/8/layout/hierarchy2"/>
    <dgm:cxn modelId="{24B54B22-670E-429E-82BB-6120EB0C0108}" type="presParOf" srcId="{49CA21B5-FF59-4F89-83CE-42141D43A73F}" destId="{3B61BC0D-537A-4071-A86E-DB414A6C331D}" srcOrd="0" destOrd="0" presId="urn:microsoft.com/office/officeart/2005/8/layout/hierarchy2"/>
    <dgm:cxn modelId="{B97A9E97-0DA4-4DAC-9A31-62075F29E019}" type="presParOf" srcId="{33C69D9B-B09F-4452-8017-DD412C300CCA}" destId="{6C265378-543C-4A54-85AE-7A229DE93A31}" srcOrd="1" destOrd="0" presId="urn:microsoft.com/office/officeart/2005/8/layout/hierarchy2"/>
    <dgm:cxn modelId="{2B9B2FD8-52BC-4F94-A6E1-CA7CED7BF237}" type="presParOf" srcId="{6C265378-543C-4A54-85AE-7A229DE93A31}" destId="{5B790484-E9B4-43D0-A7B7-A6A10787E812}" srcOrd="0" destOrd="0" presId="urn:microsoft.com/office/officeart/2005/8/layout/hierarchy2"/>
    <dgm:cxn modelId="{4E6D8D63-C4F3-4EDB-A1D9-01A7228F8A4C}" type="presParOf" srcId="{6C265378-543C-4A54-85AE-7A229DE93A31}" destId="{EEB6A99A-3724-4AEB-941C-F57C443A8F79}" srcOrd="1" destOrd="0" presId="urn:microsoft.com/office/officeart/2005/8/layout/hierarchy2"/>
    <dgm:cxn modelId="{8F31C4D2-2BF4-4333-9236-B2B6A15D7289}" type="presParOf" srcId="{33C69D9B-B09F-4452-8017-DD412C300CCA}" destId="{7F8547FE-862B-424D-8C60-4E616D21A962}" srcOrd="2" destOrd="0" presId="urn:microsoft.com/office/officeart/2005/8/layout/hierarchy2"/>
    <dgm:cxn modelId="{A4A21B8C-5CC0-418C-8436-0C330EE945CF}" type="presParOf" srcId="{7F8547FE-862B-424D-8C60-4E616D21A962}" destId="{2AB3335B-A117-4BA0-A65D-7827552534BD}" srcOrd="0" destOrd="0" presId="urn:microsoft.com/office/officeart/2005/8/layout/hierarchy2"/>
    <dgm:cxn modelId="{107D1D9F-CD8A-47A0-9D1A-06CC3C76D6DB}" type="presParOf" srcId="{33C69D9B-B09F-4452-8017-DD412C300CCA}" destId="{6D696DB4-F0CD-429C-A2E4-CDF420570734}" srcOrd="3" destOrd="0" presId="urn:microsoft.com/office/officeart/2005/8/layout/hierarchy2"/>
    <dgm:cxn modelId="{C8D40C86-09A8-457D-BE5A-A42992D1EE4C}" type="presParOf" srcId="{6D696DB4-F0CD-429C-A2E4-CDF420570734}" destId="{4EFDED43-3997-4042-AD66-F2CCA043C755}" srcOrd="0" destOrd="0" presId="urn:microsoft.com/office/officeart/2005/8/layout/hierarchy2"/>
    <dgm:cxn modelId="{B7E15A13-5ED0-4642-98CA-E3D55D765262}" type="presParOf" srcId="{6D696DB4-F0CD-429C-A2E4-CDF420570734}" destId="{4C053628-CD2F-409C-BB86-55268FB11782}" srcOrd="1" destOrd="0" presId="urn:microsoft.com/office/officeart/2005/8/layout/hierarchy2"/>
  </dgm:cxnLst>
  <dgm:bg/>
  <dgm:whole/>
  <dgm:extLst>
    <a:ext uri="http://schemas.microsoft.com/office/drawing/2008/diagram">
      <dsp:dataModelExt xmlns:dsp="http://schemas.microsoft.com/office/drawing/2008/diagram" relId="rId19" minVer="http://schemas.openxmlformats.org/drawingml/2006/diagram"/>
    </a:ext>
  </dgm:extLst>
</dgm:dataModel>
</file>

<file path=word/diagrams/data4.xml><?xml version="1.0" encoding="utf-8"?>
<dgm:dataModel xmlns:dgm="http://schemas.openxmlformats.org/drawingml/2006/diagram" xmlns:a="http://schemas.openxmlformats.org/drawingml/2006/main">
  <dgm:ptLst>
    <dgm:pt modelId="{1ABB803F-8543-476A-9282-99F1B2C3876A}" type="doc">
      <dgm:prSet loTypeId="urn:microsoft.com/office/officeart/2005/8/layout/hierarchy2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ru-RU"/>
        </a:p>
      </dgm:t>
    </dgm:pt>
    <dgm:pt modelId="{D17C0029-D500-4E02-80B1-F473FA2D354B}">
      <dgm:prSet phldrT="[Текст]" custT="1"/>
      <dgm:spPr/>
      <dgm:t>
        <a:bodyPr/>
        <a:lstStyle/>
        <a:p>
          <a:r>
            <a:rPr lang="ru-RU" sz="1200"/>
            <a:t>Платформа аварийного управления</a:t>
          </a:r>
        </a:p>
      </dgm:t>
    </dgm:pt>
    <dgm:pt modelId="{CCFE8442-7B0D-4FC8-8B82-23E3FC4C6EB1}" type="parTrans" cxnId="{F92AFEDA-A42C-4CB9-852A-1B83F771D630}">
      <dgm:prSet/>
      <dgm:spPr/>
      <dgm:t>
        <a:bodyPr/>
        <a:lstStyle/>
        <a:p>
          <a:endParaRPr lang="ru-RU" sz="1200"/>
        </a:p>
      </dgm:t>
    </dgm:pt>
    <dgm:pt modelId="{36D8E711-D620-48E5-BC96-87E45F367ED0}" type="sibTrans" cxnId="{F92AFEDA-A42C-4CB9-852A-1B83F771D630}">
      <dgm:prSet/>
      <dgm:spPr/>
      <dgm:t>
        <a:bodyPr/>
        <a:lstStyle/>
        <a:p>
          <a:endParaRPr lang="ru-RU" sz="1200"/>
        </a:p>
      </dgm:t>
    </dgm:pt>
    <dgm:pt modelId="{C5F81887-D3EF-499E-8770-34957A4E497C}">
      <dgm:prSet phldrT="[Текст]" custT="1"/>
      <dgm:spPr/>
      <dgm:t>
        <a:bodyPr/>
        <a:lstStyle/>
        <a:p>
          <a:r>
            <a:rPr lang="ru-RU" sz="1200"/>
            <a:t>Система для обнаружения и реагирования на аварийные ситуации.</a:t>
          </a:r>
        </a:p>
      </dgm:t>
    </dgm:pt>
    <dgm:pt modelId="{8CC0815A-D372-48B9-81F4-1538197F66F6}" type="parTrans" cxnId="{8A6B7EFF-A7F7-4CFA-B5AC-8EDD28DBF7A4}">
      <dgm:prSet custT="1"/>
      <dgm:spPr/>
      <dgm:t>
        <a:bodyPr/>
        <a:lstStyle/>
        <a:p>
          <a:endParaRPr lang="ru-RU" sz="1200"/>
        </a:p>
      </dgm:t>
    </dgm:pt>
    <dgm:pt modelId="{2716101A-86C9-4F4D-ADA4-BB3C9D8CB263}" type="sibTrans" cxnId="{8A6B7EFF-A7F7-4CFA-B5AC-8EDD28DBF7A4}">
      <dgm:prSet/>
      <dgm:spPr/>
      <dgm:t>
        <a:bodyPr/>
        <a:lstStyle/>
        <a:p>
          <a:endParaRPr lang="ru-RU" sz="1200"/>
        </a:p>
      </dgm:t>
    </dgm:pt>
    <dgm:pt modelId="{F2C0AA43-C0D5-4F1F-8F67-668ABAC1C4A7}">
      <dgm:prSet phldrT="[Текст]" custT="1"/>
      <dgm:spPr/>
      <dgm:t>
        <a:bodyPr/>
        <a:lstStyle/>
        <a:p>
          <a:r>
            <a:rPr lang="ru-RU" sz="1200"/>
            <a:t>Использование алгоритмов анализа событий,</a:t>
          </a:r>
        </a:p>
        <a:p>
          <a:r>
            <a:rPr lang="en-US" sz="1200"/>
            <a:t> Twilio API </a:t>
          </a:r>
          <a:r>
            <a:rPr lang="ru-RU" sz="1200"/>
            <a:t>для оповещений, </a:t>
          </a:r>
          <a:r>
            <a:rPr lang="en-US" sz="1200"/>
            <a:t>Power BI </a:t>
          </a:r>
          <a:r>
            <a:rPr lang="ru-RU" sz="1200"/>
            <a:t>для визуализации данных.</a:t>
          </a:r>
        </a:p>
      </dgm:t>
    </dgm:pt>
    <dgm:pt modelId="{C37F1051-8853-4848-A65E-EE679990E58A}" type="parTrans" cxnId="{6BB56012-1E25-4975-A58E-A2C29560A923}">
      <dgm:prSet custT="1"/>
      <dgm:spPr/>
      <dgm:t>
        <a:bodyPr/>
        <a:lstStyle/>
        <a:p>
          <a:endParaRPr lang="ru-RU" sz="1200"/>
        </a:p>
      </dgm:t>
    </dgm:pt>
    <dgm:pt modelId="{B7EDBD5A-7F4E-4C34-A9D5-0571A6E71CE0}" type="sibTrans" cxnId="{6BB56012-1E25-4975-A58E-A2C29560A923}">
      <dgm:prSet/>
      <dgm:spPr/>
      <dgm:t>
        <a:bodyPr/>
        <a:lstStyle/>
        <a:p>
          <a:endParaRPr lang="ru-RU" sz="1200"/>
        </a:p>
      </dgm:t>
    </dgm:pt>
    <dgm:pt modelId="{61E1A9C5-4B14-465C-879A-62657069429A}" type="pres">
      <dgm:prSet presAssocID="{1ABB803F-8543-476A-9282-99F1B2C3876A}" presName="diagram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C8F1C22A-4519-4A3A-85C1-F2CE332AD196}" type="pres">
      <dgm:prSet presAssocID="{D17C0029-D500-4E02-80B1-F473FA2D354B}" presName="root1" presStyleCnt="0"/>
      <dgm:spPr/>
    </dgm:pt>
    <dgm:pt modelId="{F41104E8-ADDE-4751-9CD0-5449F8FD6B48}" type="pres">
      <dgm:prSet presAssocID="{D17C0029-D500-4E02-80B1-F473FA2D354B}" presName="LevelOneTextNode" presStyleLbl="node0" presStyleIdx="0" presStyleCnt="1" custScaleX="165296">
        <dgm:presLayoutVars>
          <dgm:chPref val="3"/>
        </dgm:presLayoutVars>
      </dgm:prSet>
      <dgm:spPr/>
    </dgm:pt>
    <dgm:pt modelId="{33C69D9B-B09F-4452-8017-DD412C300CCA}" type="pres">
      <dgm:prSet presAssocID="{D17C0029-D500-4E02-80B1-F473FA2D354B}" presName="level2hierChild" presStyleCnt="0"/>
      <dgm:spPr/>
    </dgm:pt>
    <dgm:pt modelId="{49CA21B5-FF59-4F89-83CE-42141D43A73F}" type="pres">
      <dgm:prSet presAssocID="{8CC0815A-D372-48B9-81F4-1538197F66F6}" presName="conn2-1" presStyleLbl="parChTrans1D2" presStyleIdx="0" presStyleCnt="2"/>
      <dgm:spPr/>
    </dgm:pt>
    <dgm:pt modelId="{3B61BC0D-537A-4071-A86E-DB414A6C331D}" type="pres">
      <dgm:prSet presAssocID="{8CC0815A-D372-48B9-81F4-1538197F66F6}" presName="connTx" presStyleLbl="parChTrans1D2" presStyleIdx="0" presStyleCnt="2"/>
      <dgm:spPr/>
    </dgm:pt>
    <dgm:pt modelId="{6C265378-543C-4A54-85AE-7A229DE93A31}" type="pres">
      <dgm:prSet presAssocID="{C5F81887-D3EF-499E-8770-34957A4E497C}" presName="root2" presStyleCnt="0"/>
      <dgm:spPr/>
    </dgm:pt>
    <dgm:pt modelId="{5B790484-E9B4-43D0-A7B7-A6A10787E812}" type="pres">
      <dgm:prSet presAssocID="{C5F81887-D3EF-499E-8770-34957A4E497C}" presName="LevelTwoTextNode" presStyleLbl="node2" presStyleIdx="0" presStyleCnt="2" custScaleX="267878">
        <dgm:presLayoutVars>
          <dgm:chPref val="3"/>
        </dgm:presLayoutVars>
      </dgm:prSet>
      <dgm:spPr/>
    </dgm:pt>
    <dgm:pt modelId="{EEB6A99A-3724-4AEB-941C-F57C443A8F79}" type="pres">
      <dgm:prSet presAssocID="{C5F81887-D3EF-499E-8770-34957A4E497C}" presName="level3hierChild" presStyleCnt="0"/>
      <dgm:spPr/>
    </dgm:pt>
    <dgm:pt modelId="{7F8547FE-862B-424D-8C60-4E616D21A962}" type="pres">
      <dgm:prSet presAssocID="{C37F1051-8853-4848-A65E-EE679990E58A}" presName="conn2-1" presStyleLbl="parChTrans1D2" presStyleIdx="1" presStyleCnt="2"/>
      <dgm:spPr/>
    </dgm:pt>
    <dgm:pt modelId="{2AB3335B-A117-4BA0-A65D-7827552534BD}" type="pres">
      <dgm:prSet presAssocID="{C37F1051-8853-4848-A65E-EE679990E58A}" presName="connTx" presStyleLbl="parChTrans1D2" presStyleIdx="1" presStyleCnt="2"/>
      <dgm:spPr/>
    </dgm:pt>
    <dgm:pt modelId="{6D696DB4-F0CD-429C-A2E4-CDF420570734}" type="pres">
      <dgm:prSet presAssocID="{F2C0AA43-C0D5-4F1F-8F67-668ABAC1C4A7}" presName="root2" presStyleCnt="0"/>
      <dgm:spPr/>
    </dgm:pt>
    <dgm:pt modelId="{4EFDED43-3997-4042-AD66-F2CCA043C755}" type="pres">
      <dgm:prSet presAssocID="{F2C0AA43-C0D5-4F1F-8F67-668ABAC1C4A7}" presName="LevelTwoTextNode" presStyleLbl="node2" presStyleIdx="1" presStyleCnt="2" custScaleX="338712">
        <dgm:presLayoutVars>
          <dgm:chPref val="3"/>
        </dgm:presLayoutVars>
      </dgm:prSet>
      <dgm:spPr/>
    </dgm:pt>
    <dgm:pt modelId="{4C053628-CD2F-409C-BB86-55268FB11782}" type="pres">
      <dgm:prSet presAssocID="{F2C0AA43-C0D5-4F1F-8F67-668ABAC1C4A7}" presName="level3hierChild" presStyleCnt="0"/>
      <dgm:spPr/>
    </dgm:pt>
  </dgm:ptLst>
  <dgm:cxnLst>
    <dgm:cxn modelId="{6BB56012-1E25-4975-A58E-A2C29560A923}" srcId="{D17C0029-D500-4E02-80B1-F473FA2D354B}" destId="{F2C0AA43-C0D5-4F1F-8F67-668ABAC1C4A7}" srcOrd="1" destOrd="0" parTransId="{C37F1051-8853-4848-A65E-EE679990E58A}" sibTransId="{B7EDBD5A-7F4E-4C34-A9D5-0571A6E71CE0}"/>
    <dgm:cxn modelId="{B087D232-8E41-47AB-951F-1C262698E094}" type="presOf" srcId="{C37F1051-8853-4848-A65E-EE679990E58A}" destId="{7F8547FE-862B-424D-8C60-4E616D21A962}" srcOrd="0" destOrd="0" presId="urn:microsoft.com/office/officeart/2005/8/layout/hierarchy2"/>
    <dgm:cxn modelId="{C489343C-B3E5-4D95-9858-965CAF2F209E}" type="presOf" srcId="{F2C0AA43-C0D5-4F1F-8F67-668ABAC1C4A7}" destId="{4EFDED43-3997-4042-AD66-F2CCA043C755}" srcOrd="0" destOrd="0" presId="urn:microsoft.com/office/officeart/2005/8/layout/hierarchy2"/>
    <dgm:cxn modelId="{7D2C6860-A01B-4DF7-AA0B-B2BF397BF0B3}" type="presOf" srcId="{C37F1051-8853-4848-A65E-EE679990E58A}" destId="{2AB3335B-A117-4BA0-A65D-7827552534BD}" srcOrd="1" destOrd="0" presId="urn:microsoft.com/office/officeart/2005/8/layout/hierarchy2"/>
    <dgm:cxn modelId="{006A8467-CB81-473F-A92A-514DDBF34EE0}" type="presOf" srcId="{8CC0815A-D372-48B9-81F4-1538197F66F6}" destId="{49CA21B5-FF59-4F89-83CE-42141D43A73F}" srcOrd="0" destOrd="0" presId="urn:microsoft.com/office/officeart/2005/8/layout/hierarchy2"/>
    <dgm:cxn modelId="{AD8B1B4A-74B0-4989-A993-D8E61300065C}" type="presOf" srcId="{8CC0815A-D372-48B9-81F4-1538197F66F6}" destId="{3B61BC0D-537A-4071-A86E-DB414A6C331D}" srcOrd="1" destOrd="0" presId="urn:microsoft.com/office/officeart/2005/8/layout/hierarchy2"/>
    <dgm:cxn modelId="{116149CA-34AE-40DE-9EB4-1221669E5613}" type="presOf" srcId="{C5F81887-D3EF-499E-8770-34957A4E497C}" destId="{5B790484-E9B4-43D0-A7B7-A6A10787E812}" srcOrd="0" destOrd="0" presId="urn:microsoft.com/office/officeart/2005/8/layout/hierarchy2"/>
    <dgm:cxn modelId="{F92AFEDA-A42C-4CB9-852A-1B83F771D630}" srcId="{1ABB803F-8543-476A-9282-99F1B2C3876A}" destId="{D17C0029-D500-4E02-80B1-F473FA2D354B}" srcOrd="0" destOrd="0" parTransId="{CCFE8442-7B0D-4FC8-8B82-23E3FC4C6EB1}" sibTransId="{36D8E711-D620-48E5-BC96-87E45F367ED0}"/>
    <dgm:cxn modelId="{4BE9E9E7-D190-4E01-8A96-93EB91078567}" type="presOf" srcId="{D17C0029-D500-4E02-80B1-F473FA2D354B}" destId="{F41104E8-ADDE-4751-9CD0-5449F8FD6B48}" srcOrd="0" destOrd="0" presId="urn:microsoft.com/office/officeart/2005/8/layout/hierarchy2"/>
    <dgm:cxn modelId="{8A6B7EFF-A7F7-4CFA-B5AC-8EDD28DBF7A4}" srcId="{D17C0029-D500-4E02-80B1-F473FA2D354B}" destId="{C5F81887-D3EF-499E-8770-34957A4E497C}" srcOrd="0" destOrd="0" parTransId="{8CC0815A-D372-48B9-81F4-1538197F66F6}" sibTransId="{2716101A-86C9-4F4D-ADA4-BB3C9D8CB263}"/>
    <dgm:cxn modelId="{79ABDBFF-C17D-449B-9161-DC37F45762C1}" type="presOf" srcId="{1ABB803F-8543-476A-9282-99F1B2C3876A}" destId="{61E1A9C5-4B14-465C-879A-62657069429A}" srcOrd="0" destOrd="0" presId="urn:microsoft.com/office/officeart/2005/8/layout/hierarchy2"/>
    <dgm:cxn modelId="{352F256D-F168-4726-AC5E-6E930F4E9F62}" type="presParOf" srcId="{61E1A9C5-4B14-465C-879A-62657069429A}" destId="{C8F1C22A-4519-4A3A-85C1-F2CE332AD196}" srcOrd="0" destOrd="0" presId="urn:microsoft.com/office/officeart/2005/8/layout/hierarchy2"/>
    <dgm:cxn modelId="{5D194562-CCE4-46DF-88CB-C897EB43E0B1}" type="presParOf" srcId="{C8F1C22A-4519-4A3A-85C1-F2CE332AD196}" destId="{F41104E8-ADDE-4751-9CD0-5449F8FD6B48}" srcOrd="0" destOrd="0" presId="urn:microsoft.com/office/officeart/2005/8/layout/hierarchy2"/>
    <dgm:cxn modelId="{F03D5124-9419-45E7-ABD8-EBD25EE83CCE}" type="presParOf" srcId="{C8F1C22A-4519-4A3A-85C1-F2CE332AD196}" destId="{33C69D9B-B09F-4452-8017-DD412C300CCA}" srcOrd="1" destOrd="0" presId="urn:microsoft.com/office/officeart/2005/8/layout/hierarchy2"/>
    <dgm:cxn modelId="{500EEBFB-5647-4575-913C-9995247FCC07}" type="presParOf" srcId="{33C69D9B-B09F-4452-8017-DD412C300CCA}" destId="{49CA21B5-FF59-4F89-83CE-42141D43A73F}" srcOrd="0" destOrd="0" presId="urn:microsoft.com/office/officeart/2005/8/layout/hierarchy2"/>
    <dgm:cxn modelId="{24B54B22-670E-429E-82BB-6120EB0C0108}" type="presParOf" srcId="{49CA21B5-FF59-4F89-83CE-42141D43A73F}" destId="{3B61BC0D-537A-4071-A86E-DB414A6C331D}" srcOrd="0" destOrd="0" presId="urn:microsoft.com/office/officeart/2005/8/layout/hierarchy2"/>
    <dgm:cxn modelId="{B97A9E97-0DA4-4DAC-9A31-62075F29E019}" type="presParOf" srcId="{33C69D9B-B09F-4452-8017-DD412C300CCA}" destId="{6C265378-543C-4A54-85AE-7A229DE93A31}" srcOrd="1" destOrd="0" presId="urn:microsoft.com/office/officeart/2005/8/layout/hierarchy2"/>
    <dgm:cxn modelId="{2B9B2FD8-52BC-4F94-A6E1-CA7CED7BF237}" type="presParOf" srcId="{6C265378-543C-4A54-85AE-7A229DE93A31}" destId="{5B790484-E9B4-43D0-A7B7-A6A10787E812}" srcOrd="0" destOrd="0" presId="urn:microsoft.com/office/officeart/2005/8/layout/hierarchy2"/>
    <dgm:cxn modelId="{4E6D8D63-C4F3-4EDB-A1D9-01A7228F8A4C}" type="presParOf" srcId="{6C265378-543C-4A54-85AE-7A229DE93A31}" destId="{EEB6A99A-3724-4AEB-941C-F57C443A8F79}" srcOrd="1" destOrd="0" presId="urn:microsoft.com/office/officeart/2005/8/layout/hierarchy2"/>
    <dgm:cxn modelId="{8F31C4D2-2BF4-4333-9236-B2B6A15D7289}" type="presParOf" srcId="{33C69D9B-B09F-4452-8017-DD412C300CCA}" destId="{7F8547FE-862B-424D-8C60-4E616D21A962}" srcOrd="2" destOrd="0" presId="urn:microsoft.com/office/officeart/2005/8/layout/hierarchy2"/>
    <dgm:cxn modelId="{A4A21B8C-5CC0-418C-8436-0C330EE945CF}" type="presParOf" srcId="{7F8547FE-862B-424D-8C60-4E616D21A962}" destId="{2AB3335B-A117-4BA0-A65D-7827552534BD}" srcOrd="0" destOrd="0" presId="urn:microsoft.com/office/officeart/2005/8/layout/hierarchy2"/>
    <dgm:cxn modelId="{107D1D9F-CD8A-47A0-9D1A-06CC3C76D6DB}" type="presParOf" srcId="{33C69D9B-B09F-4452-8017-DD412C300CCA}" destId="{6D696DB4-F0CD-429C-A2E4-CDF420570734}" srcOrd="3" destOrd="0" presId="urn:microsoft.com/office/officeart/2005/8/layout/hierarchy2"/>
    <dgm:cxn modelId="{C8D40C86-09A8-457D-BE5A-A42992D1EE4C}" type="presParOf" srcId="{6D696DB4-F0CD-429C-A2E4-CDF420570734}" destId="{4EFDED43-3997-4042-AD66-F2CCA043C755}" srcOrd="0" destOrd="0" presId="urn:microsoft.com/office/officeart/2005/8/layout/hierarchy2"/>
    <dgm:cxn modelId="{B7E15A13-5ED0-4642-98CA-E3D55D765262}" type="presParOf" srcId="{6D696DB4-F0CD-429C-A2E4-CDF420570734}" destId="{4C053628-CD2F-409C-BB86-55268FB11782}" srcOrd="1" destOrd="0" presId="urn:microsoft.com/office/officeart/2005/8/layout/hierarchy2"/>
  </dgm:cxnLst>
  <dgm:bg/>
  <dgm:whole/>
  <dgm:extLst>
    <a:ext uri="http://schemas.microsoft.com/office/drawing/2008/diagram">
      <dsp:dataModelExt xmlns:dsp="http://schemas.microsoft.com/office/drawing/2008/diagram" relId="rId24" minVer="http://schemas.openxmlformats.org/drawingml/2006/diagram"/>
    </a:ext>
  </dgm:extLst>
</dgm:dataModel>
</file>

<file path=word/diagrams/data5.xml><?xml version="1.0" encoding="utf-8"?>
<dgm:dataModel xmlns:dgm="http://schemas.openxmlformats.org/drawingml/2006/diagram" xmlns:a="http://schemas.openxmlformats.org/drawingml/2006/main">
  <dgm:ptLst>
    <dgm:pt modelId="{1ABB803F-8543-476A-9282-99F1B2C3876A}" type="doc">
      <dgm:prSet loTypeId="urn:microsoft.com/office/officeart/2005/8/layout/hierarchy2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ru-RU"/>
        </a:p>
      </dgm:t>
    </dgm:pt>
    <dgm:pt modelId="{D17C0029-D500-4E02-80B1-F473FA2D354B}">
      <dgm:prSet phldrT="[Текст]" custT="1"/>
      <dgm:spPr/>
      <dgm:t>
        <a:bodyPr/>
        <a:lstStyle/>
        <a:p>
          <a:r>
            <a:rPr lang="ru-RU" sz="1200"/>
            <a:t>Мониторинг энергоэффективности</a:t>
          </a:r>
        </a:p>
      </dgm:t>
    </dgm:pt>
    <dgm:pt modelId="{CCFE8442-7B0D-4FC8-8B82-23E3FC4C6EB1}" type="parTrans" cxnId="{F92AFEDA-A42C-4CB9-852A-1B83F771D630}">
      <dgm:prSet/>
      <dgm:spPr/>
      <dgm:t>
        <a:bodyPr/>
        <a:lstStyle/>
        <a:p>
          <a:endParaRPr lang="ru-RU" sz="1200"/>
        </a:p>
      </dgm:t>
    </dgm:pt>
    <dgm:pt modelId="{36D8E711-D620-48E5-BC96-87E45F367ED0}" type="sibTrans" cxnId="{F92AFEDA-A42C-4CB9-852A-1B83F771D630}">
      <dgm:prSet/>
      <dgm:spPr/>
      <dgm:t>
        <a:bodyPr/>
        <a:lstStyle/>
        <a:p>
          <a:endParaRPr lang="ru-RU" sz="1200"/>
        </a:p>
      </dgm:t>
    </dgm:pt>
    <dgm:pt modelId="{C5F81887-D3EF-499E-8770-34957A4E497C}">
      <dgm:prSet phldrT="[Текст]" custT="1"/>
      <dgm:spPr/>
      <dgm:t>
        <a:bodyPr/>
        <a:lstStyle/>
        <a:p>
          <a:r>
            <a:rPr lang="ru-RU" sz="1200"/>
            <a:t>Система отслеживания потребления топлива и расчета углеродного следа.</a:t>
          </a:r>
        </a:p>
      </dgm:t>
    </dgm:pt>
    <dgm:pt modelId="{8CC0815A-D372-48B9-81F4-1538197F66F6}" type="parTrans" cxnId="{8A6B7EFF-A7F7-4CFA-B5AC-8EDD28DBF7A4}">
      <dgm:prSet custT="1"/>
      <dgm:spPr/>
      <dgm:t>
        <a:bodyPr/>
        <a:lstStyle/>
        <a:p>
          <a:endParaRPr lang="ru-RU" sz="1200"/>
        </a:p>
      </dgm:t>
    </dgm:pt>
    <dgm:pt modelId="{2716101A-86C9-4F4D-ADA4-BB3C9D8CB263}" type="sibTrans" cxnId="{8A6B7EFF-A7F7-4CFA-B5AC-8EDD28DBF7A4}">
      <dgm:prSet/>
      <dgm:spPr/>
      <dgm:t>
        <a:bodyPr/>
        <a:lstStyle/>
        <a:p>
          <a:endParaRPr lang="ru-RU" sz="1200"/>
        </a:p>
      </dgm:t>
    </dgm:pt>
    <dgm:pt modelId="{F2C0AA43-C0D5-4F1F-8F67-668ABAC1C4A7}">
      <dgm:prSet phldrT="[Текст]" custT="1"/>
      <dgm:spPr/>
      <dgm:t>
        <a:bodyPr/>
        <a:lstStyle/>
        <a:p>
          <a:r>
            <a:rPr lang="ru-RU" sz="1200"/>
            <a:t>Интеграция </a:t>
          </a:r>
          <a:r>
            <a:rPr lang="en-US" sz="1200"/>
            <a:t>IoT </a:t>
          </a:r>
          <a:r>
            <a:rPr lang="ru-RU" sz="1200"/>
            <a:t>сенсоров, использование</a:t>
          </a:r>
          <a:r>
            <a:rPr lang="en-US" sz="1200"/>
            <a:t> Google Carbon Footprint, </a:t>
          </a:r>
          <a:r>
            <a:rPr lang="ru-RU" sz="1200"/>
            <a:t>машинное обучение для прогнозов оптимизации.</a:t>
          </a:r>
        </a:p>
      </dgm:t>
    </dgm:pt>
    <dgm:pt modelId="{C37F1051-8853-4848-A65E-EE679990E58A}" type="parTrans" cxnId="{6BB56012-1E25-4975-A58E-A2C29560A923}">
      <dgm:prSet custT="1"/>
      <dgm:spPr/>
      <dgm:t>
        <a:bodyPr/>
        <a:lstStyle/>
        <a:p>
          <a:endParaRPr lang="ru-RU" sz="1200"/>
        </a:p>
      </dgm:t>
    </dgm:pt>
    <dgm:pt modelId="{B7EDBD5A-7F4E-4C34-A9D5-0571A6E71CE0}" type="sibTrans" cxnId="{6BB56012-1E25-4975-A58E-A2C29560A923}">
      <dgm:prSet/>
      <dgm:spPr/>
      <dgm:t>
        <a:bodyPr/>
        <a:lstStyle/>
        <a:p>
          <a:endParaRPr lang="ru-RU" sz="1200"/>
        </a:p>
      </dgm:t>
    </dgm:pt>
    <dgm:pt modelId="{61E1A9C5-4B14-465C-879A-62657069429A}" type="pres">
      <dgm:prSet presAssocID="{1ABB803F-8543-476A-9282-99F1B2C3876A}" presName="diagram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C8F1C22A-4519-4A3A-85C1-F2CE332AD196}" type="pres">
      <dgm:prSet presAssocID="{D17C0029-D500-4E02-80B1-F473FA2D354B}" presName="root1" presStyleCnt="0"/>
      <dgm:spPr/>
    </dgm:pt>
    <dgm:pt modelId="{F41104E8-ADDE-4751-9CD0-5449F8FD6B48}" type="pres">
      <dgm:prSet presAssocID="{D17C0029-D500-4E02-80B1-F473FA2D354B}" presName="LevelOneTextNode" presStyleLbl="node0" presStyleIdx="0" presStyleCnt="1" custScaleX="145462">
        <dgm:presLayoutVars>
          <dgm:chPref val="3"/>
        </dgm:presLayoutVars>
      </dgm:prSet>
      <dgm:spPr/>
    </dgm:pt>
    <dgm:pt modelId="{33C69D9B-B09F-4452-8017-DD412C300CCA}" type="pres">
      <dgm:prSet presAssocID="{D17C0029-D500-4E02-80B1-F473FA2D354B}" presName="level2hierChild" presStyleCnt="0"/>
      <dgm:spPr/>
    </dgm:pt>
    <dgm:pt modelId="{49CA21B5-FF59-4F89-83CE-42141D43A73F}" type="pres">
      <dgm:prSet presAssocID="{8CC0815A-D372-48B9-81F4-1538197F66F6}" presName="conn2-1" presStyleLbl="parChTrans1D2" presStyleIdx="0" presStyleCnt="2"/>
      <dgm:spPr/>
    </dgm:pt>
    <dgm:pt modelId="{3B61BC0D-537A-4071-A86E-DB414A6C331D}" type="pres">
      <dgm:prSet presAssocID="{8CC0815A-D372-48B9-81F4-1538197F66F6}" presName="connTx" presStyleLbl="parChTrans1D2" presStyleIdx="0" presStyleCnt="2"/>
      <dgm:spPr/>
    </dgm:pt>
    <dgm:pt modelId="{6C265378-543C-4A54-85AE-7A229DE93A31}" type="pres">
      <dgm:prSet presAssocID="{C5F81887-D3EF-499E-8770-34957A4E497C}" presName="root2" presStyleCnt="0"/>
      <dgm:spPr/>
    </dgm:pt>
    <dgm:pt modelId="{5B790484-E9B4-43D0-A7B7-A6A10787E812}" type="pres">
      <dgm:prSet presAssocID="{C5F81887-D3EF-499E-8770-34957A4E497C}" presName="LevelTwoTextNode" presStyleLbl="node2" presStyleIdx="0" presStyleCnt="2" custScaleX="266461">
        <dgm:presLayoutVars>
          <dgm:chPref val="3"/>
        </dgm:presLayoutVars>
      </dgm:prSet>
      <dgm:spPr/>
    </dgm:pt>
    <dgm:pt modelId="{EEB6A99A-3724-4AEB-941C-F57C443A8F79}" type="pres">
      <dgm:prSet presAssocID="{C5F81887-D3EF-499E-8770-34957A4E497C}" presName="level3hierChild" presStyleCnt="0"/>
      <dgm:spPr/>
    </dgm:pt>
    <dgm:pt modelId="{7F8547FE-862B-424D-8C60-4E616D21A962}" type="pres">
      <dgm:prSet presAssocID="{C37F1051-8853-4848-A65E-EE679990E58A}" presName="conn2-1" presStyleLbl="parChTrans1D2" presStyleIdx="1" presStyleCnt="2"/>
      <dgm:spPr/>
    </dgm:pt>
    <dgm:pt modelId="{2AB3335B-A117-4BA0-A65D-7827552534BD}" type="pres">
      <dgm:prSet presAssocID="{C37F1051-8853-4848-A65E-EE679990E58A}" presName="connTx" presStyleLbl="parChTrans1D2" presStyleIdx="1" presStyleCnt="2"/>
      <dgm:spPr/>
    </dgm:pt>
    <dgm:pt modelId="{6D696DB4-F0CD-429C-A2E4-CDF420570734}" type="pres">
      <dgm:prSet presAssocID="{F2C0AA43-C0D5-4F1F-8F67-668ABAC1C4A7}" presName="root2" presStyleCnt="0"/>
      <dgm:spPr/>
    </dgm:pt>
    <dgm:pt modelId="{4EFDED43-3997-4042-AD66-F2CCA043C755}" type="pres">
      <dgm:prSet presAssocID="{F2C0AA43-C0D5-4F1F-8F67-668ABAC1C4A7}" presName="LevelTwoTextNode" presStyleLbl="node2" presStyleIdx="1" presStyleCnt="2" custScaleX="334462">
        <dgm:presLayoutVars>
          <dgm:chPref val="3"/>
        </dgm:presLayoutVars>
      </dgm:prSet>
      <dgm:spPr/>
    </dgm:pt>
    <dgm:pt modelId="{4C053628-CD2F-409C-BB86-55268FB11782}" type="pres">
      <dgm:prSet presAssocID="{F2C0AA43-C0D5-4F1F-8F67-668ABAC1C4A7}" presName="level3hierChild" presStyleCnt="0"/>
      <dgm:spPr/>
    </dgm:pt>
  </dgm:ptLst>
  <dgm:cxnLst>
    <dgm:cxn modelId="{6BB56012-1E25-4975-A58E-A2C29560A923}" srcId="{D17C0029-D500-4E02-80B1-F473FA2D354B}" destId="{F2C0AA43-C0D5-4F1F-8F67-668ABAC1C4A7}" srcOrd="1" destOrd="0" parTransId="{C37F1051-8853-4848-A65E-EE679990E58A}" sibTransId="{B7EDBD5A-7F4E-4C34-A9D5-0571A6E71CE0}"/>
    <dgm:cxn modelId="{B087D232-8E41-47AB-951F-1C262698E094}" type="presOf" srcId="{C37F1051-8853-4848-A65E-EE679990E58A}" destId="{7F8547FE-862B-424D-8C60-4E616D21A962}" srcOrd="0" destOrd="0" presId="urn:microsoft.com/office/officeart/2005/8/layout/hierarchy2"/>
    <dgm:cxn modelId="{C489343C-B3E5-4D95-9858-965CAF2F209E}" type="presOf" srcId="{F2C0AA43-C0D5-4F1F-8F67-668ABAC1C4A7}" destId="{4EFDED43-3997-4042-AD66-F2CCA043C755}" srcOrd="0" destOrd="0" presId="urn:microsoft.com/office/officeart/2005/8/layout/hierarchy2"/>
    <dgm:cxn modelId="{7D2C6860-A01B-4DF7-AA0B-B2BF397BF0B3}" type="presOf" srcId="{C37F1051-8853-4848-A65E-EE679990E58A}" destId="{2AB3335B-A117-4BA0-A65D-7827552534BD}" srcOrd="1" destOrd="0" presId="urn:microsoft.com/office/officeart/2005/8/layout/hierarchy2"/>
    <dgm:cxn modelId="{006A8467-CB81-473F-A92A-514DDBF34EE0}" type="presOf" srcId="{8CC0815A-D372-48B9-81F4-1538197F66F6}" destId="{49CA21B5-FF59-4F89-83CE-42141D43A73F}" srcOrd="0" destOrd="0" presId="urn:microsoft.com/office/officeart/2005/8/layout/hierarchy2"/>
    <dgm:cxn modelId="{AD8B1B4A-74B0-4989-A993-D8E61300065C}" type="presOf" srcId="{8CC0815A-D372-48B9-81F4-1538197F66F6}" destId="{3B61BC0D-537A-4071-A86E-DB414A6C331D}" srcOrd="1" destOrd="0" presId="urn:microsoft.com/office/officeart/2005/8/layout/hierarchy2"/>
    <dgm:cxn modelId="{116149CA-34AE-40DE-9EB4-1221669E5613}" type="presOf" srcId="{C5F81887-D3EF-499E-8770-34957A4E497C}" destId="{5B790484-E9B4-43D0-A7B7-A6A10787E812}" srcOrd="0" destOrd="0" presId="urn:microsoft.com/office/officeart/2005/8/layout/hierarchy2"/>
    <dgm:cxn modelId="{F92AFEDA-A42C-4CB9-852A-1B83F771D630}" srcId="{1ABB803F-8543-476A-9282-99F1B2C3876A}" destId="{D17C0029-D500-4E02-80B1-F473FA2D354B}" srcOrd="0" destOrd="0" parTransId="{CCFE8442-7B0D-4FC8-8B82-23E3FC4C6EB1}" sibTransId="{36D8E711-D620-48E5-BC96-87E45F367ED0}"/>
    <dgm:cxn modelId="{4BE9E9E7-D190-4E01-8A96-93EB91078567}" type="presOf" srcId="{D17C0029-D500-4E02-80B1-F473FA2D354B}" destId="{F41104E8-ADDE-4751-9CD0-5449F8FD6B48}" srcOrd="0" destOrd="0" presId="urn:microsoft.com/office/officeart/2005/8/layout/hierarchy2"/>
    <dgm:cxn modelId="{8A6B7EFF-A7F7-4CFA-B5AC-8EDD28DBF7A4}" srcId="{D17C0029-D500-4E02-80B1-F473FA2D354B}" destId="{C5F81887-D3EF-499E-8770-34957A4E497C}" srcOrd="0" destOrd="0" parTransId="{8CC0815A-D372-48B9-81F4-1538197F66F6}" sibTransId="{2716101A-86C9-4F4D-ADA4-BB3C9D8CB263}"/>
    <dgm:cxn modelId="{79ABDBFF-C17D-449B-9161-DC37F45762C1}" type="presOf" srcId="{1ABB803F-8543-476A-9282-99F1B2C3876A}" destId="{61E1A9C5-4B14-465C-879A-62657069429A}" srcOrd="0" destOrd="0" presId="urn:microsoft.com/office/officeart/2005/8/layout/hierarchy2"/>
    <dgm:cxn modelId="{352F256D-F168-4726-AC5E-6E930F4E9F62}" type="presParOf" srcId="{61E1A9C5-4B14-465C-879A-62657069429A}" destId="{C8F1C22A-4519-4A3A-85C1-F2CE332AD196}" srcOrd="0" destOrd="0" presId="urn:microsoft.com/office/officeart/2005/8/layout/hierarchy2"/>
    <dgm:cxn modelId="{5D194562-CCE4-46DF-88CB-C897EB43E0B1}" type="presParOf" srcId="{C8F1C22A-4519-4A3A-85C1-F2CE332AD196}" destId="{F41104E8-ADDE-4751-9CD0-5449F8FD6B48}" srcOrd="0" destOrd="0" presId="urn:microsoft.com/office/officeart/2005/8/layout/hierarchy2"/>
    <dgm:cxn modelId="{F03D5124-9419-45E7-ABD8-EBD25EE83CCE}" type="presParOf" srcId="{C8F1C22A-4519-4A3A-85C1-F2CE332AD196}" destId="{33C69D9B-B09F-4452-8017-DD412C300CCA}" srcOrd="1" destOrd="0" presId="urn:microsoft.com/office/officeart/2005/8/layout/hierarchy2"/>
    <dgm:cxn modelId="{500EEBFB-5647-4575-913C-9995247FCC07}" type="presParOf" srcId="{33C69D9B-B09F-4452-8017-DD412C300CCA}" destId="{49CA21B5-FF59-4F89-83CE-42141D43A73F}" srcOrd="0" destOrd="0" presId="urn:microsoft.com/office/officeart/2005/8/layout/hierarchy2"/>
    <dgm:cxn modelId="{24B54B22-670E-429E-82BB-6120EB0C0108}" type="presParOf" srcId="{49CA21B5-FF59-4F89-83CE-42141D43A73F}" destId="{3B61BC0D-537A-4071-A86E-DB414A6C331D}" srcOrd="0" destOrd="0" presId="urn:microsoft.com/office/officeart/2005/8/layout/hierarchy2"/>
    <dgm:cxn modelId="{B97A9E97-0DA4-4DAC-9A31-62075F29E019}" type="presParOf" srcId="{33C69D9B-B09F-4452-8017-DD412C300CCA}" destId="{6C265378-543C-4A54-85AE-7A229DE93A31}" srcOrd="1" destOrd="0" presId="urn:microsoft.com/office/officeart/2005/8/layout/hierarchy2"/>
    <dgm:cxn modelId="{2B9B2FD8-52BC-4F94-A6E1-CA7CED7BF237}" type="presParOf" srcId="{6C265378-543C-4A54-85AE-7A229DE93A31}" destId="{5B790484-E9B4-43D0-A7B7-A6A10787E812}" srcOrd="0" destOrd="0" presId="urn:microsoft.com/office/officeart/2005/8/layout/hierarchy2"/>
    <dgm:cxn modelId="{4E6D8D63-C4F3-4EDB-A1D9-01A7228F8A4C}" type="presParOf" srcId="{6C265378-543C-4A54-85AE-7A229DE93A31}" destId="{EEB6A99A-3724-4AEB-941C-F57C443A8F79}" srcOrd="1" destOrd="0" presId="urn:microsoft.com/office/officeart/2005/8/layout/hierarchy2"/>
    <dgm:cxn modelId="{8F31C4D2-2BF4-4333-9236-B2B6A15D7289}" type="presParOf" srcId="{33C69D9B-B09F-4452-8017-DD412C300CCA}" destId="{7F8547FE-862B-424D-8C60-4E616D21A962}" srcOrd="2" destOrd="0" presId="urn:microsoft.com/office/officeart/2005/8/layout/hierarchy2"/>
    <dgm:cxn modelId="{A4A21B8C-5CC0-418C-8436-0C330EE945CF}" type="presParOf" srcId="{7F8547FE-862B-424D-8C60-4E616D21A962}" destId="{2AB3335B-A117-4BA0-A65D-7827552534BD}" srcOrd="0" destOrd="0" presId="urn:microsoft.com/office/officeart/2005/8/layout/hierarchy2"/>
    <dgm:cxn modelId="{107D1D9F-CD8A-47A0-9D1A-06CC3C76D6DB}" type="presParOf" srcId="{33C69D9B-B09F-4452-8017-DD412C300CCA}" destId="{6D696DB4-F0CD-429C-A2E4-CDF420570734}" srcOrd="3" destOrd="0" presId="urn:microsoft.com/office/officeart/2005/8/layout/hierarchy2"/>
    <dgm:cxn modelId="{C8D40C86-09A8-457D-BE5A-A42992D1EE4C}" type="presParOf" srcId="{6D696DB4-F0CD-429C-A2E4-CDF420570734}" destId="{4EFDED43-3997-4042-AD66-F2CCA043C755}" srcOrd="0" destOrd="0" presId="urn:microsoft.com/office/officeart/2005/8/layout/hierarchy2"/>
    <dgm:cxn modelId="{B7E15A13-5ED0-4642-98CA-E3D55D765262}" type="presParOf" srcId="{6D696DB4-F0CD-429C-A2E4-CDF420570734}" destId="{4C053628-CD2F-409C-BB86-55268FB11782}" srcOrd="1" destOrd="0" presId="urn:microsoft.com/office/officeart/2005/8/layout/hierarchy2"/>
  </dgm:cxnLst>
  <dgm:bg/>
  <dgm:whole/>
  <dgm:extLst>
    <a:ext uri="http://schemas.microsoft.com/office/drawing/2008/diagram">
      <dsp:dataModelExt xmlns:dsp="http://schemas.microsoft.com/office/drawing/2008/diagram" relId="rId29" minVer="http://schemas.openxmlformats.org/drawingml/2006/diagram"/>
    </a:ext>
  </dgm:extLst>
</dgm:dataModel>
</file>

<file path=word/diagrams/data6.xml><?xml version="1.0" encoding="utf-8"?>
<dgm:dataModel xmlns:dgm="http://schemas.openxmlformats.org/drawingml/2006/diagram" xmlns:a="http://schemas.openxmlformats.org/drawingml/2006/main">
  <dgm:ptLst>
    <dgm:pt modelId="{1ABB803F-8543-476A-9282-99F1B2C3876A}" type="doc">
      <dgm:prSet loTypeId="urn:microsoft.com/office/officeart/2005/8/layout/hierarchy2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ru-RU"/>
        </a:p>
      </dgm:t>
    </dgm:pt>
    <dgm:pt modelId="{D17C0029-D500-4E02-80B1-F473FA2D354B}">
      <dgm:prSet phldrT="[Текст]" custT="1"/>
      <dgm:spPr/>
      <dgm:t>
        <a:bodyPr/>
        <a:lstStyle/>
        <a:p>
          <a:r>
            <a:rPr lang="ru-RU" sz="1200"/>
            <a:t>Флитшеринг (совместное использование) </a:t>
          </a:r>
        </a:p>
      </dgm:t>
    </dgm:pt>
    <dgm:pt modelId="{CCFE8442-7B0D-4FC8-8B82-23E3FC4C6EB1}" type="parTrans" cxnId="{F92AFEDA-A42C-4CB9-852A-1B83F771D630}">
      <dgm:prSet/>
      <dgm:spPr/>
      <dgm:t>
        <a:bodyPr/>
        <a:lstStyle/>
        <a:p>
          <a:endParaRPr lang="ru-RU" sz="1200"/>
        </a:p>
      </dgm:t>
    </dgm:pt>
    <dgm:pt modelId="{36D8E711-D620-48E5-BC96-87E45F367ED0}" type="sibTrans" cxnId="{F92AFEDA-A42C-4CB9-852A-1B83F771D630}">
      <dgm:prSet/>
      <dgm:spPr/>
      <dgm:t>
        <a:bodyPr/>
        <a:lstStyle/>
        <a:p>
          <a:endParaRPr lang="ru-RU" sz="1200"/>
        </a:p>
      </dgm:t>
    </dgm:pt>
    <dgm:pt modelId="{C5F81887-D3EF-499E-8770-34957A4E497C}">
      <dgm:prSet phldrT="[Текст]" custT="1"/>
      <dgm:spPr/>
      <dgm:t>
        <a:bodyPr/>
        <a:lstStyle/>
        <a:p>
          <a:r>
            <a:rPr lang="ru-RU" sz="1200"/>
            <a:t>Платформа для управления бронированием и совместного использования автопарка.</a:t>
          </a:r>
        </a:p>
      </dgm:t>
    </dgm:pt>
    <dgm:pt modelId="{8CC0815A-D372-48B9-81F4-1538197F66F6}" type="parTrans" cxnId="{8A6B7EFF-A7F7-4CFA-B5AC-8EDD28DBF7A4}">
      <dgm:prSet custT="1"/>
      <dgm:spPr/>
      <dgm:t>
        <a:bodyPr/>
        <a:lstStyle/>
        <a:p>
          <a:endParaRPr lang="ru-RU" sz="1200"/>
        </a:p>
      </dgm:t>
    </dgm:pt>
    <dgm:pt modelId="{2716101A-86C9-4F4D-ADA4-BB3C9D8CB263}" type="sibTrans" cxnId="{8A6B7EFF-A7F7-4CFA-B5AC-8EDD28DBF7A4}">
      <dgm:prSet/>
      <dgm:spPr/>
      <dgm:t>
        <a:bodyPr/>
        <a:lstStyle/>
        <a:p>
          <a:endParaRPr lang="ru-RU" sz="1200"/>
        </a:p>
      </dgm:t>
    </dgm:pt>
    <dgm:pt modelId="{F2C0AA43-C0D5-4F1F-8F67-668ABAC1C4A7}">
      <dgm:prSet phldrT="[Текст]" custT="1"/>
      <dgm:spPr/>
      <dgm:t>
        <a:bodyPr/>
        <a:lstStyle/>
        <a:p>
          <a:r>
            <a:rPr lang="ru-RU" sz="1200"/>
            <a:t>Мобильное приложение, интеграция с </a:t>
          </a:r>
          <a:r>
            <a:rPr lang="en-US" sz="1200"/>
            <a:t>Blockchain, Mapbox API </a:t>
          </a:r>
          <a:r>
            <a:rPr lang="ru-RU" sz="1200"/>
            <a:t>для маршрутов.</a:t>
          </a:r>
        </a:p>
      </dgm:t>
    </dgm:pt>
    <dgm:pt modelId="{C37F1051-8853-4848-A65E-EE679990E58A}" type="parTrans" cxnId="{6BB56012-1E25-4975-A58E-A2C29560A923}">
      <dgm:prSet custT="1"/>
      <dgm:spPr/>
      <dgm:t>
        <a:bodyPr/>
        <a:lstStyle/>
        <a:p>
          <a:endParaRPr lang="ru-RU" sz="1200"/>
        </a:p>
      </dgm:t>
    </dgm:pt>
    <dgm:pt modelId="{B7EDBD5A-7F4E-4C34-A9D5-0571A6E71CE0}" type="sibTrans" cxnId="{6BB56012-1E25-4975-A58E-A2C29560A923}">
      <dgm:prSet/>
      <dgm:spPr/>
      <dgm:t>
        <a:bodyPr/>
        <a:lstStyle/>
        <a:p>
          <a:endParaRPr lang="ru-RU" sz="1200"/>
        </a:p>
      </dgm:t>
    </dgm:pt>
    <dgm:pt modelId="{61E1A9C5-4B14-465C-879A-62657069429A}" type="pres">
      <dgm:prSet presAssocID="{1ABB803F-8543-476A-9282-99F1B2C3876A}" presName="diagram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C8F1C22A-4519-4A3A-85C1-F2CE332AD196}" type="pres">
      <dgm:prSet presAssocID="{D17C0029-D500-4E02-80B1-F473FA2D354B}" presName="root1" presStyleCnt="0"/>
      <dgm:spPr/>
    </dgm:pt>
    <dgm:pt modelId="{F41104E8-ADDE-4751-9CD0-5449F8FD6B48}" type="pres">
      <dgm:prSet presAssocID="{D17C0029-D500-4E02-80B1-F473FA2D354B}" presName="LevelOneTextNode" presStyleLbl="node0" presStyleIdx="0" presStyleCnt="1" custScaleX="173796">
        <dgm:presLayoutVars>
          <dgm:chPref val="3"/>
        </dgm:presLayoutVars>
      </dgm:prSet>
      <dgm:spPr/>
    </dgm:pt>
    <dgm:pt modelId="{33C69D9B-B09F-4452-8017-DD412C300CCA}" type="pres">
      <dgm:prSet presAssocID="{D17C0029-D500-4E02-80B1-F473FA2D354B}" presName="level2hierChild" presStyleCnt="0"/>
      <dgm:spPr/>
    </dgm:pt>
    <dgm:pt modelId="{49CA21B5-FF59-4F89-83CE-42141D43A73F}" type="pres">
      <dgm:prSet presAssocID="{8CC0815A-D372-48B9-81F4-1538197F66F6}" presName="conn2-1" presStyleLbl="parChTrans1D2" presStyleIdx="0" presStyleCnt="2"/>
      <dgm:spPr/>
    </dgm:pt>
    <dgm:pt modelId="{3B61BC0D-537A-4071-A86E-DB414A6C331D}" type="pres">
      <dgm:prSet presAssocID="{8CC0815A-D372-48B9-81F4-1538197F66F6}" presName="connTx" presStyleLbl="parChTrans1D2" presStyleIdx="0" presStyleCnt="2"/>
      <dgm:spPr/>
    </dgm:pt>
    <dgm:pt modelId="{6C265378-543C-4A54-85AE-7A229DE93A31}" type="pres">
      <dgm:prSet presAssocID="{C5F81887-D3EF-499E-8770-34957A4E497C}" presName="root2" presStyleCnt="0"/>
      <dgm:spPr/>
    </dgm:pt>
    <dgm:pt modelId="{5B790484-E9B4-43D0-A7B7-A6A10787E812}" type="pres">
      <dgm:prSet presAssocID="{C5F81887-D3EF-499E-8770-34957A4E497C}" presName="LevelTwoTextNode" presStyleLbl="node2" presStyleIdx="0" presStyleCnt="2" custScaleX="296211">
        <dgm:presLayoutVars>
          <dgm:chPref val="3"/>
        </dgm:presLayoutVars>
      </dgm:prSet>
      <dgm:spPr/>
    </dgm:pt>
    <dgm:pt modelId="{EEB6A99A-3724-4AEB-941C-F57C443A8F79}" type="pres">
      <dgm:prSet presAssocID="{C5F81887-D3EF-499E-8770-34957A4E497C}" presName="level3hierChild" presStyleCnt="0"/>
      <dgm:spPr/>
    </dgm:pt>
    <dgm:pt modelId="{7F8547FE-862B-424D-8C60-4E616D21A962}" type="pres">
      <dgm:prSet presAssocID="{C37F1051-8853-4848-A65E-EE679990E58A}" presName="conn2-1" presStyleLbl="parChTrans1D2" presStyleIdx="1" presStyleCnt="2"/>
      <dgm:spPr/>
    </dgm:pt>
    <dgm:pt modelId="{2AB3335B-A117-4BA0-A65D-7827552534BD}" type="pres">
      <dgm:prSet presAssocID="{C37F1051-8853-4848-A65E-EE679990E58A}" presName="connTx" presStyleLbl="parChTrans1D2" presStyleIdx="1" presStyleCnt="2"/>
      <dgm:spPr/>
    </dgm:pt>
    <dgm:pt modelId="{6D696DB4-F0CD-429C-A2E4-CDF420570734}" type="pres">
      <dgm:prSet presAssocID="{F2C0AA43-C0D5-4F1F-8F67-668ABAC1C4A7}" presName="root2" presStyleCnt="0"/>
      <dgm:spPr/>
    </dgm:pt>
    <dgm:pt modelId="{4EFDED43-3997-4042-AD66-F2CCA043C755}" type="pres">
      <dgm:prSet presAssocID="{F2C0AA43-C0D5-4F1F-8F67-668ABAC1C4A7}" presName="LevelTwoTextNode" presStyleLbl="node2" presStyleIdx="1" presStyleCnt="2" custScaleX="293022">
        <dgm:presLayoutVars>
          <dgm:chPref val="3"/>
        </dgm:presLayoutVars>
      </dgm:prSet>
      <dgm:spPr/>
    </dgm:pt>
    <dgm:pt modelId="{4C053628-CD2F-409C-BB86-55268FB11782}" type="pres">
      <dgm:prSet presAssocID="{F2C0AA43-C0D5-4F1F-8F67-668ABAC1C4A7}" presName="level3hierChild" presStyleCnt="0"/>
      <dgm:spPr/>
    </dgm:pt>
  </dgm:ptLst>
  <dgm:cxnLst>
    <dgm:cxn modelId="{6BB56012-1E25-4975-A58E-A2C29560A923}" srcId="{D17C0029-D500-4E02-80B1-F473FA2D354B}" destId="{F2C0AA43-C0D5-4F1F-8F67-668ABAC1C4A7}" srcOrd="1" destOrd="0" parTransId="{C37F1051-8853-4848-A65E-EE679990E58A}" sibTransId="{B7EDBD5A-7F4E-4C34-A9D5-0571A6E71CE0}"/>
    <dgm:cxn modelId="{B087D232-8E41-47AB-951F-1C262698E094}" type="presOf" srcId="{C37F1051-8853-4848-A65E-EE679990E58A}" destId="{7F8547FE-862B-424D-8C60-4E616D21A962}" srcOrd="0" destOrd="0" presId="urn:microsoft.com/office/officeart/2005/8/layout/hierarchy2"/>
    <dgm:cxn modelId="{C489343C-B3E5-4D95-9858-965CAF2F209E}" type="presOf" srcId="{F2C0AA43-C0D5-4F1F-8F67-668ABAC1C4A7}" destId="{4EFDED43-3997-4042-AD66-F2CCA043C755}" srcOrd="0" destOrd="0" presId="urn:microsoft.com/office/officeart/2005/8/layout/hierarchy2"/>
    <dgm:cxn modelId="{7D2C6860-A01B-4DF7-AA0B-B2BF397BF0B3}" type="presOf" srcId="{C37F1051-8853-4848-A65E-EE679990E58A}" destId="{2AB3335B-A117-4BA0-A65D-7827552534BD}" srcOrd="1" destOrd="0" presId="urn:microsoft.com/office/officeart/2005/8/layout/hierarchy2"/>
    <dgm:cxn modelId="{006A8467-CB81-473F-A92A-514DDBF34EE0}" type="presOf" srcId="{8CC0815A-D372-48B9-81F4-1538197F66F6}" destId="{49CA21B5-FF59-4F89-83CE-42141D43A73F}" srcOrd="0" destOrd="0" presId="urn:microsoft.com/office/officeart/2005/8/layout/hierarchy2"/>
    <dgm:cxn modelId="{AD8B1B4A-74B0-4989-A993-D8E61300065C}" type="presOf" srcId="{8CC0815A-D372-48B9-81F4-1538197F66F6}" destId="{3B61BC0D-537A-4071-A86E-DB414A6C331D}" srcOrd="1" destOrd="0" presId="urn:microsoft.com/office/officeart/2005/8/layout/hierarchy2"/>
    <dgm:cxn modelId="{116149CA-34AE-40DE-9EB4-1221669E5613}" type="presOf" srcId="{C5F81887-D3EF-499E-8770-34957A4E497C}" destId="{5B790484-E9B4-43D0-A7B7-A6A10787E812}" srcOrd="0" destOrd="0" presId="urn:microsoft.com/office/officeart/2005/8/layout/hierarchy2"/>
    <dgm:cxn modelId="{F92AFEDA-A42C-4CB9-852A-1B83F771D630}" srcId="{1ABB803F-8543-476A-9282-99F1B2C3876A}" destId="{D17C0029-D500-4E02-80B1-F473FA2D354B}" srcOrd="0" destOrd="0" parTransId="{CCFE8442-7B0D-4FC8-8B82-23E3FC4C6EB1}" sibTransId="{36D8E711-D620-48E5-BC96-87E45F367ED0}"/>
    <dgm:cxn modelId="{4BE9E9E7-D190-4E01-8A96-93EB91078567}" type="presOf" srcId="{D17C0029-D500-4E02-80B1-F473FA2D354B}" destId="{F41104E8-ADDE-4751-9CD0-5449F8FD6B48}" srcOrd="0" destOrd="0" presId="urn:microsoft.com/office/officeart/2005/8/layout/hierarchy2"/>
    <dgm:cxn modelId="{8A6B7EFF-A7F7-4CFA-B5AC-8EDD28DBF7A4}" srcId="{D17C0029-D500-4E02-80B1-F473FA2D354B}" destId="{C5F81887-D3EF-499E-8770-34957A4E497C}" srcOrd="0" destOrd="0" parTransId="{8CC0815A-D372-48B9-81F4-1538197F66F6}" sibTransId="{2716101A-86C9-4F4D-ADA4-BB3C9D8CB263}"/>
    <dgm:cxn modelId="{79ABDBFF-C17D-449B-9161-DC37F45762C1}" type="presOf" srcId="{1ABB803F-8543-476A-9282-99F1B2C3876A}" destId="{61E1A9C5-4B14-465C-879A-62657069429A}" srcOrd="0" destOrd="0" presId="urn:microsoft.com/office/officeart/2005/8/layout/hierarchy2"/>
    <dgm:cxn modelId="{352F256D-F168-4726-AC5E-6E930F4E9F62}" type="presParOf" srcId="{61E1A9C5-4B14-465C-879A-62657069429A}" destId="{C8F1C22A-4519-4A3A-85C1-F2CE332AD196}" srcOrd="0" destOrd="0" presId="urn:microsoft.com/office/officeart/2005/8/layout/hierarchy2"/>
    <dgm:cxn modelId="{5D194562-CCE4-46DF-88CB-C897EB43E0B1}" type="presParOf" srcId="{C8F1C22A-4519-4A3A-85C1-F2CE332AD196}" destId="{F41104E8-ADDE-4751-9CD0-5449F8FD6B48}" srcOrd="0" destOrd="0" presId="urn:microsoft.com/office/officeart/2005/8/layout/hierarchy2"/>
    <dgm:cxn modelId="{F03D5124-9419-45E7-ABD8-EBD25EE83CCE}" type="presParOf" srcId="{C8F1C22A-4519-4A3A-85C1-F2CE332AD196}" destId="{33C69D9B-B09F-4452-8017-DD412C300CCA}" srcOrd="1" destOrd="0" presId="urn:microsoft.com/office/officeart/2005/8/layout/hierarchy2"/>
    <dgm:cxn modelId="{500EEBFB-5647-4575-913C-9995247FCC07}" type="presParOf" srcId="{33C69D9B-B09F-4452-8017-DD412C300CCA}" destId="{49CA21B5-FF59-4F89-83CE-42141D43A73F}" srcOrd="0" destOrd="0" presId="urn:microsoft.com/office/officeart/2005/8/layout/hierarchy2"/>
    <dgm:cxn modelId="{24B54B22-670E-429E-82BB-6120EB0C0108}" type="presParOf" srcId="{49CA21B5-FF59-4F89-83CE-42141D43A73F}" destId="{3B61BC0D-537A-4071-A86E-DB414A6C331D}" srcOrd="0" destOrd="0" presId="urn:microsoft.com/office/officeart/2005/8/layout/hierarchy2"/>
    <dgm:cxn modelId="{B97A9E97-0DA4-4DAC-9A31-62075F29E019}" type="presParOf" srcId="{33C69D9B-B09F-4452-8017-DD412C300CCA}" destId="{6C265378-543C-4A54-85AE-7A229DE93A31}" srcOrd="1" destOrd="0" presId="urn:microsoft.com/office/officeart/2005/8/layout/hierarchy2"/>
    <dgm:cxn modelId="{2B9B2FD8-52BC-4F94-A6E1-CA7CED7BF237}" type="presParOf" srcId="{6C265378-543C-4A54-85AE-7A229DE93A31}" destId="{5B790484-E9B4-43D0-A7B7-A6A10787E812}" srcOrd="0" destOrd="0" presId="urn:microsoft.com/office/officeart/2005/8/layout/hierarchy2"/>
    <dgm:cxn modelId="{4E6D8D63-C4F3-4EDB-A1D9-01A7228F8A4C}" type="presParOf" srcId="{6C265378-543C-4A54-85AE-7A229DE93A31}" destId="{EEB6A99A-3724-4AEB-941C-F57C443A8F79}" srcOrd="1" destOrd="0" presId="urn:microsoft.com/office/officeart/2005/8/layout/hierarchy2"/>
    <dgm:cxn modelId="{8F31C4D2-2BF4-4333-9236-B2B6A15D7289}" type="presParOf" srcId="{33C69D9B-B09F-4452-8017-DD412C300CCA}" destId="{7F8547FE-862B-424D-8C60-4E616D21A962}" srcOrd="2" destOrd="0" presId="urn:microsoft.com/office/officeart/2005/8/layout/hierarchy2"/>
    <dgm:cxn modelId="{A4A21B8C-5CC0-418C-8436-0C330EE945CF}" type="presParOf" srcId="{7F8547FE-862B-424D-8C60-4E616D21A962}" destId="{2AB3335B-A117-4BA0-A65D-7827552534BD}" srcOrd="0" destOrd="0" presId="urn:microsoft.com/office/officeart/2005/8/layout/hierarchy2"/>
    <dgm:cxn modelId="{107D1D9F-CD8A-47A0-9D1A-06CC3C76D6DB}" type="presParOf" srcId="{33C69D9B-B09F-4452-8017-DD412C300CCA}" destId="{6D696DB4-F0CD-429C-A2E4-CDF420570734}" srcOrd="3" destOrd="0" presId="urn:microsoft.com/office/officeart/2005/8/layout/hierarchy2"/>
    <dgm:cxn modelId="{C8D40C86-09A8-457D-BE5A-A42992D1EE4C}" type="presParOf" srcId="{6D696DB4-F0CD-429C-A2E4-CDF420570734}" destId="{4EFDED43-3997-4042-AD66-F2CCA043C755}" srcOrd="0" destOrd="0" presId="urn:microsoft.com/office/officeart/2005/8/layout/hierarchy2"/>
    <dgm:cxn modelId="{B7E15A13-5ED0-4642-98CA-E3D55D765262}" type="presParOf" srcId="{6D696DB4-F0CD-429C-A2E4-CDF420570734}" destId="{4C053628-CD2F-409C-BB86-55268FB11782}" srcOrd="1" destOrd="0" presId="urn:microsoft.com/office/officeart/2005/8/layout/hierarchy2"/>
  </dgm:cxnLst>
  <dgm:bg/>
  <dgm:whole/>
  <dgm:extLst>
    <a:ext uri="http://schemas.microsoft.com/office/drawing/2008/diagram">
      <dsp:dataModelExt xmlns:dsp="http://schemas.microsoft.com/office/drawing/2008/diagram" relId="rId34" minVer="http://schemas.openxmlformats.org/drawingml/2006/diagram"/>
    </a:ext>
  </dgm:extLst>
</dgm:dataModel>
</file>

<file path=word/diagrams/data7.xml><?xml version="1.0" encoding="utf-8"?>
<dgm:dataModel xmlns:dgm="http://schemas.openxmlformats.org/drawingml/2006/diagram" xmlns:a="http://schemas.openxmlformats.org/drawingml/2006/main">
  <dgm:ptLst>
    <dgm:pt modelId="{1ABB803F-8543-476A-9282-99F1B2C3876A}" type="doc">
      <dgm:prSet loTypeId="urn:microsoft.com/office/officeart/2005/8/layout/hierarchy2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ru-RU"/>
        </a:p>
      </dgm:t>
    </dgm:pt>
    <dgm:pt modelId="{D17C0029-D500-4E02-80B1-F473FA2D354B}">
      <dgm:prSet phldrT="[Текст]" custT="1"/>
      <dgm:spPr/>
      <dgm:t>
        <a:bodyPr/>
        <a:lstStyle/>
        <a:p>
          <a:r>
            <a:rPr lang="ru-RU" sz="1200"/>
            <a:t>Юридическое и нормативное       соответствие</a:t>
          </a:r>
        </a:p>
      </dgm:t>
    </dgm:pt>
    <dgm:pt modelId="{CCFE8442-7B0D-4FC8-8B82-23E3FC4C6EB1}" type="parTrans" cxnId="{F92AFEDA-A42C-4CB9-852A-1B83F771D630}">
      <dgm:prSet/>
      <dgm:spPr/>
      <dgm:t>
        <a:bodyPr/>
        <a:lstStyle/>
        <a:p>
          <a:endParaRPr lang="ru-RU" sz="1200"/>
        </a:p>
      </dgm:t>
    </dgm:pt>
    <dgm:pt modelId="{36D8E711-D620-48E5-BC96-87E45F367ED0}" type="sibTrans" cxnId="{F92AFEDA-A42C-4CB9-852A-1B83F771D630}">
      <dgm:prSet/>
      <dgm:spPr/>
      <dgm:t>
        <a:bodyPr/>
        <a:lstStyle/>
        <a:p>
          <a:endParaRPr lang="ru-RU" sz="1200"/>
        </a:p>
      </dgm:t>
    </dgm:pt>
    <dgm:pt modelId="{C5F81887-D3EF-499E-8770-34957A4E497C}">
      <dgm:prSet phldrT="[Текст]" custT="1"/>
      <dgm:spPr/>
      <dgm:t>
        <a:bodyPr/>
        <a:lstStyle/>
        <a:p>
          <a:r>
            <a:rPr lang="ru-RU" sz="1200"/>
            <a:t>Система для соблюдения требований законодательства в грузоперевозках.</a:t>
          </a:r>
        </a:p>
      </dgm:t>
    </dgm:pt>
    <dgm:pt modelId="{8CC0815A-D372-48B9-81F4-1538197F66F6}" type="parTrans" cxnId="{8A6B7EFF-A7F7-4CFA-B5AC-8EDD28DBF7A4}">
      <dgm:prSet custT="1"/>
      <dgm:spPr/>
      <dgm:t>
        <a:bodyPr/>
        <a:lstStyle/>
        <a:p>
          <a:endParaRPr lang="ru-RU" sz="1200"/>
        </a:p>
      </dgm:t>
    </dgm:pt>
    <dgm:pt modelId="{2716101A-86C9-4F4D-ADA4-BB3C9D8CB263}" type="sibTrans" cxnId="{8A6B7EFF-A7F7-4CFA-B5AC-8EDD28DBF7A4}">
      <dgm:prSet/>
      <dgm:spPr/>
      <dgm:t>
        <a:bodyPr/>
        <a:lstStyle/>
        <a:p>
          <a:endParaRPr lang="ru-RU" sz="1200"/>
        </a:p>
      </dgm:t>
    </dgm:pt>
    <dgm:pt modelId="{F2C0AA43-C0D5-4F1F-8F67-668ABAC1C4A7}">
      <dgm:prSet phldrT="[Текст]" custT="1"/>
      <dgm:spPr/>
      <dgm:t>
        <a:bodyPr/>
        <a:lstStyle/>
        <a:p>
          <a:r>
            <a:rPr lang="ru-RU" sz="1200"/>
            <a:t>Использование </a:t>
          </a:r>
          <a:r>
            <a:rPr lang="en-US" sz="1200"/>
            <a:t>GRC-</a:t>
          </a:r>
          <a:r>
            <a:rPr lang="ru-RU" sz="1200"/>
            <a:t>систем, </a:t>
          </a:r>
          <a:r>
            <a:rPr lang="en-US" sz="1200"/>
            <a:t>NLP </a:t>
          </a:r>
          <a:r>
            <a:rPr lang="ru-RU" sz="1200"/>
            <a:t>для анализа нормативных актов, дашборды с визуализацией данных.</a:t>
          </a:r>
        </a:p>
      </dgm:t>
    </dgm:pt>
    <dgm:pt modelId="{C37F1051-8853-4848-A65E-EE679990E58A}" type="parTrans" cxnId="{6BB56012-1E25-4975-A58E-A2C29560A923}">
      <dgm:prSet custT="1"/>
      <dgm:spPr/>
      <dgm:t>
        <a:bodyPr/>
        <a:lstStyle/>
        <a:p>
          <a:endParaRPr lang="ru-RU" sz="1200"/>
        </a:p>
      </dgm:t>
    </dgm:pt>
    <dgm:pt modelId="{B7EDBD5A-7F4E-4C34-A9D5-0571A6E71CE0}" type="sibTrans" cxnId="{6BB56012-1E25-4975-A58E-A2C29560A923}">
      <dgm:prSet/>
      <dgm:spPr/>
      <dgm:t>
        <a:bodyPr/>
        <a:lstStyle/>
        <a:p>
          <a:endParaRPr lang="ru-RU" sz="1200"/>
        </a:p>
      </dgm:t>
    </dgm:pt>
    <dgm:pt modelId="{61E1A9C5-4B14-465C-879A-62657069429A}" type="pres">
      <dgm:prSet presAssocID="{1ABB803F-8543-476A-9282-99F1B2C3876A}" presName="diagram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C8F1C22A-4519-4A3A-85C1-F2CE332AD196}" type="pres">
      <dgm:prSet presAssocID="{D17C0029-D500-4E02-80B1-F473FA2D354B}" presName="root1" presStyleCnt="0"/>
      <dgm:spPr/>
    </dgm:pt>
    <dgm:pt modelId="{F41104E8-ADDE-4751-9CD0-5449F8FD6B48}" type="pres">
      <dgm:prSet presAssocID="{D17C0029-D500-4E02-80B1-F473FA2D354B}" presName="LevelOneTextNode" presStyleLbl="node0" presStyleIdx="0" presStyleCnt="1" custScaleX="195046">
        <dgm:presLayoutVars>
          <dgm:chPref val="3"/>
        </dgm:presLayoutVars>
      </dgm:prSet>
      <dgm:spPr/>
    </dgm:pt>
    <dgm:pt modelId="{33C69D9B-B09F-4452-8017-DD412C300CCA}" type="pres">
      <dgm:prSet presAssocID="{D17C0029-D500-4E02-80B1-F473FA2D354B}" presName="level2hierChild" presStyleCnt="0"/>
      <dgm:spPr/>
    </dgm:pt>
    <dgm:pt modelId="{49CA21B5-FF59-4F89-83CE-42141D43A73F}" type="pres">
      <dgm:prSet presAssocID="{8CC0815A-D372-48B9-81F4-1538197F66F6}" presName="conn2-1" presStyleLbl="parChTrans1D2" presStyleIdx="0" presStyleCnt="2"/>
      <dgm:spPr/>
    </dgm:pt>
    <dgm:pt modelId="{3B61BC0D-537A-4071-A86E-DB414A6C331D}" type="pres">
      <dgm:prSet presAssocID="{8CC0815A-D372-48B9-81F4-1538197F66F6}" presName="connTx" presStyleLbl="parChTrans1D2" presStyleIdx="0" presStyleCnt="2"/>
      <dgm:spPr/>
    </dgm:pt>
    <dgm:pt modelId="{6C265378-543C-4A54-85AE-7A229DE93A31}" type="pres">
      <dgm:prSet presAssocID="{C5F81887-D3EF-499E-8770-34957A4E497C}" presName="root2" presStyleCnt="0"/>
      <dgm:spPr/>
    </dgm:pt>
    <dgm:pt modelId="{5B790484-E9B4-43D0-A7B7-A6A10787E812}" type="pres">
      <dgm:prSet presAssocID="{C5F81887-D3EF-499E-8770-34957A4E497C}" presName="LevelTwoTextNode" presStyleLbl="node2" presStyleIdx="0" presStyleCnt="2" custScaleX="268586">
        <dgm:presLayoutVars>
          <dgm:chPref val="3"/>
        </dgm:presLayoutVars>
      </dgm:prSet>
      <dgm:spPr/>
    </dgm:pt>
    <dgm:pt modelId="{EEB6A99A-3724-4AEB-941C-F57C443A8F79}" type="pres">
      <dgm:prSet presAssocID="{C5F81887-D3EF-499E-8770-34957A4E497C}" presName="level3hierChild" presStyleCnt="0"/>
      <dgm:spPr/>
    </dgm:pt>
    <dgm:pt modelId="{7F8547FE-862B-424D-8C60-4E616D21A962}" type="pres">
      <dgm:prSet presAssocID="{C37F1051-8853-4848-A65E-EE679990E58A}" presName="conn2-1" presStyleLbl="parChTrans1D2" presStyleIdx="1" presStyleCnt="2"/>
      <dgm:spPr/>
    </dgm:pt>
    <dgm:pt modelId="{2AB3335B-A117-4BA0-A65D-7827552534BD}" type="pres">
      <dgm:prSet presAssocID="{C37F1051-8853-4848-A65E-EE679990E58A}" presName="connTx" presStyleLbl="parChTrans1D2" presStyleIdx="1" presStyleCnt="2"/>
      <dgm:spPr/>
    </dgm:pt>
    <dgm:pt modelId="{6D696DB4-F0CD-429C-A2E4-CDF420570734}" type="pres">
      <dgm:prSet presAssocID="{F2C0AA43-C0D5-4F1F-8F67-668ABAC1C4A7}" presName="root2" presStyleCnt="0"/>
      <dgm:spPr/>
    </dgm:pt>
    <dgm:pt modelId="{4EFDED43-3997-4042-AD66-F2CCA043C755}" type="pres">
      <dgm:prSet presAssocID="{F2C0AA43-C0D5-4F1F-8F67-668ABAC1C4A7}" presName="LevelTwoTextNode" presStyleLbl="node2" presStyleIdx="1" presStyleCnt="2" custScaleX="296920">
        <dgm:presLayoutVars>
          <dgm:chPref val="3"/>
        </dgm:presLayoutVars>
      </dgm:prSet>
      <dgm:spPr/>
    </dgm:pt>
    <dgm:pt modelId="{4C053628-CD2F-409C-BB86-55268FB11782}" type="pres">
      <dgm:prSet presAssocID="{F2C0AA43-C0D5-4F1F-8F67-668ABAC1C4A7}" presName="level3hierChild" presStyleCnt="0"/>
      <dgm:spPr/>
    </dgm:pt>
  </dgm:ptLst>
  <dgm:cxnLst>
    <dgm:cxn modelId="{6BB56012-1E25-4975-A58E-A2C29560A923}" srcId="{D17C0029-D500-4E02-80B1-F473FA2D354B}" destId="{F2C0AA43-C0D5-4F1F-8F67-668ABAC1C4A7}" srcOrd="1" destOrd="0" parTransId="{C37F1051-8853-4848-A65E-EE679990E58A}" sibTransId="{B7EDBD5A-7F4E-4C34-A9D5-0571A6E71CE0}"/>
    <dgm:cxn modelId="{B087D232-8E41-47AB-951F-1C262698E094}" type="presOf" srcId="{C37F1051-8853-4848-A65E-EE679990E58A}" destId="{7F8547FE-862B-424D-8C60-4E616D21A962}" srcOrd="0" destOrd="0" presId="urn:microsoft.com/office/officeart/2005/8/layout/hierarchy2"/>
    <dgm:cxn modelId="{C489343C-B3E5-4D95-9858-965CAF2F209E}" type="presOf" srcId="{F2C0AA43-C0D5-4F1F-8F67-668ABAC1C4A7}" destId="{4EFDED43-3997-4042-AD66-F2CCA043C755}" srcOrd="0" destOrd="0" presId="urn:microsoft.com/office/officeart/2005/8/layout/hierarchy2"/>
    <dgm:cxn modelId="{7D2C6860-A01B-4DF7-AA0B-B2BF397BF0B3}" type="presOf" srcId="{C37F1051-8853-4848-A65E-EE679990E58A}" destId="{2AB3335B-A117-4BA0-A65D-7827552534BD}" srcOrd="1" destOrd="0" presId="urn:microsoft.com/office/officeart/2005/8/layout/hierarchy2"/>
    <dgm:cxn modelId="{006A8467-CB81-473F-A92A-514DDBF34EE0}" type="presOf" srcId="{8CC0815A-D372-48B9-81F4-1538197F66F6}" destId="{49CA21B5-FF59-4F89-83CE-42141D43A73F}" srcOrd="0" destOrd="0" presId="urn:microsoft.com/office/officeart/2005/8/layout/hierarchy2"/>
    <dgm:cxn modelId="{AD8B1B4A-74B0-4989-A993-D8E61300065C}" type="presOf" srcId="{8CC0815A-D372-48B9-81F4-1538197F66F6}" destId="{3B61BC0D-537A-4071-A86E-DB414A6C331D}" srcOrd="1" destOrd="0" presId="urn:microsoft.com/office/officeart/2005/8/layout/hierarchy2"/>
    <dgm:cxn modelId="{116149CA-34AE-40DE-9EB4-1221669E5613}" type="presOf" srcId="{C5F81887-D3EF-499E-8770-34957A4E497C}" destId="{5B790484-E9B4-43D0-A7B7-A6A10787E812}" srcOrd="0" destOrd="0" presId="urn:microsoft.com/office/officeart/2005/8/layout/hierarchy2"/>
    <dgm:cxn modelId="{F92AFEDA-A42C-4CB9-852A-1B83F771D630}" srcId="{1ABB803F-8543-476A-9282-99F1B2C3876A}" destId="{D17C0029-D500-4E02-80B1-F473FA2D354B}" srcOrd="0" destOrd="0" parTransId="{CCFE8442-7B0D-4FC8-8B82-23E3FC4C6EB1}" sibTransId="{36D8E711-D620-48E5-BC96-87E45F367ED0}"/>
    <dgm:cxn modelId="{4BE9E9E7-D190-4E01-8A96-93EB91078567}" type="presOf" srcId="{D17C0029-D500-4E02-80B1-F473FA2D354B}" destId="{F41104E8-ADDE-4751-9CD0-5449F8FD6B48}" srcOrd="0" destOrd="0" presId="urn:microsoft.com/office/officeart/2005/8/layout/hierarchy2"/>
    <dgm:cxn modelId="{8A6B7EFF-A7F7-4CFA-B5AC-8EDD28DBF7A4}" srcId="{D17C0029-D500-4E02-80B1-F473FA2D354B}" destId="{C5F81887-D3EF-499E-8770-34957A4E497C}" srcOrd="0" destOrd="0" parTransId="{8CC0815A-D372-48B9-81F4-1538197F66F6}" sibTransId="{2716101A-86C9-4F4D-ADA4-BB3C9D8CB263}"/>
    <dgm:cxn modelId="{79ABDBFF-C17D-449B-9161-DC37F45762C1}" type="presOf" srcId="{1ABB803F-8543-476A-9282-99F1B2C3876A}" destId="{61E1A9C5-4B14-465C-879A-62657069429A}" srcOrd="0" destOrd="0" presId="urn:microsoft.com/office/officeart/2005/8/layout/hierarchy2"/>
    <dgm:cxn modelId="{352F256D-F168-4726-AC5E-6E930F4E9F62}" type="presParOf" srcId="{61E1A9C5-4B14-465C-879A-62657069429A}" destId="{C8F1C22A-4519-4A3A-85C1-F2CE332AD196}" srcOrd="0" destOrd="0" presId="urn:microsoft.com/office/officeart/2005/8/layout/hierarchy2"/>
    <dgm:cxn modelId="{5D194562-CCE4-46DF-88CB-C897EB43E0B1}" type="presParOf" srcId="{C8F1C22A-4519-4A3A-85C1-F2CE332AD196}" destId="{F41104E8-ADDE-4751-9CD0-5449F8FD6B48}" srcOrd="0" destOrd="0" presId="urn:microsoft.com/office/officeart/2005/8/layout/hierarchy2"/>
    <dgm:cxn modelId="{F03D5124-9419-45E7-ABD8-EBD25EE83CCE}" type="presParOf" srcId="{C8F1C22A-4519-4A3A-85C1-F2CE332AD196}" destId="{33C69D9B-B09F-4452-8017-DD412C300CCA}" srcOrd="1" destOrd="0" presId="urn:microsoft.com/office/officeart/2005/8/layout/hierarchy2"/>
    <dgm:cxn modelId="{500EEBFB-5647-4575-913C-9995247FCC07}" type="presParOf" srcId="{33C69D9B-B09F-4452-8017-DD412C300CCA}" destId="{49CA21B5-FF59-4F89-83CE-42141D43A73F}" srcOrd="0" destOrd="0" presId="urn:microsoft.com/office/officeart/2005/8/layout/hierarchy2"/>
    <dgm:cxn modelId="{24B54B22-670E-429E-82BB-6120EB0C0108}" type="presParOf" srcId="{49CA21B5-FF59-4F89-83CE-42141D43A73F}" destId="{3B61BC0D-537A-4071-A86E-DB414A6C331D}" srcOrd="0" destOrd="0" presId="urn:microsoft.com/office/officeart/2005/8/layout/hierarchy2"/>
    <dgm:cxn modelId="{B97A9E97-0DA4-4DAC-9A31-62075F29E019}" type="presParOf" srcId="{33C69D9B-B09F-4452-8017-DD412C300CCA}" destId="{6C265378-543C-4A54-85AE-7A229DE93A31}" srcOrd="1" destOrd="0" presId="urn:microsoft.com/office/officeart/2005/8/layout/hierarchy2"/>
    <dgm:cxn modelId="{2B9B2FD8-52BC-4F94-A6E1-CA7CED7BF237}" type="presParOf" srcId="{6C265378-543C-4A54-85AE-7A229DE93A31}" destId="{5B790484-E9B4-43D0-A7B7-A6A10787E812}" srcOrd="0" destOrd="0" presId="urn:microsoft.com/office/officeart/2005/8/layout/hierarchy2"/>
    <dgm:cxn modelId="{4E6D8D63-C4F3-4EDB-A1D9-01A7228F8A4C}" type="presParOf" srcId="{6C265378-543C-4A54-85AE-7A229DE93A31}" destId="{EEB6A99A-3724-4AEB-941C-F57C443A8F79}" srcOrd="1" destOrd="0" presId="urn:microsoft.com/office/officeart/2005/8/layout/hierarchy2"/>
    <dgm:cxn modelId="{8F31C4D2-2BF4-4333-9236-B2B6A15D7289}" type="presParOf" srcId="{33C69D9B-B09F-4452-8017-DD412C300CCA}" destId="{7F8547FE-862B-424D-8C60-4E616D21A962}" srcOrd="2" destOrd="0" presId="urn:microsoft.com/office/officeart/2005/8/layout/hierarchy2"/>
    <dgm:cxn modelId="{A4A21B8C-5CC0-418C-8436-0C330EE945CF}" type="presParOf" srcId="{7F8547FE-862B-424D-8C60-4E616D21A962}" destId="{2AB3335B-A117-4BA0-A65D-7827552534BD}" srcOrd="0" destOrd="0" presId="urn:microsoft.com/office/officeart/2005/8/layout/hierarchy2"/>
    <dgm:cxn modelId="{107D1D9F-CD8A-47A0-9D1A-06CC3C76D6DB}" type="presParOf" srcId="{33C69D9B-B09F-4452-8017-DD412C300CCA}" destId="{6D696DB4-F0CD-429C-A2E4-CDF420570734}" srcOrd="3" destOrd="0" presId="urn:microsoft.com/office/officeart/2005/8/layout/hierarchy2"/>
    <dgm:cxn modelId="{C8D40C86-09A8-457D-BE5A-A42992D1EE4C}" type="presParOf" srcId="{6D696DB4-F0CD-429C-A2E4-CDF420570734}" destId="{4EFDED43-3997-4042-AD66-F2CCA043C755}" srcOrd="0" destOrd="0" presId="urn:microsoft.com/office/officeart/2005/8/layout/hierarchy2"/>
    <dgm:cxn modelId="{B7E15A13-5ED0-4642-98CA-E3D55D765262}" type="presParOf" srcId="{6D696DB4-F0CD-429C-A2E4-CDF420570734}" destId="{4C053628-CD2F-409C-BB86-55268FB11782}" srcOrd="1" destOrd="0" presId="urn:microsoft.com/office/officeart/2005/8/layout/hierarchy2"/>
  </dgm:cxnLst>
  <dgm:bg/>
  <dgm:whole/>
  <dgm:extLst>
    <a:ext uri="http://schemas.microsoft.com/office/drawing/2008/diagram">
      <dsp:dataModelExt xmlns:dsp="http://schemas.microsoft.com/office/drawing/2008/diagram" relId="rId39" minVer="http://schemas.openxmlformats.org/drawingml/2006/diagram"/>
    </a:ext>
  </dgm:extLst>
</dgm:dataModel>
</file>

<file path=word/diagrams/data8.xml><?xml version="1.0" encoding="utf-8"?>
<dgm:dataModel xmlns:dgm="http://schemas.openxmlformats.org/drawingml/2006/diagram" xmlns:a="http://schemas.openxmlformats.org/drawingml/2006/main">
  <dgm:ptLst>
    <dgm:pt modelId="{1ABB803F-8543-476A-9282-99F1B2C3876A}" type="doc">
      <dgm:prSet loTypeId="urn:microsoft.com/office/officeart/2005/8/layout/hierarchy2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ru-RU"/>
        </a:p>
      </dgm:t>
    </dgm:pt>
    <dgm:pt modelId="{D17C0029-D500-4E02-80B1-F473FA2D354B}">
      <dgm:prSet phldrT="[Текст]" custT="1"/>
      <dgm:spPr/>
      <dgm:t>
        <a:bodyPr/>
        <a:lstStyle/>
        <a:p>
          <a:r>
            <a:rPr lang="ru-RU" sz="1200"/>
            <a:t>Мониторинг состояния водителей и операторов</a:t>
          </a:r>
        </a:p>
      </dgm:t>
    </dgm:pt>
    <dgm:pt modelId="{CCFE8442-7B0D-4FC8-8B82-23E3FC4C6EB1}" type="parTrans" cxnId="{F92AFEDA-A42C-4CB9-852A-1B83F771D630}">
      <dgm:prSet/>
      <dgm:spPr/>
      <dgm:t>
        <a:bodyPr/>
        <a:lstStyle/>
        <a:p>
          <a:endParaRPr lang="ru-RU" sz="1200"/>
        </a:p>
      </dgm:t>
    </dgm:pt>
    <dgm:pt modelId="{36D8E711-D620-48E5-BC96-87E45F367ED0}" type="sibTrans" cxnId="{F92AFEDA-A42C-4CB9-852A-1B83F771D630}">
      <dgm:prSet/>
      <dgm:spPr/>
      <dgm:t>
        <a:bodyPr/>
        <a:lstStyle/>
        <a:p>
          <a:endParaRPr lang="ru-RU" sz="1200"/>
        </a:p>
      </dgm:t>
    </dgm:pt>
    <dgm:pt modelId="{C5F81887-D3EF-499E-8770-34957A4E497C}">
      <dgm:prSet phldrT="[Текст]" custT="1"/>
      <dgm:spPr/>
      <dgm:t>
        <a:bodyPr/>
        <a:lstStyle/>
        <a:p>
          <a:r>
            <a:rPr lang="ru-RU" sz="1200"/>
            <a:t>Система для анализа состояния водителей (усталость, концентрация).</a:t>
          </a:r>
        </a:p>
      </dgm:t>
    </dgm:pt>
    <dgm:pt modelId="{8CC0815A-D372-48B9-81F4-1538197F66F6}" type="parTrans" cxnId="{8A6B7EFF-A7F7-4CFA-B5AC-8EDD28DBF7A4}">
      <dgm:prSet custT="1"/>
      <dgm:spPr/>
      <dgm:t>
        <a:bodyPr/>
        <a:lstStyle/>
        <a:p>
          <a:endParaRPr lang="ru-RU" sz="1200"/>
        </a:p>
      </dgm:t>
    </dgm:pt>
    <dgm:pt modelId="{2716101A-86C9-4F4D-ADA4-BB3C9D8CB263}" type="sibTrans" cxnId="{8A6B7EFF-A7F7-4CFA-B5AC-8EDD28DBF7A4}">
      <dgm:prSet/>
      <dgm:spPr/>
      <dgm:t>
        <a:bodyPr/>
        <a:lstStyle/>
        <a:p>
          <a:endParaRPr lang="ru-RU" sz="1200"/>
        </a:p>
      </dgm:t>
    </dgm:pt>
    <dgm:pt modelId="{F2C0AA43-C0D5-4F1F-8F67-668ABAC1C4A7}">
      <dgm:prSet phldrT="[Текст]" custT="1"/>
      <dgm:spPr/>
      <dgm:t>
        <a:bodyPr/>
        <a:lstStyle/>
        <a:p>
          <a:r>
            <a:rPr lang="ru-RU" sz="1200"/>
            <a:t>Биометрические данные (</a:t>
          </a:r>
          <a:r>
            <a:rPr lang="en-US" sz="1200"/>
            <a:t>Face Recognition),</a:t>
          </a:r>
          <a:r>
            <a:rPr lang="ru-RU" sz="1200"/>
            <a:t> анализ с помощью </a:t>
          </a:r>
          <a:r>
            <a:rPr lang="en-US" sz="1200"/>
            <a:t>TensorFlow, </a:t>
          </a:r>
          <a:r>
            <a:rPr lang="ru-RU" sz="1200"/>
            <a:t>уведомления операторам через центр мониторинга.</a:t>
          </a:r>
        </a:p>
      </dgm:t>
    </dgm:pt>
    <dgm:pt modelId="{C37F1051-8853-4848-A65E-EE679990E58A}" type="parTrans" cxnId="{6BB56012-1E25-4975-A58E-A2C29560A923}">
      <dgm:prSet custT="1"/>
      <dgm:spPr/>
      <dgm:t>
        <a:bodyPr/>
        <a:lstStyle/>
        <a:p>
          <a:endParaRPr lang="ru-RU" sz="1200"/>
        </a:p>
      </dgm:t>
    </dgm:pt>
    <dgm:pt modelId="{B7EDBD5A-7F4E-4C34-A9D5-0571A6E71CE0}" type="sibTrans" cxnId="{6BB56012-1E25-4975-A58E-A2C29560A923}">
      <dgm:prSet/>
      <dgm:spPr/>
      <dgm:t>
        <a:bodyPr/>
        <a:lstStyle/>
        <a:p>
          <a:endParaRPr lang="ru-RU" sz="1200"/>
        </a:p>
      </dgm:t>
    </dgm:pt>
    <dgm:pt modelId="{61E1A9C5-4B14-465C-879A-62657069429A}" type="pres">
      <dgm:prSet presAssocID="{1ABB803F-8543-476A-9282-99F1B2C3876A}" presName="diagram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C8F1C22A-4519-4A3A-85C1-F2CE332AD196}" type="pres">
      <dgm:prSet presAssocID="{D17C0029-D500-4E02-80B1-F473FA2D354B}" presName="root1" presStyleCnt="0"/>
      <dgm:spPr/>
    </dgm:pt>
    <dgm:pt modelId="{F41104E8-ADDE-4751-9CD0-5449F8FD6B48}" type="pres">
      <dgm:prSet presAssocID="{D17C0029-D500-4E02-80B1-F473FA2D354B}" presName="LevelOneTextNode" presStyleLbl="node0" presStyleIdx="0" presStyleCnt="1" custScaleX="158212">
        <dgm:presLayoutVars>
          <dgm:chPref val="3"/>
        </dgm:presLayoutVars>
      </dgm:prSet>
      <dgm:spPr/>
    </dgm:pt>
    <dgm:pt modelId="{33C69D9B-B09F-4452-8017-DD412C300CCA}" type="pres">
      <dgm:prSet presAssocID="{D17C0029-D500-4E02-80B1-F473FA2D354B}" presName="level2hierChild" presStyleCnt="0"/>
      <dgm:spPr/>
    </dgm:pt>
    <dgm:pt modelId="{49CA21B5-FF59-4F89-83CE-42141D43A73F}" type="pres">
      <dgm:prSet presAssocID="{8CC0815A-D372-48B9-81F4-1538197F66F6}" presName="conn2-1" presStyleLbl="parChTrans1D2" presStyleIdx="0" presStyleCnt="2"/>
      <dgm:spPr/>
    </dgm:pt>
    <dgm:pt modelId="{3B61BC0D-537A-4071-A86E-DB414A6C331D}" type="pres">
      <dgm:prSet presAssocID="{8CC0815A-D372-48B9-81F4-1538197F66F6}" presName="connTx" presStyleLbl="parChTrans1D2" presStyleIdx="0" presStyleCnt="2"/>
      <dgm:spPr/>
    </dgm:pt>
    <dgm:pt modelId="{6C265378-543C-4A54-85AE-7A229DE93A31}" type="pres">
      <dgm:prSet presAssocID="{C5F81887-D3EF-499E-8770-34957A4E497C}" presName="root2" presStyleCnt="0"/>
      <dgm:spPr/>
    </dgm:pt>
    <dgm:pt modelId="{5B790484-E9B4-43D0-A7B7-A6A10787E812}" type="pres">
      <dgm:prSet presAssocID="{C5F81887-D3EF-499E-8770-34957A4E497C}" presName="LevelTwoTextNode" presStyleLbl="node2" presStyleIdx="0" presStyleCnt="2" custScaleX="292670">
        <dgm:presLayoutVars>
          <dgm:chPref val="3"/>
        </dgm:presLayoutVars>
      </dgm:prSet>
      <dgm:spPr/>
    </dgm:pt>
    <dgm:pt modelId="{EEB6A99A-3724-4AEB-941C-F57C443A8F79}" type="pres">
      <dgm:prSet presAssocID="{C5F81887-D3EF-499E-8770-34957A4E497C}" presName="level3hierChild" presStyleCnt="0"/>
      <dgm:spPr/>
    </dgm:pt>
    <dgm:pt modelId="{7F8547FE-862B-424D-8C60-4E616D21A962}" type="pres">
      <dgm:prSet presAssocID="{C37F1051-8853-4848-A65E-EE679990E58A}" presName="conn2-1" presStyleLbl="parChTrans1D2" presStyleIdx="1" presStyleCnt="2"/>
      <dgm:spPr/>
    </dgm:pt>
    <dgm:pt modelId="{2AB3335B-A117-4BA0-A65D-7827552534BD}" type="pres">
      <dgm:prSet presAssocID="{C37F1051-8853-4848-A65E-EE679990E58A}" presName="connTx" presStyleLbl="parChTrans1D2" presStyleIdx="1" presStyleCnt="2"/>
      <dgm:spPr/>
    </dgm:pt>
    <dgm:pt modelId="{6D696DB4-F0CD-429C-A2E4-CDF420570734}" type="pres">
      <dgm:prSet presAssocID="{F2C0AA43-C0D5-4F1F-8F67-668ABAC1C4A7}" presName="root2" presStyleCnt="0"/>
      <dgm:spPr/>
    </dgm:pt>
    <dgm:pt modelId="{4EFDED43-3997-4042-AD66-F2CCA043C755}" type="pres">
      <dgm:prSet presAssocID="{F2C0AA43-C0D5-4F1F-8F67-668ABAC1C4A7}" presName="LevelTwoTextNode" presStyleLbl="node2" presStyleIdx="1" presStyleCnt="2" custScaleX="309670">
        <dgm:presLayoutVars>
          <dgm:chPref val="3"/>
        </dgm:presLayoutVars>
      </dgm:prSet>
      <dgm:spPr/>
    </dgm:pt>
    <dgm:pt modelId="{4C053628-CD2F-409C-BB86-55268FB11782}" type="pres">
      <dgm:prSet presAssocID="{F2C0AA43-C0D5-4F1F-8F67-668ABAC1C4A7}" presName="level3hierChild" presStyleCnt="0"/>
      <dgm:spPr/>
    </dgm:pt>
  </dgm:ptLst>
  <dgm:cxnLst>
    <dgm:cxn modelId="{6BB56012-1E25-4975-A58E-A2C29560A923}" srcId="{D17C0029-D500-4E02-80B1-F473FA2D354B}" destId="{F2C0AA43-C0D5-4F1F-8F67-668ABAC1C4A7}" srcOrd="1" destOrd="0" parTransId="{C37F1051-8853-4848-A65E-EE679990E58A}" sibTransId="{B7EDBD5A-7F4E-4C34-A9D5-0571A6E71CE0}"/>
    <dgm:cxn modelId="{B087D232-8E41-47AB-951F-1C262698E094}" type="presOf" srcId="{C37F1051-8853-4848-A65E-EE679990E58A}" destId="{7F8547FE-862B-424D-8C60-4E616D21A962}" srcOrd="0" destOrd="0" presId="urn:microsoft.com/office/officeart/2005/8/layout/hierarchy2"/>
    <dgm:cxn modelId="{C489343C-B3E5-4D95-9858-965CAF2F209E}" type="presOf" srcId="{F2C0AA43-C0D5-4F1F-8F67-668ABAC1C4A7}" destId="{4EFDED43-3997-4042-AD66-F2CCA043C755}" srcOrd="0" destOrd="0" presId="urn:microsoft.com/office/officeart/2005/8/layout/hierarchy2"/>
    <dgm:cxn modelId="{7D2C6860-A01B-4DF7-AA0B-B2BF397BF0B3}" type="presOf" srcId="{C37F1051-8853-4848-A65E-EE679990E58A}" destId="{2AB3335B-A117-4BA0-A65D-7827552534BD}" srcOrd="1" destOrd="0" presId="urn:microsoft.com/office/officeart/2005/8/layout/hierarchy2"/>
    <dgm:cxn modelId="{006A8467-CB81-473F-A92A-514DDBF34EE0}" type="presOf" srcId="{8CC0815A-D372-48B9-81F4-1538197F66F6}" destId="{49CA21B5-FF59-4F89-83CE-42141D43A73F}" srcOrd="0" destOrd="0" presId="urn:microsoft.com/office/officeart/2005/8/layout/hierarchy2"/>
    <dgm:cxn modelId="{AD8B1B4A-74B0-4989-A993-D8E61300065C}" type="presOf" srcId="{8CC0815A-D372-48B9-81F4-1538197F66F6}" destId="{3B61BC0D-537A-4071-A86E-DB414A6C331D}" srcOrd="1" destOrd="0" presId="urn:microsoft.com/office/officeart/2005/8/layout/hierarchy2"/>
    <dgm:cxn modelId="{116149CA-34AE-40DE-9EB4-1221669E5613}" type="presOf" srcId="{C5F81887-D3EF-499E-8770-34957A4E497C}" destId="{5B790484-E9B4-43D0-A7B7-A6A10787E812}" srcOrd="0" destOrd="0" presId="urn:microsoft.com/office/officeart/2005/8/layout/hierarchy2"/>
    <dgm:cxn modelId="{F92AFEDA-A42C-4CB9-852A-1B83F771D630}" srcId="{1ABB803F-8543-476A-9282-99F1B2C3876A}" destId="{D17C0029-D500-4E02-80B1-F473FA2D354B}" srcOrd="0" destOrd="0" parTransId="{CCFE8442-7B0D-4FC8-8B82-23E3FC4C6EB1}" sibTransId="{36D8E711-D620-48E5-BC96-87E45F367ED0}"/>
    <dgm:cxn modelId="{4BE9E9E7-D190-4E01-8A96-93EB91078567}" type="presOf" srcId="{D17C0029-D500-4E02-80B1-F473FA2D354B}" destId="{F41104E8-ADDE-4751-9CD0-5449F8FD6B48}" srcOrd="0" destOrd="0" presId="urn:microsoft.com/office/officeart/2005/8/layout/hierarchy2"/>
    <dgm:cxn modelId="{8A6B7EFF-A7F7-4CFA-B5AC-8EDD28DBF7A4}" srcId="{D17C0029-D500-4E02-80B1-F473FA2D354B}" destId="{C5F81887-D3EF-499E-8770-34957A4E497C}" srcOrd="0" destOrd="0" parTransId="{8CC0815A-D372-48B9-81F4-1538197F66F6}" sibTransId="{2716101A-86C9-4F4D-ADA4-BB3C9D8CB263}"/>
    <dgm:cxn modelId="{79ABDBFF-C17D-449B-9161-DC37F45762C1}" type="presOf" srcId="{1ABB803F-8543-476A-9282-99F1B2C3876A}" destId="{61E1A9C5-4B14-465C-879A-62657069429A}" srcOrd="0" destOrd="0" presId="urn:microsoft.com/office/officeart/2005/8/layout/hierarchy2"/>
    <dgm:cxn modelId="{352F256D-F168-4726-AC5E-6E930F4E9F62}" type="presParOf" srcId="{61E1A9C5-4B14-465C-879A-62657069429A}" destId="{C8F1C22A-4519-4A3A-85C1-F2CE332AD196}" srcOrd="0" destOrd="0" presId="urn:microsoft.com/office/officeart/2005/8/layout/hierarchy2"/>
    <dgm:cxn modelId="{5D194562-CCE4-46DF-88CB-C897EB43E0B1}" type="presParOf" srcId="{C8F1C22A-4519-4A3A-85C1-F2CE332AD196}" destId="{F41104E8-ADDE-4751-9CD0-5449F8FD6B48}" srcOrd="0" destOrd="0" presId="urn:microsoft.com/office/officeart/2005/8/layout/hierarchy2"/>
    <dgm:cxn modelId="{F03D5124-9419-45E7-ABD8-EBD25EE83CCE}" type="presParOf" srcId="{C8F1C22A-4519-4A3A-85C1-F2CE332AD196}" destId="{33C69D9B-B09F-4452-8017-DD412C300CCA}" srcOrd="1" destOrd="0" presId="urn:microsoft.com/office/officeart/2005/8/layout/hierarchy2"/>
    <dgm:cxn modelId="{500EEBFB-5647-4575-913C-9995247FCC07}" type="presParOf" srcId="{33C69D9B-B09F-4452-8017-DD412C300CCA}" destId="{49CA21B5-FF59-4F89-83CE-42141D43A73F}" srcOrd="0" destOrd="0" presId="urn:microsoft.com/office/officeart/2005/8/layout/hierarchy2"/>
    <dgm:cxn modelId="{24B54B22-670E-429E-82BB-6120EB0C0108}" type="presParOf" srcId="{49CA21B5-FF59-4F89-83CE-42141D43A73F}" destId="{3B61BC0D-537A-4071-A86E-DB414A6C331D}" srcOrd="0" destOrd="0" presId="urn:microsoft.com/office/officeart/2005/8/layout/hierarchy2"/>
    <dgm:cxn modelId="{B97A9E97-0DA4-4DAC-9A31-62075F29E019}" type="presParOf" srcId="{33C69D9B-B09F-4452-8017-DD412C300CCA}" destId="{6C265378-543C-4A54-85AE-7A229DE93A31}" srcOrd="1" destOrd="0" presId="urn:microsoft.com/office/officeart/2005/8/layout/hierarchy2"/>
    <dgm:cxn modelId="{2B9B2FD8-52BC-4F94-A6E1-CA7CED7BF237}" type="presParOf" srcId="{6C265378-543C-4A54-85AE-7A229DE93A31}" destId="{5B790484-E9B4-43D0-A7B7-A6A10787E812}" srcOrd="0" destOrd="0" presId="urn:microsoft.com/office/officeart/2005/8/layout/hierarchy2"/>
    <dgm:cxn modelId="{4E6D8D63-C4F3-4EDB-A1D9-01A7228F8A4C}" type="presParOf" srcId="{6C265378-543C-4A54-85AE-7A229DE93A31}" destId="{EEB6A99A-3724-4AEB-941C-F57C443A8F79}" srcOrd="1" destOrd="0" presId="urn:microsoft.com/office/officeart/2005/8/layout/hierarchy2"/>
    <dgm:cxn modelId="{8F31C4D2-2BF4-4333-9236-B2B6A15D7289}" type="presParOf" srcId="{33C69D9B-B09F-4452-8017-DD412C300CCA}" destId="{7F8547FE-862B-424D-8C60-4E616D21A962}" srcOrd="2" destOrd="0" presId="urn:microsoft.com/office/officeart/2005/8/layout/hierarchy2"/>
    <dgm:cxn modelId="{A4A21B8C-5CC0-418C-8436-0C330EE945CF}" type="presParOf" srcId="{7F8547FE-862B-424D-8C60-4E616D21A962}" destId="{2AB3335B-A117-4BA0-A65D-7827552534BD}" srcOrd="0" destOrd="0" presId="urn:microsoft.com/office/officeart/2005/8/layout/hierarchy2"/>
    <dgm:cxn modelId="{107D1D9F-CD8A-47A0-9D1A-06CC3C76D6DB}" type="presParOf" srcId="{33C69D9B-B09F-4452-8017-DD412C300CCA}" destId="{6D696DB4-F0CD-429C-A2E4-CDF420570734}" srcOrd="3" destOrd="0" presId="urn:microsoft.com/office/officeart/2005/8/layout/hierarchy2"/>
    <dgm:cxn modelId="{C8D40C86-09A8-457D-BE5A-A42992D1EE4C}" type="presParOf" srcId="{6D696DB4-F0CD-429C-A2E4-CDF420570734}" destId="{4EFDED43-3997-4042-AD66-F2CCA043C755}" srcOrd="0" destOrd="0" presId="urn:microsoft.com/office/officeart/2005/8/layout/hierarchy2"/>
    <dgm:cxn modelId="{B7E15A13-5ED0-4642-98CA-E3D55D765262}" type="presParOf" srcId="{6D696DB4-F0CD-429C-A2E4-CDF420570734}" destId="{4C053628-CD2F-409C-BB86-55268FB11782}" srcOrd="1" destOrd="0" presId="urn:microsoft.com/office/officeart/2005/8/layout/hierarchy2"/>
  </dgm:cxnLst>
  <dgm:bg/>
  <dgm:whole/>
  <dgm:extLst>
    <a:ext uri="http://schemas.microsoft.com/office/drawing/2008/diagram">
      <dsp:dataModelExt xmlns:dsp="http://schemas.microsoft.com/office/drawing/2008/diagram" relId="rId44" minVer="http://schemas.openxmlformats.org/drawingml/2006/diagram"/>
    </a:ext>
  </dgm:extLst>
</dgm:dataModel>
</file>

<file path=word/diagrams/data9.xml><?xml version="1.0" encoding="utf-8"?>
<dgm:dataModel xmlns:dgm="http://schemas.openxmlformats.org/drawingml/2006/diagram" xmlns:a="http://schemas.openxmlformats.org/drawingml/2006/main">
  <dgm:ptLst>
    <dgm:pt modelId="{1ABB803F-8543-476A-9282-99F1B2C3876A}" type="doc">
      <dgm:prSet loTypeId="urn:microsoft.com/office/officeart/2005/8/layout/hierarchy2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ru-RU"/>
        </a:p>
      </dgm:t>
    </dgm:pt>
    <dgm:pt modelId="{D17C0029-D500-4E02-80B1-F473FA2D354B}">
      <dgm:prSet phldrT="[Текст]" custT="1"/>
      <dgm:spPr/>
      <dgm:t>
        <a:bodyPr/>
        <a:lstStyle/>
        <a:p>
          <a:r>
            <a:rPr lang="ru-RU" sz="1200"/>
            <a:t>Подключение к глобальной сети данных</a:t>
          </a:r>
        </a:p>
      </dgm:t>
    </dgm:pt>
    <dgm:pt modelId="{CCFE8442-7B0D-4FC8-8B82-23E3FC4C6EB1}" type="parTrans" cxnId="{F92AFEDA-A42C-4CB9-852A-1B83F771D630}">
      <dgm:prSet/>
      <dgm:spPr/>
      <dgm:t>
        <a:bodyPr/>
        <a:lstStyle/>
        <a:p>
          <a:endParaRPr lang="ru-RU" sz="1200"/>
        </a:p>
      </dgm:t>
    </dgm:pt>
    <dgm:pt modelId="{36D8E711-D620-48E5-BC96-87E45F367ED0}" type="sibTrans" cxnId="{F92AFEDA-A42C-4CB9-852A-1B83F771D630}">
      <dgm:prSet/>
      <dgm:spPr/>
      <dgm:t>
        <a:bodyPr/>
        <a:lstStyle/>
        <a:p>
          <a:endParaRPr lang="ru-RU" sz="1200"/>
        </a:p>
      </dgm:t>
    </dgm:pt>
    <dgm:pt modelId="{C5F81887-D3EF-499E-8770-34957A4E497C}">
      <dgm:prSet phldrT="[Текст]" custT="1"/>
      <dgm:spPr/>
      <dgm:t>
        <a:bodyPr/>
        <a:lstStyle/>
        <a:p>
          <a:r>
            <a:rPr lang="ru-RU" sz="1200"/>
            <a:t>Интеграция с внешними источниками данных (трафик, погода, дороги).</a:t>
          </a:r>
        </a:p>
      </dgm:t>
    </dgm:pt>
    <dgm:pt modelId="{8CC0815A-D372-48B9-81F4-1538197F66F6}" type="parTrans" cxnId="{8A6B7EFF-A7F7-4CFA-B5AC-8EDD28DBF7A4}">
      <dgm:prSet custT="1"/>
      <dgm:spPr/>
      <dgm:t>
        <a:bodyPr/>
        <a:lstStyle/>
        <a:p>
          <a:endParaRPr lang="ru-RU" sz="1200"/>
        </a:p>
      </dgm:t>
    </dgm:pt>
    <dgm:pt modelId="{2716101A-86C9-4F4D-ADA4-BB3C9D8CB263}" type="sibTrans" cxnId="{8A6B7EFF-A7F7-4CFA-B5AC-8EDD28DBF7A4}">
      <dgm:prSet/>
      <dgm:spPr/>
      <dgm:t>
        <a:bodyPr/>
        <a:lstStyle/>
        <a:p>
          <a:endParaRPr lang="ru-RU" sz="1200"/>
        </a:p>
      </dgm:t>
    </dgm:pt>
    <dgm:pt modelId="{F2C0AA43-C0D5-4F1F-8F67-668ABAC1C4A7}">
      <dgm:prSet phldrT="[Текст]" custT="1"/>
      <dgm:spPr/>
      <dgm:t>
        <a:bodyPr/>
        <a:lstStyle/>
        <a:p>
          <a:r>
            <a:rPr lang="ru-RU" sz="1200"/>
            <a:t>Использование </a:t>
          </a:r>
          <a:r>
            <a:rPr lang="en-US" sz="1200"/>
            <a:t>Google Maps Traffic, Weather API, Mapbox API </a:t>
          </a:r>
          <a:r>
            <a:rPr lang="ru-RU" sz="1200"/>
            <a:t>для маршрутизации.</a:t>
          </a:r>
        </a:p>
      </dgm:t>
    </dgm:pt>
    <dgm:pt modelId="{C37F1051-8853-4848-A65E-EE679990E58A}" type="parTrans" cxnId="{6BB56012-1E25-4975-A58E-A2C29560A923}">
      <dgm:prSet custT="1"/>
      <dgm:spPr/>
      <dgm:t>
        <a:bodyPr/>
        <a:lstStyle/>
        <a:p>
          <a:endParaRPr lang="ru-RU" sz="1200"/>
        </a:p>
      </dgm:t>
    </dgm:pt>
    <dgm:pt modelId="{B7EDBD5A-7F4E-4C34-A9D5-0571A6E71CE0}" type="sibTrans" cxnId="{6BB56012-1E25-4975-A58E-A2C29560A923}">
      <dgm:prSet/>
      <dgm:spPr/>
      <dgm:t>
        <a:bodyPr/>
        <a:lstStyle/>
        <a:p>
          <a:endParaRPr lang="ru-RU" sz="1200"/>
        </a:p>
      </dgm:t>
    </dgm:pt>
    <dgm:pt modelId="{61E1A9C5-4B14-465C-879A-62657069429A}" type="pres">
      <dgm:prSet presAssocID="{1ABB803F-8543-476A-9282-99F1B2C3876A}" presName="diagram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C8F1C22A-4519-4A3A-85C1-F2CE332AD196}" type="pres">
      <dgm:prSet presAssocID="{D17C0029-D500-4E02-80B1-F473FA2D354B}" presName="root1" presStyleCnt="0"/>
      <dgm:spPr/>
    </dgm:pt>
    <dgm:pt modelId="{F41104E8-ADDE-4751-9CD0-5449F8FD6B48}" type="pres">
      <dgm:prSet presAssocID="{D17C0029-D500-4E02-80B1-F473FA2D354B}" presName="LevelOneTextNode" presStyleLbl="node0" presStyleIdx="0" presStyleCnt="1" custScaleX="183713">
        <dgm:presLayoutVars>
          <dgm:chPref val="3"/>
        </dgm:presLayoutVars>
      </dgm:prSet>
      <dgm:spPr/>
    </dgm:pt>
    <dgm:pt modelId="{33C69D9B-B09F-4452-8017-DD412C300CCA}" type="pres">
      <dgm:prSet presAssocID="{D17C0029-D500-4E02-80B1-F473FA2D354B}" presName="level2hierChild" presStyleCnt="0"/>
      <dgm:spPr/>
    </dgm:pt>
    <dgm:pt modelId="{49CA21B5-FF59-4F89-83CE-42141D43A73F}" type="pres">
      <dgm:prSet presAssocID="{8CC0815A-D372-48B9-81F4-1538197F66F6}" presName="conn2-1" presStyleLbl="parChTrans1D2" presStyleIdx="0" presStyleCnt="2"/>
      <dgm:spPr/>
    </dgm:pt>
    <dgm:pt modelId="{3B61BC0D-537A-4071-A86E-DB414A6C331D}" type="pres">
      <dgm:prSet presAssocID="{8CC0815A-D372-48B9-81F4-1538197F66F6}" presName="connTx" presStyleLbl="parChTrans1D2" presStyleIdx="0" presStyleCnt="2"/>
      <dgm:spPr/>
    </dgm:pt>
    <dgm:pt modelId="{6C265378-543C-4A54-85AE-7A229DE93A31}" type="pres">
      <dgm:prSet presAssocID="{C5F81887-D3EF-499E-8770-34957A4E497C}" presName="root2" presStyleCnt="0"/>
      <dgm:spPr/>
    </dgm:pt>
    <dgm:pt modelId="{5B790484-E9B4-43D0-A7B7-A6A10787E812}" type="pres">
      <dgm:prSet presAssocID="{C5F81887-D3EF-499E-8770-34957A4E497C}" presName="LevelTwoTextNode" presStyleLbl="node2" presStyleIdx="0" presStyleCnt="2" custScaleX="266461">
        <dgm:presLayoutVars>
          <dgm:chPref val="3"/>
        </dgm:presLayoutVars>
      </dgm:prSet>
      <dgm:spPr/>
    </dgm:pt>
    <dgm:pt modelId="{EEB6A99A-3724-4AEB-941C-F57C443A8F79}" type="pres">
      <dgm:prSet presAssocID="{C5F81887-D3EF-499E-8770-34957A4E497C}" presName="level3hierChild" presStyleCnt="0"/>
      <dgm:spPr/>
    </dgm:pt>
    <dgm:pt modelId="{7F8547FE-862B-424D-8C60-4E616D21A962}" type="pres">
      <dgm:prSet presAssocID="{C37F1051-8853-4848-A65E-EE679990E58A}" presName="conn2-1" presStyleLbl="parChTrans1D2" presStyleIdx="1" presStyleCnt="2"/>
      <dgm:spPr/>
    </dgm:pt>
    <dgm:pt modelId="{2AB3335B-A117-4BA0-A65D-7827552534BD}" type="pres">
      <dgm:prSet presAssocID="{C37F1051-8853-4848-A65E-EE679990E58A}" presName="connTx" presStyleLbl="parChTrans1D2" presStyleIdx="1" presStyleCnt="2"/>
      <dgm:spPr/>
    </dgm:pt>
    <dgm:pt modelId="{6D696DB4-F0CD-429C-A2E4-CDF420570734}" type="pres">
      <dgm:prSet presAssocID="{F2C0AA43-C0D5-4F1F-8F67-668ABAC1C4A7}" presName="root2" presStyleCnt="0"/>
      <dgm:spPr/>
    </dgm:pt>
    <dgm:pt modelId="{4EFDED43-3997-4042-AD66-F2CCA043C755}" type="pres">
      <dgm:prSet presAssocID="{F2C0AA43-C0D5-4F1F-8F67-668ABAC1C4A7}" presName="LevelTwoTextNode" presStyleLbl="node2" presStyleIdx="1" presStyleCnt="2" custScaleX="285586">
        <dgm:presLayoutVars>
          <dgm:chPref val="3"/>
        </dgm:presLayoutVars>
      </dgm:prSet>
      <dgm:spPr/>
    </dgm:pt>
    <dgm:pt modelId="{4C053628-CD2F-409C-BB86-55268FB11782}" type="pres">
      <dgm:prSet presAssocID="{F2C0AA43-C0D5-4F1F-8F67-668ABAC1C4A7}" presName="level3hierChild" presStyleCnt="0"/>
      <dgm:spPr/>
    </dgm:pt>
  </dgm:ptLst>
  <dgm:cxnLst>
    <dgm:cxn modelId="{6BB56012-1E25-4975-A58E-A2C29560A923}" srcId="{D17C0029-D500-4E02-80B1-F473FA2D354B}" destId="{F2C0AA43-C0D5-4F1F-8F67-668ABAC1C4A7}" srcOrd="1" destOrd="0" parTransId="{C37F1051-8853-4848-A65E-EE679990E58A}" sibTransId="{B7EDBD5A-7F4E-4C34-A9D5-0571A6E71CE0}"/>
    <dgm:cxn modelId="{B087D232-8E41-47AB-951F-1C262698E094}" type="presOf" srcId="{C37F1051-8853-4848-A65E-EE679990E58A}" destId="{7F8547FE-862B-424D-8C60-4E616D21A962}" srcOrd="0" destOrd="0" presId="urn:microsoft.com/office/officeart/2005/8/layout/hierarchy2"/>
    <dgm:cxn modelId="{C489343C-B3E5-4D95-9858-965CAF2F209E}" type="presOf" srcId="{F2C0AA43-C0D5-4F1F-8F67-668ABAC1C4A7}" destId="{4EFDED43-3997-4042-AD66-F2CCA043C755}" srcOrd="0" destOrd="0" presId="urn:microsoft.com/office/officeart/2005/8/layout/hierarchy2"/>
    <dgm:cxn modelId="{7D2C6860-A01B-4DF7-AA0B-B2BF397BF0B3}" type="presOf" srcId="{C37F1051-8853-4848-A65E-EE679990E58A}" destId="{2AB3335B-A117-4BA0-A65D-7827552534BD}" srcOrd="1" destOrd="0" presId="urn:microsoft.com/office/officeart/2005/8/layout/hierarchy2"/>
    <dgm:cxn modelId="{006A8467-CB81-473F-A92A-514DDBF34EE0}" type="presOf" srcId="{8CC0815A-D372-48B9-81F4-1538197F66F6}" destId="{49CA21B5-FF59-4F89-83CE-42141D43A73F}" srcOrd="0" destOrd="0" presId="urn:microsoft.com/office/officeart/2005/8/layout/hierarchy2"/>
    <dgm:cxn modelId="{AD8B1B4A-74B0-4989-A993-D8E61300065C}" type="presOf" srcId="{8CC0815A-D372-48B9-81F4-1538197F66F6}" destId="{3B61BC0D-537A-4071-A86E-DB414A6C331D}" srcOrd="1" destOrd="0" presId="urn:microsoft.com/office/officeart/2005/8/layout/hierarchy2"/>
    <dgm:cxn modelId="{116149CA-34AE-40DE-9EB4-1221669E5613}" type="presOf" srcId="{C5F81887-D3EF-499E-8770-34957A4E497C}" destId="{5B790484-E9B4-43D0-A7B7-A6A10787E812}" srcOrd="0" destOrd="0" presId="urn:microsoft.com/office/officeart/2005/8/layout/hierarchy2"/>
    <dgm:cxn modelId="{F92AFEDA-A42C-4CB9-852A-1B83F771D630}" srcId="{1ABB803F-8543-476A-9282-99F1B2C3876A}" destId="{D17C0029-D500-4E02-80B1-F473FA2D354B}" srcOrd="0" destOrd="0" parTransId="{CCFE8442-7B0D-4FC8-8B82-23E3FC4C6EB1}" sibTransId="{36D8E711-D620-48E5-BC96-87E45F367ED0}"/>
    <dgm:cxn modelId="{4BE9E9E7-D190-4E01-8A96-93EB91078567}" type="presOf" srcId="{D17C0029-D500-4E02-80B1-F473FA2D354B}" destId="{F41104E8-ADDE-4751-9CD0-5449F8FD6B48}" srcOrd="0" destOrd="0" presId="urn:microsoft.com/office/officeart/2005/8/layout/hierarchy2"/>
    <dgm:cxn modelId="{8A6B7EFF-A7F7-4CFA-B5AC-8EDD28DBF7A4}" srcId="{D17C0029-D500-4E02-80B1-F473FA2D354B}" destId="{C5F81887-D3EF-499E-8770-34957A4E497C}" srcOrd="0" destOrd="0" parTransId="{8CC0815A-D372-48B9-81F4-1538197F66F6}" sibTransId="{2716101A-86C9-4F4D-ADA4-BB3C9D8CB263}"/>
    <dgm:cxn modelId="{79ABDBFF-C17D-449B-9161-DC37F45762C1}" type="presOf" srcId="{1ABB803F-8543-476A-9282-99F1B2C3876A}" destId="{61E1A9C5-4B14-465C-879A-62657069429A}" srcOrd="0" destOrd="0" presId="urn:microsoft.com/office/officeart/2005/8/layout/hierarchy2"/>
    <dgm:cxn modelId="{352F256D-F168-4726-AC5E-6E930F4E9F62}" type="presParOf" srcId="{61E1A9C5-4B14-465C-879A-62657069429A}" destId="{C8F1C22A-4519-4A3A-85C1-F2CE332AD196}" srcOrd="0" destOrd="0" presId="urn:microsoft.com/office/officeart/2005/8/layout/hierarchy2"/>
    <dgm:cxn modelId="{5D194562-CCE4-46DF-88CB-C897EB43E0B1}" type="presParOf" srcId="{C8F1C22A-4519-4A3A-85C1-F2CE332AD196}" destId="{F41104E8-ADDE-4751-9CD0-5449F8FD6B48}" srcOrd="0" destOrd="0" presId="urn:microsoft.com/office/officeart/2005/8/layout/hierarchy2"/>
    <dgm:cxn modelId="{F03D5124-9419-45E7-ABD8-EBD25EE83CCE}" type="presParOf" srcId="{C8F1C22A-4519-4A3A-85C1-F2CE332AD196}" destId="{33C69D9B-B09F-4452-8017-DD412C300CCA}" srcOrd="1" destOrd="0" presId="urn:microsoft.com/office/officeart/2005/8/layout/hierarchy2"/>
    <dgm:cxn modelId="{500EEBFB-5647-4575-913C-9995247FCC07}" type="presParOf" srcId="{33C69D9B-B09F-4452-8017-DD412C300CCA}" destId="{49CA21B5-FF59-4F89-83CE-42141D43A73F}" srcOrd="0" destOrd="0" presId="urn:microsoft.com/office/officeart/2005/8/layout/hierarchy2"/>
    <dgm:cxn modelId="{24B54B22-670E-429E-82BB-6120EB0C0108}" type="presParOf" srcId="{49CA21B5-FF59-4F89-83CE-42141D43A73F}" destId="{3B61BC0D-537A-4071-A86E-DB414A6C331D}" srcOrd="0" destOrd="0" presId="urn:microsoft.com/office/officeart/2005/8/layout/hierarchy2"/>
    <dgm:cxn modelId="{B97A9E97-0DA4-4DAC-9A31-62075F29E019}" type="presParOf" srcId="{33C69D9B-B09F-4452-8017-DD412C300CCA}" destId="{6C265378-543C-4A54-85AE-7A229DE93A31}" srcOrd="1" destOrd="0" presId="urn:microsoft.com/office/officeart/2005/8/layout/hierarchy2"/>
    <dgm:cxn modelId="{2B9B2FD8-52BC-4F94-A6E1-CA7CED7BF237}" type="presParOf" srcId="{6C265378-543C-4A54-85AE-7A229DE93A31}" destId="{5B790484-E9B4-43D0-A7B7-A6A10787E812}" srcOrd="0" destOrd="0" presId="urn:microsoft.com/office/officeart/2005/8/layout/hierarchy2"/>
    <dgm:cxn modelId="{4E6D8D63-C4F3-4EDB-A1D9-01A7228F8A4C}" type="presParOf" srcId="{6C265378-543C-4A54-85AE-7A229DE93A31}" destId="{EEB6A99A-3724-4AEB-941C-F57C443A8F79}" srcOrd="1" destOrd="0" presId="urn:microsoft.com/office/officeart/2005/8/layout/hierarchy2"/>
    <dgm:cxn modelId="{8F31C4D2-2BF4-4333-9236-B2B6A15D7289}" type="presParOf" srcId="{33C69D9B-B09F-4452-8017-DD412C300CCA}" destId="{7F8547FE-862B-424D-8C60-4E616D21A962}" srcOrd="2" destOrd="0" presId="urn:microsoft.com/office/officeart/2005/8/layout/hierarchy2"/>
    <dgm:cxn modelId="{A4A21B8C-5CC0-418C-8436-0C330EE945CF}" type="presParOf" srcId="{7F8547FE-862B-424D-8C60-4E616D21A962}" destId="{2AB3335B-A117-4BA0-A65D-7827552534BD}" srcOrd="0" destOrd="0" presId="urn:microsoft.com/office/officeart/2005/8/layout/hierarchy2"/>
    <dgm:cxn modelId="{107D1D9F-CD8A-47A0-9D1A-06CC3C76D6DB}" type="presParOf" srcId="{33C69D9B-B09F-4452-8017-DD412C300CCA}" destId="{6D696DB4-F0CD-429C-A2E4-CDF420570734}" srcOrd="3" destOrd="0" presId="urn:microsoft.com/office/officeart/2005/8/layout/hierarchy2"/>
    <dgm:cxn modelId="{C8D40C86-09A8-457D-BE5A-A42992D1EE4C}" type="presParOf" srcId="{6D696DB4-F0CD-429C-A2E4-CDF420570734}" destId="{4EFDED43-3997-4042-AD66-F2CCA043C755}" srcOrd="0" destOrd="0" presId="urn:microsoft.com/office/officeart/2005/8/layout/hierarchy2"/>
    <dgm:cxn modelId="{B7E15A13-5ED0-4642-98CA-E3D55D765262}" type="presParOf" srcId="{6D696DB4-F0CD-429C-A2E4-CDF420570734}" destId="{4C053628-CD2F-409C-BB86-55268FB11782}" srcOrd="1" destOrd="0" presId="urn:microsoft.com/office/officeart/2005/8/layout/hierarchy2"/>
  </dgm:cxnLst>
  <dgm:bg/>
  <dgm:whole/>
  <dgm:extLst>
    <a:ext uri="http://schemas.microsoft.com/office/drawing/2008/diagram">
      <dsp:dataModelExt xmlns:dsp="http://schemas.microsoft.com/office/drawing/2008/diagram" relId="rId49" minVer="http://schemas.openxmlformats.org/drawingml/2006/diagram"/>
    </a:ext>
  </dgm:extLst>
</dgm:dataModel>
</file>

<file path=word/diagrams/data10.xml><?xml version="1.0" encoding="utf-8"?>
<dgm:dataModel xmlns:dgm="http://schemas.openxmlformats.org/drawingml/2006/diagram" xmlns:a="http://schemas.openxmlformats.org/drawingml/2006/main">
  <dgm:ptLst>
    <dgm:pt modelId="{1ABB803F-8543-476A-9282-99F1B2C3876A}" type="doc">
      <dgm:prSet loTypeId="urn:microsoft.com/office/officeart/2005/8/layout/hierarchy2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ru-RU"/>
        </a:p>
      </dgm:t>
    </dgm:pt>
    <dgm:pt modelId="{D17C0029-D500-4E02-80B1-F473FA2D354B}">
      <dgm:prSet phldrT="[Текст]" custT="1"/>
      <dgm:spPr/>
      <dgm:t>
        <a:bodyPr/>
        <a:lstStyle/>
        <a:p>
          <a:r>
            <a:rPr lang="ru-RU" sz="1200"/>
            <a:t>Обратная связь и улучшение автопилота</a:t>
          </a:r>
        </a:p>
      </dgm:t>
    </dgm:pt>
    <dgm:pt modelId="{CCFE8442-7B0D-4FC8-8B82-23E3FC4C6EB1}" type="parTrans" cxnId="{F92AFEDA-A42C-4CB9-852A-1B83F771D630}">
      <dgm:prSet/>
      <dgm:spPr/>
      <dgm:t>
        <a:bodyPr/>
        <a:lstStyle/>
        <a:p>
          <a:endParaRPr lang="ru-RU" sz="1200"/>
        </a:p>
      </dgm:t>
    </dgm:pt>
    <dgm:pt modelId="{36D8E711-D620-48E5-BC96-87E45F367ED0}" type="sibTrans" cxnId="{F92AFEDA-A42C-4CB9-852A-1B83F771D630}">
      <dgm:prSet/>
      <dgm:spPr/>
      <dgm:t>
        <a:bodyPr/>
        <a:lstStyle/>
        <a:p>
          <a:endParaRPr lang="ru-RU" sz="1200"/>
        </a:p>
      </dgm:t>
    </dgm:pt>
    <dgm:pt modelId="{C5F81887-D3EF-499E-8770-34957A4E497C}">
      <dgm:prSet phldrT="[Текст]" custT="1"/>
      <dgm:spPr/>
      <dgm:t>
        <a:bodyPr/>
        <a:lstStyle/>
        <a:p>
          <a:r>
            <a:rPr lang="ru-RU" sz="1200"/>
            <a:t>Платформа для сбора отзывов и улучшения алгоритмов автопилота.</a:t>
          </a:r>
        </a:p>
      </dgm:t>
    </dgm:pt>
    <dgm:pt modelId="{8CC0815A-D372-48B9-81F4-1538197F66F6}" type="parTrans" cxnId="{8A6B7EFF-A7F7-4CFA-B5AC-8EDD28DBF7A4}">
      <dgm:prSet custT="1"/>
      <dgm:spPr/>
      <dgm:t>
        <a:bodyPr/>
        <a:lstStyle/>
        <a:p>
          <a:endParaRPr lang="ru-RU" sz="1200"/>
        </a:p>
      </dgm:t>
    </dgm:pt>
    <dgm:pt modelId="{2716101A-86C9-4F4D-ADA4-BB3C9D8CB263}" type="sibTrans" cxnId="{8A6B7EFF-A7F7-4CFA-B5AC-8EDD28DBF7A4}">
      <dgm:prSet/>
      <dgm:spPr/>
      <dgm:t>
        <a:bodyPr/>
        <a:lstStyle/>
        <a:p>
          <a:endParaRPr lang="ru-RU" sz="1200"/>
        </a:p>
      </dgm:t>
    </dgm:pt>
    <dgm:pt modelId="{F2C0AA43-C0D5-4F1F-8F67-668ABAC1C4A7}">
      <dgm:prSet phldrT="[Текст]" custT="1"/>
      <dgm:spPr/>
      <dgm:t>
        <a:bodyPr/>
        <a:lstStyle/>
        <a:p>
          <a:r>
            <a:rPr lang="en-US" sz="1200"/>
            <a:t>Zendesk </a:t>
          </a:r>
          <a:r>
            <a:rPr lang="ru-RU" sz="1200"/>
            <a:t>для обратной связи, </a:t>
          </a:r>
          <a:r>
            <a:rPr lang="en-US" sz="1200"/>
            <a:t>GitHub</a:t>
          </a:r>
          <a:r>
            <a:rPr lang="ru-RU" sz="1200"/>
            <a:t> для управления версиями, анализ с помощью </a:t>
          </a:r>
          <a:r>
            <a:rPr lang="en-US" sz="1200"/>
            <a:t>NLP.</a:t>
          </a:r>
          <a:endParaRPr lang="ru-RU" sz="1200"/>
        </a:p>
      </dgm:t>
    </dgm:pt>
    <dgm:pt modelId="{C37F1051-8853-4848-A65E-EE679990E58A}" type="parTrans" cxnId="{6BB56012-1E25-4975-A58E-A2C29560A923}">
      <dgm:prSet custT="1"/>
      <dgm:spPr/>
      <dgm:t>
        <a:bodyPr/>
        <a:lstStyle/>
        <a:p>
          <a:endParaRPr lang="ru-RU" sz="1200"/>
        </a:p>
      </dgm:t>
    </dgm:pt>
    <dgm:pt modelId="{B7EDBD5A-7F4E-4C34-A9D5-0571A6E71CE0}" type="sibTrans" cxnId="{6BB56012-1E25-4975-A58E-A2C29560A923}">
      <dgm:prSet/>
      <dgm:spPr/>
      <dgm:t>
        <a:bodyPr/>
        <a:lstStyle/>
        <a:p>
          <a:endParaRPr lang="ru-RU" sz="1200"/>
        </a:p>
      </dgm:t>
    </dgm:pt>
    <dgm:pt modelId="{61E1A9C5-4B14-465C-879A-62657069429A}" type="pres">
      <dgm:prSet presAssocID="{1ABB803F-8543-476A-9282-99F1B2C3876A}" presName="diagram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C8F1C22A-4519-4A3A-85C1-F2CE332AD196}" type="pres">
      <dgm:prSet presAssocID="{D17C0029-D500-4E02-80B1-F473FA2D354B}" presName="root1" presStyleCnt="0"/>
      <dgm:spPr/>
    </dgm:pt>
    <dgm:pt modelId="{F41104E8-ADDE-4751-9CD0-5449F8FD6B48}" type="pres">
      <dgm:prSet presAssocID="{D17C0029-D500-4E02-80B1-F473FA2D354B}" presName="LevelOneTextNode" presStyleLbl="node0" presStyleIdx="0" presStyleCnt="1" custScaleX="159629">
        <dgm:presLayoutVars>
          <dgm:chPref val="3"/>
        </dgm:presLayoutVars>
      </dgm:prSet>
      <dgm:spPr/>
    </dgm:pt>
    <dgm:pt modelId="{33C69D9B-B09F-4452-8017-DD412C300CCA}" type="pres">
      <dgm:prSet presAssocID="{D17C0029-D500-4E02-80B1-F473FA2D354B}" presName="level2hierChild" presStyleCnt="0"/>
      <dgm:spPr/>
    </dgm:pt>
    <dgm:pt modelId="{49CA21B5-FF59-4F89-83CE-42141D43A73F}" type="pres">
      <dgm:prSet presAssocID="{8CC0815A-D372-48B9-81F4-1538197F66F6}" presName="conn2-1" presStyleLbl="parChTrans1D2" presStyleIdx="0" presStyleCnt="2"/>
      <dgm:spPr/>
    </dgm:pt>
    <dgm:pt modelId="{3B61BC0D-537A-4071-A86E-DB414A6C331D}" type="pres">
      <dgm:prSet presAssocID="{8CC0815A-D372-48B9-81F4-1538197F66F6}" presName="connTx" presStyleLbl="parChTrans1D2" presStyleIdx="0" presStyleCnt="2"/>
      <dgm:spPr/>
    </dgm:pt>
    <dgm:pt modelId="{6C265378-543C-4A54-85AE-7A229DE93A31}" type="pres">
      <dgm:prSet presAssocID="{C5F81887-D3EF-499E-8770-34957A4E497C}" presName="root2" presStyleCnt="0"/>
      <dgm:spPr/>
    </dgm:pt>
    <dgm:pt modelId="{5B790484-E9B4-43D0-A7B7-A6A10787E812}" type="pres">
      <dgm:prSet presAssocID="{C5F81887-D3EF-499E-8770-34957A4E497C}" presName="LevelTwoTextNode" presStyleLbl="node2" presStyleIdx="0" presStyleCnt="2" custScaleX="279211">
        <dgm:presLayoutVars>
          <dgm:chPref val="3"/>
        </dgm:presLayoutVars>
      </dgm:prSet>
      <dgm:spPr/>
    </dgm:pt>
    <dgm:pt modelId="{EEB6A99A-3724-4AEB-941C-F57C443A8F79}" type="pres">
      <dgm:prSet presAssocID="{C5F81887-D3EF-499E-8770-34957A4E497C}" presName="level3hierChild" presStyleCnt="0"/>
      <dgm:spPr/>
    </dgm:pt>
    <dgm:pt modelId="{7F8547FE-862B-424D-8C60-4E616D21A962}" type="pres">
      <dgm:prSet presAssocID="{C37F1051-8853-4848-A65E-EE679990E58A}" presName="conn2-1" presStyleLbl="parChTrans1D2" presStyleIdx="1" presStyleCnt="2"/>
      <dgm:spPr/>
    </dgm:pt>
    <dgm:pt modelId="{2AB3335B-A117-4BA0-A65D-7827552534BD}" type="pres">
      <dgm:prSet presAssocID="{C37F1051-8853-4848-A65E-EE679990E58A}" presName="connTx" presStyleLbl="parChTrans1D2" presStyleIdx="1" presStyleCnt="2"/>
      <dgm:spPr/>
    </dgm:pt>
    <dgm:pt modelId="{6D696DB4-F0CD-429C-A2E4-CDF420570734}" type="pres">
      <dgm:prSet presAssocID="{F2C0AA43-C0D5-4F1F-8F67-668ABAC1C4A7}" presName="root2" presStyleCnt="0"/>
      <dgm:spPr/>
    </dgm:pt>
    <dgm:pt modelId="{4EFDED43-3997-4042-AD66-F2CCA043C755}" type="pres">
      <dgm:prSet presAssocID="{F2C0AA43-C0D5-4F1F-8F67-668ABAC1C4A7}" presName="LevelTwoTextNode" presStyleLbl="node2" presStyleIdx="1" presStyleCnt="2" custScaleX="307545">
        <dgm:presLayoutVars>
          <dgm:chPref val="3"/>
        </dgm:presLayoutVars>
      </dgm:prSet>
      <dgm:spPr/>
    </dgm:pt>
    <dgm:pt modelId="{4C053628-CD2F-409C-BB86-55268FB11782}" type="pres">
      <dgm:prSet presAssocID="{F2C0AA43-C0D5-4F1F-8F67-668ABAC1C4A7}" presName="level3hierChild" presStyleCnt="0"/>
      <dgm:spPr/>
    </dgm:pt>
  </dgm:ptLst>
  <dgm:cxnLst>
    <dgm:cxn modelId="{6BB56012-1E25-4975-A58E-A2C29560A923}" srcId="{D17C0029-D500-4E02-80B1-F473FA2D354B}" destId="{F2C0AA43-C0D5-4F1F-8F67-668ABAC1C4A7}" srcOrd="1" destOrd="0" parTransId="{C37F1051-8853-4848-A65E-EE679990E58A}" sibTransId="{B7EDBD5A-7F4E-4C34-A9D5-0571A6E71CE0}"/>
    <dgm:cxn modelId="{B087D232-8E41-47AB-951F-1C262698E094}" type="presOf" srcId="{C37F1051-8853-4848-A65E-EE679990E58A}" destId="{7F8547FE-862B-424D-8C60-4E616D21A962}" srcOrd="0" destOrd="0" presId="urn:microsoft.com/office/officeart/2005/8/layout/hierarchy2"/>
    <dgm:cxn modelId="{C489343C-B3E5-4D95-9858-965CAF2F209E}" type="presOf" srcId="{F2C0AA43-C0D5-4F1F-8F67-668ABAC1C4A7}" destId="{4EFDED43-3997-4042-AD66-F2CCA043C755}" srcOrd="0" destOrd="0" presId="urn:microsoft.com/office/officeart/2005/8/layout/hierarchy2"/>
    <dgm:cxn modelId="{7D2C6860-A01B-4DF7-AA0B-B2BF397BF0B3}" type="presOf" srcId="{C37F1051-8853-4848-A65E-EE679990E58A}" destId="{2AB3335B-A117-4BA0-A65D-7827552534BD}" srcOrd="1" destOrd="0" presId="urn:microsoft.com/office/officeart/2005/8/layout/hierarchy2"/>
    <dgm:cxn modelId="{006A8467-CB81-473F-A92A-514DDBF34EE0}" type="presOf" srcId="{8CC0815A-D372-48B9-81F4-1538197F66F6}" destId="{49CA21B5-FF59-4F89-83CE-42141D43A73F}" srcOrd="0" destOrd="0" presId="urn:microsoft.com/office/officeart/2005/8/layout/hierarchy2"/>
    <dgm:cxn modelId="{AD8B1B4A-74B0-4989-A993-D8E61300065C}" type="presOf" srcId="{8CC0815A-D372-48B9-81F4-1538197F66F6}" destId="{3B61BC0D-537A-4071-A86E-DB414A6C331D}" srcOrd="1" destOrd="0" presId="urn:microsoft.com/office/officeart/2005/8/layout/hierarchy2"/>
    <dgm:cxn modelId="{116149CA-34AE-40DE-9EB4-1221669E5613}" type="presOf" srcId="{C5F81887-D3EF-499E-8770-34957A4E497C}" destId="{5B790484-E9B4-43D0-A7B7-A6A10787E812}" srcOrd="0" destOrd="0" presId="urn:microsoft.com/office/officeart/2005/8/layout/hierarchy2"/>
    <dgm:cxn modelId="{F92AFEDA-A42C-4CB9-852A-1B83F771D630}" srcId="{1ABB803F-8543-476A-9282-99F1B2C3876A}" destId="{D17C0029-D500-4E02-80B1-F473FA2D354B}" srcOrd="0" destOrd="0" parTransId="{CCFE8442-7B0D-4FC8-8B82-23E3FC4C6EB1}" sibTransId="{36D8E711-D620-48E5-BC96-87E45F367ED0}"/>
    <dgm:cxn modelId="{4BE9E9E7-D190-4E01-8A96-93EB91078567}" type="presOf" srcId="{D17C0029-D500-4E02-80B1-F473FA2D354B}" destId="{F41104E8-ADDE-4751-9CD0-5449F8FD6B48}" srcOrd="0" destOrd="0" presId="urn:microsoft.com/office/officeart/2005/8/layout/hierarchy2"/>
    <dgm:cxn modelId="{8A6B7EFF-A7F7-4CFA-B5AC-8EDD28DBF7A4}" srcId="{D17C0029-D500-4E02-80B1-F473FA2D354B}" destId="{C5F81887-D3EF-499E-8770-34957A4E497C}" srcOrd="0" destOrd="0" parTransId="{8CC0815A-D372-48B9-81F4-1538197F66F6}" sibTransId="{2716101A-86C9-4F4D-ADA4-BB3C9D8CB263}"/>
    <dgm:cxn modelId="{79ABDBFF-C17D-449B-9161-DC37F45762C1}" type="presOf" srcId="{1ABB803F-8543-476A-9282-99F1B2C3876A}" destId="{61E1A9C5-4B14-465C-879A-62657069429A}" srcOrd="0" destOrd="0" presId="urn:microsoft.com/office/officeart/2005/8/layout/hierarchy2"/>
    <dgm:cxn modelId="{352F256D-F168-4726-AC5E-6E930F4E9F62}" type="presParOf" srcId="{61E1A9C5-4B14-465C-879A-62657069429A}" destId="{C8F1C22A-4519-4A3A-85C1-F2CE332AD196}" srcOrd="0" destOrd="0" presId="urn:microsoft.com/office/officeart/2005/8/layout/hierarchy2"/>
    <dgm:cxn modelId="{5D194562-CCE4-46DF-88CB-C897EB43E0B1}" type="presParOf" srcId="{C8F1C22A-4519-4A3A-85C1-F2CE332AD196}" destId="{F41104E8-ADDE-4751-9CD0-5449F8FD6B48}" srcOrd="0" destOrd="0" presId="urn:microsoft.com/office/officeart/2005/8/layout/hierarchy2"/>
    <dgm:cxn modelId="{F03D5124-9419-45E7-ABD8-EBD25EE83CCE}" type="presParOf" srcId="{C8F1C22A-4519-4A3A-85C1-F2CE332AD196}" destId="{33C69D9B-B09F-4452-8017-DD412C300CCA}" srcOrd="1" destOrd="0" presId="urn:microsoft.com/office/officeart/2005/8/layout/hierarchy2"/>
    <dgm:cxn modelId="{500EEBFB-5647-4575-913C-9995247FCC07}" type="presParOf" srcId="{33C69D9B-B09F-4452-8017-DD412C300CCA}" destId="{49CA21B5-FF59-4F89-83CE-42141D43A73F}" srcOrd="0" destOrd="0" presId="urn:microsoft.com/office/officeart/2005/8/layout/hierarchy2"/>
    <dgm:cxn modelId="{24B54B22-670E-429E-82BB-6120EB0C0108}" type="presParOf" srcId="{49CA21B5-FF59-4F89-83CE-42141D43A73F}" destId="{3B61BC0D-537A-4071-A86E-DB414A6C331D}" srcOrd="0" destOrd="0" presId="urn:microsoft.com/office/officeart/2005/8/layout/hierarchy2"/>
    <dgm:cxn modelId="{B97A9E97-0DA4-4DAC-9A31-62075F29E019}" type="presParOf" srcId="{33C69D9B-B09F-4452-8017-DD412C300CCA}" destId="{6C265378-543C-4A54-85AE-7A229DE93A31}" srcOrd="1" destOrd="0" presId="urn:microsoft.com/office/officeart/2005/8/layout/hierarchy2"/>
    <dgm:cxn modelId="{2B9B2FD8-52BC-4F94-A6E1-CA7CED7BF237}" type="presParOf" srcId="{6C265378-543C-4A54-85AE-7A229DE93A31}" destId="{5B790484-E9B4-43D0-A7B7-A6A10787E812}" srcOrd="0" destOrd="0" presId="urn:microsoft.com/office/officeart/2005/8/layout/hierarchy2"/>
    <dgm:cxn modelId="{4E6D8D63-C4F3-4EDB-A1D9-01A7228F8A4C}" type="presParOf" srcId="{6C265378-543C-4A54-85AE-7A229DE93A31}" destId="{EEB6A99A-3724-4AEB-941C-F57C443A8F79}" srcOrd="1" destOrd="0" presId="urn:microsoft.com/office/officeart/2005/8/layout/hierarchy2"/>
    <dgm:cxn modelId="{8F31C4D2-2BF4-4333-9236-B2B6A15D7289}" type="presParOf" srcId="{33C69D9B-B09F-4452-8017-DD412C300CCA}" destId="{7F8547FE-862B-424D-8C60-4E616D21A962}" srcOrd="2" destOrd="0" presId="urn:microsoft.com/office/officeart/2005/8/layout/hierarchy2"/>
    <dgm:cxn modelId="{A4A21B8C-5CC0-418C-8436-0C330EE945CF}" type="presParOf" srcId="{7F8547FE-862B-424D-8C60-4E616D21A962}" destId="{2AB3335B-A117-4BA0-A65D-7827552534BD}" srcOrd="0" destOrd="0" presId="urn:microsoft.com/office/officeart/2005/8/layout/hierarchy2"/>
    <dgm:cxn modelId="{107D1D9F-CD8A-47A0-9D1A-06CC3C76D6DB}" type="presParOf" srcId="{33C69D9B-B09F-4452-8017-DD412C300CCA}" destId="{6D696DB4-F0CD-429C-A2E4-CDF420570734}" srcOrd="3" destOrd="0" presId="urn:microsoft.com/office/officeart/2005/8/layout/hierarchy2"/>
    <dgm:cxn modelId="{C8D40C86-09A8-457D-BE5A-A42992D1EE4C}" type="presParOf" srcId="{6D696DB4-F0CD-429C-A2E4-CDF420570734}" destId="{4EFDED43-3997-4042-AD66-F2CCA043C755}" srcOrd="0" destOrd="0" presId="urn:microsoft.com/office/officeart/2005/8/layout/hierarchy2"/>
    <dgm:cxn modelId="{B7E15A13-5ED0-4642-98CA-E3D55D765262}" type="presParOf" srcId="{6D696DB4-F0CD-429C-A2E4-CDF420570734}" destId="{4C053628-CD2F-409C-BB86-55268FB11782}" srcOrd="1" destOrd="0" presId="urn:microsoft.com/office/officeart/2005/8/layout/hierarchy2"/>
  </dgm:cxnLst>
  <dgm:bg/>
  <dgm:whole/>
  <dgm:extLst>
    <a:ext uri="http://schemas.microsoft.com/office/drawing/2008/diagram">
      <dsp:dataModelExt xmlns:dsp="http://schemas.microsoft.com/office/drawing/2008/diagram" relId="rId54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F41104E8-ADDE-4751-9CD0-5449F8FD6B48}">
      <dsp:nvSpPr>
        <dsp:cNvPr id="0" name=""/>
        <dsp:cNvSpPr/>
      </dsp:nvSpPr>
      <dsp:spPr>
        <a:xfrm>
          <a:off x="3078" y="321199"/>
          <a:ext cx="1544548" cy="51584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200" kern="1200"/>
            <a:t>Цифровой двойник автопарка</a:t>
          </a:r>
        </a:p>
      </dsp:txBody>
      <dsp:txXfrm>
        <a:off x="18186" y="336307"/>
        <a:ext cx="1514332" cy="485624"/>
      </dsp:txXfrm>
    </dsp:sp>
    <dsp:sp modelId="{49CA21B5-FF59-4F89-83CE-42141D43A73F}">
      <dsp:nvSpPr>
        <dsp:cNvPr id="0" name=""/>
        <dsp:cNvSpPr/>
      </dsp:nvSpPr>
      <dsp:spPr>
        <a:xfrm rot="19457599">
          <a:off x="1499859" y="390733"/>
          <a:ext cx="508207" cy="80165"/>
        </a:xfrm>
        <a:custGeom>
          <a:avLst/>
          <a:gdLst/>
          <a:ahLst/>
          <a:cxnLst/>
          <a:rect l="0" t="0" r="0" b="0"/>
          <a:pathLst>
            <a:path>
              <a:moveTo>
                <a:pt x="0" y="40082"/>
              </a:moveTo>
              <a:lnTo>
                <a:pt x="508207" y="40082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ru-RU" sz="1200" kern="1200"/>
        </a:p>
      </dsp:txBody>
      <dsp:txXfrm>
        <a:off x="1741257" y="418110"/>
        <a:ext cx="25410" cy="25410"/>
      </dsp:txXfrm>
    </dsp:sp>
    <dsp:sp modelId="{5B790484-E9B4-43D0-A7B7-A6A10787E812}">
      <dsp:nvSpPr>
        <dsp:cNvPr id="0" name=""/>
        <dsp:cNvSpPr/>
      </dsp:nvSpPr>
      <dsp:spPr>
        <a:xfrm>
          <a:off x="1960299" y="24591"/>
          <a:ext cx="3215726" cy="51584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200" kern="1200"/>
            <a:t>Моделирование автопарка в цифровой среде</a:t>
          </a:r>
        </a:p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200" kern="1200"/>
            <a:t>  для анализа и оптимизации процессов.</a:t>
          </a:r>
        </a:p>
      </dsp:txBody>
      <dsp:txXfrm>
        <a:off x="1975407" y="39699"/>
        <a:ext cx="3185510" cy="485624"/>
      </dsp:txXfrm>
    </dsp:sp>
    <dsp:sp modelId="{7F8547FE-862B-424D-8C60-4E616D21A962}">
      <dsp:nvSpPr>
        <dsp:cNvPr id="0" name=""/>
        <dsp:cNvSpPr/>
      </dsp:nvSpPr>
      <dsp:spPr>
        <a:xfrm rot="2142401">
          <a:off x="1499859" y="687341"/>
          <a:ext cx="508207" cy="80165"/>
        </a:xfrm>
        <a:custGeom>
          <a:avLst/>
          <a:gdLst/>
          <a:ahLst/>
          <a:cxnLst/>
          <a:rect l="0" t="0" r="0" b="0"/>
          <a:pathLst>
            <a:path>
              <a:moveTo>
                <a:pt x="0" y="40082"/>
              </a:moveTo>
              <a:lnTo>
                <a:pt x="508207" y="40082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ru-RU" sz="1200" kern="1200"/>
        </a:p>
      </dsp:txBody>
      <dsp:txXfrm>
        <a:off x="1741257" y="714718"/>
        <a:ext cx="25410" cy="25410"/>
      </dsp:txXfrm>
    </dsp:sp>
    <dsp:sp modelId="{4EFDED43-3997-4042-AD66-F2CCA043C755}">
      <dsp:nvSpPr>
        <dsp:cNvPr id="0" name=""/>
        <dsp:cNvSpPr/>
      </dsp:nvSpPr>
      <dsp:spPr>
        <a:xfrm>
          <a:off x="1960299" y="617808"/>
          <a:ext cx="3218222" cy="51584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200" kern="1200"/>
            <a:t>Сбор данных с транспортных сенсоров, использование платформ цифровых двойников</a:t>
          </a:r>
        </a:p>
      </dsp:txBody>
      <dsp:txXfrm>
        <a:off x="1975407" y="632916"/>
        <a:ext cx="3188006" cy="485624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F41104E8-ADDE-4751-9CD0-5449F8FD6B48}">
      <dsp:nvSpPr>
        <dsp:cNvPr id="0" name=""/>
        <dsp:cNvSpPr/>
      </dsp:nvSpPr>
      <dsp:spPr>
        <a:xfrm>
          <a:off x="5449" y="469639"/>
          <a:ext cx="1684320" cy="50090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200" kern="1200"/>
            <a:t>Управление данными транспортных средств</a:t>
          </a:r>
        </a:p>
      </dsp:txBody>
      <dsp:txXfrm>
        <a:off x="20120" y="484310"/>
        <a:ext cx="1654978" cy="471559"/>
      </dsp:txXfrm>
    </dsp:sp>
    <dsp:sp modelId="{49CA21B5-FF59-4F89-83CE-42141D43A73F}">
      <dsp:nvSpPr>
        <dsp:cNvPr id="0" name=""/>
        <dsp:cNvSpPr/>
      </dsp:nvSpPr>
      <dsp:spPr>
        <a:xfrm rot="18965113">
          <a:off x="1611995" y="495876"/>
          <a:ext cx="556269" cy="62604"/>
        </a:xfrm>
        <a:custGeom>
          <a:avLst/>
          <a:gdLst/>
          <a:ahLst/>
          <a:cxnLst/>
          <a:rect l="0" t="0" r="0" b="0"/>
          <a:pathLst>
            <a:path>
              <a:moveTo>
                <a:pt x="0" y="31302"/>
              </a:moveTo>
              <a:lnTo>
                <a:pt x="556269" y="31302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ru-RU" sz="1200" kern="1200"/>
        </a:p>
      </dsp:txBody>
      <dsp:txXfrm>
        <a:off x="1876223" y="513272"/>
        <a:ext cx="27813" cy="27813"/>
      </dsp:txXfrm>
    </dsp:sp>
    <dsp:sp modelId="{5B790484-E9B4-43D0-A7B7-A6A10787E812}">
      <dsp:nvSpPr>
        <dsp:cNvPr id="0" name=""/>
        <dsp:cNvSpPr/>
      </dsp:nvSpPr>
      <dsp:spPr>
        <a:xfrm>
          <a:off x="2090490" y="83817"/>
          <a:ext cx="2655216" cy="50090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200" kern="1200"/>
            <a:t>Система обработки и анализа данныхот сенсоров транспортных средств.</a:t>
          </a:r>
        </a:p>
      </dsp:txBody>
      <dsp:txXfrm>
        <a:off x="2105161" y="98488"/>
        <a:ext cx="2625874" cy="471559"/>
      </dsp:txXfrm>
    </dsp:sp>
    <dsp:sp modelId="{7F8547FE-862B-424D-8C60-4E616D21A962}">
      <dsp:nvSpPr>
        <dsp:cNvPr id="0" name=""/>
        <dsp:cNvSpPr/>
      </dsp:nvSpPr>
      <dsp:spPr>
        <a:xfrm rot="2142401">
          <a:off x="1643385" y="832796"/>
          <a:ext cx="493489" cy="62604"/>
        </a:xfrm>
        <a:custGeom>
          <a:avLst/>
          <a:gdLst/>
          <a:ahLst/>
          <a:cxnLst/>
          <a:rect l="0" t="0" r="0" b="0"/>
          <a:pathLst>
            <a:path>
              <a:moveTo>
                <a:pt x="0" y="31302"/>
              </a:moveTo>
              <a:lnTo>
                <a:pt x="493489" y="31302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ru-RU" sz="1200" kern="1200"/>
        </a:p>
      </dsp:txBody>
      <dsp:txXfrm>
        <a:off x="1877792" y="851761"/>
        <a:ext cx="24674" cy="24674"/>
      </dsp:txXfrm>
    </dsp:sp>
    <dsp:sp modelId="{4EFDED43-3997-4042-AD66-F2CCA043C755}">
      <dsp:nvSpPr>
        <dsp:cNvPr id="0" name=""/>
        <dsp:cNvSpPr/>
      </dsp:nvSpPr>
      <dsp:spPr>
        <a:xfrm>
          <a:off x="2090490" y="659854"/>
          <a:ext cx="4068639" cy="696508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200" kern="1200"/>
            <a:t>Использование </a:t>
          </a:r>
          <a:r>
            <a:rPr lang="en-US" sz="1200" kern="1200"/>
            <a:t>Apache Kafka </a:t>
          </a:r>
          <a:r>
            <a:rPr lang="ru-RU" sz="1200" kern="1200"/>
            <a:t>для потоковой</a:t>
          </a:r>
        </a:p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200" kern="1200"/>
            <a:t> обработки данных, хранение в </a:t>
          </a:r>
          <a:r>
            <a:rPr lang="en-US" sz="1200" kern="1200"/>
            <a:t>NoSQL </a:t>
          </a:r>
          <a:r>
            <a:rPr lang="ru-RU" sz="1200" kern="1200"/>
            <a:t>базах,аналитика через </a:t>
          </a:r>
          <a:r>
            <a:rPr lang="en-US" sz="1200" kern="1200"/>
            <a:t>AWS IoT Core.</a:t>
          </a:r>
          <a:endParaRPr lang="ru-RU" sz="1200" kern="1200"/>
        </a:p>
      </dsp:txBody>
      <dsp:txXfrm>
        <a:off x="2110890" y="680254"/>
        <a:ext cx="4027839" cy="655708"/>
      </dsp:txXfrm>
    </dsp:sp>
  </dsp:spTree>
</dsp:drawing>
</file>

<file path=word/diagrams/drawing3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F41104E8-ADDE-4751-9CD0-5449F8FD6B48}">
      <dsp:nvSpPr>
        <dsp:cNvPr id="0" name=""/>
        <dsp:cNvSpPr/>
      </dsp:nvSpPr>
      <dsp:spPr>
        <a:xfrm>
          <a:off x="213364" y="310182"/>
          <a:ext cx="1656245" cy="53787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200" kern="1200"/>
            <a:t>Оптимизация загрузки и распределения</a:t>
          </a:r>
        </a:p>
      </dsp:txBody>
      <dsp:txXfrm>
        <a:off x="229118" y="325936"/>
        <a:ext cx="1624737" cy="506366"/>
      </dsp:txXfrm>
    </dsp:sp>
    <dsp:sp modelId="{49CA21B5-FF59-4F89-83CE-42141D43A73F}">
      <dsp:nvSpPr>
        <dsp:cNvPr id="0" name=""/>
        <dsp:cNvSpPr/>
      </dsp:nvSpPr>
      <dsp:spPr>
        <a:xfrm rot="19457599">
          <a:off x="1819801" y="382685"/>
          <a:ext cx="529915" cy="83590"/>
        </a:xfrm>
        <a:custGeom>
          <a:avLst/>
          <a:gdLst/>
          <a:ahLst/>
          <a:cxnLst/>
          <a:rect l="0" t="0" r="0" b="0"/>
          <a:pathLst>
            <a:path>
              <a:moveTo>
                <a:pt x="0" y="41795"/>
              </a:moveTo>
              <a:lnTo>
                <a:pt x="529915" y="41795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ru-RU" sz="1200" kern="1200"/>
        </a:p>
      </dsp:txBody>
      <dsp:txXfrm>
        <a:off x="2071511" y="411233"/>
        <a:ext cx="26495" cy="26495"/>
      </dsp:txXfrm>
    </dsp:sp>
    <dsp:sp modelId="{5B790484-E9B4-43D0-A7B7-A6A10787E812}">
      <dsp:nvSpPr>
        <dsp:cNvPr id="0" name=""/>
        <dsp:cNvSpPr/>
      </dsp:nvSpPr>
      <dsp:spPr>
        <a:xfrm>
          <a:off x="2299909" y="904"/>
          <a:ext cx="3346517" cy="53787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200" kern="1200"/>
            <a:t>Определение наилучшего способа загрузки и маршрутов доставки для грузов.</a:t>
          </a:r>
        </a:p>
      </dsp:txBody>
      <dsp:txXfrm>
        <a:off x="2315663" y="16658"/>
        <a:ext cx="3315009" cy="506366"/>
      </dsp:txXfrm>
    </dsp:sp>
    <dsp:sp modelId="{7F8547FE-862B-424D-8C60-4E616D21A962}">
      <dsp:nvSpPr>
        <dsp:cNvPr id="0" name=""/>
        <dsp:cNvSpPr/>
      </dsp:nvSpPr>
      <dsp:spPr>
        <a:xfrm rot="2142401">
          <a:off x="1819801" y="691963"/>
          <a:ext cx="529915" cy="83590"/>
        </a:xfrm>
        <a:custGeom>
          <a:avLst/>
          <a:gdLst/>
          <a:ahLst/>
          <a:cxnLst/>
          <a:rect l="0" t="0" r="0" b="0"/>
          <a:pathLst>
            <a:path>
              <a:moveTo>
                <a:pt x="0" y="41795"/>
              </a:moveTo>
              <a:lnTo>
                <a:pt x="529915" y="41795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ru-RU" sz="1200" kern="1200"/>
        </a:p>
      </dsp:txBody>
      <dsp:txXfrm>
        <a:off x="2071511" y="720511"/>
        <a:ext cx="26495" cy="26495"/>
      </dsp:txXfrm>
    </dsp:sp>
    <dsp:sp modelId="{4EFDED43-3997-4042-AD66-F2CCA043C755}">
      <dsp:nvSpPr>
        <dsp:cNvPr id="0" name=""/>
        <dsp:cNvSpPr/>
      </dsp:nvSpPr>
      <dsp:spPr>
        <a:xfrm>
          <a:off x="2299909" y="619460"/>
          <a:ext cx="3392226" cy="53787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200" kern="1200"/>
            <a:t>Алгоритмы оптимизации (</a:t>
          </a:r>
          <a:r>
            <a:rPr lang="en-US" sz="1200" kern="1200"/>
            <a:t>Google OR-Tools),</a:t>
          </a:r>
          <a:r>
            <a:rPr lang="ru-RU" sz="1200" kern="1200"/>
            <a:t> интеграция с </a:t>
          </a:r>
          <a:r>
            <a:rPr lang="en-US" sz="1200" kern="1200"/>
            <a:t>ERP, </a:t>
          </a:r>
          <a:r>
            <a:rPr lang="ru-RU" sz="1200" kern="1200"/>
            <a:t>машинное обучение</a:t>
          </a:r>
          <a:r>
            <a:rPr lang="en-US" sz="1200" kern="1200"/>
            <a:t> (XGBoost, TensorFlow).</a:t>
          </a:r>
          <a:endParaRPr lang="ru-RU" sz="1200" kern="1200"/>
        </a:p>
      </dsp:txBody>
      <dsp:txXfrm>
        <a:off x="2315663" y="635214"/>
        <a:ext cx="3360718" cy="506366"/>
      </dsp:txXfrm>
    </dsp:sp>
  </dsp:spTree>
</dsp:drawing>
</file>

<file path=word/diagrams/drawing4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F41104E8-ADDE-4751-9CD0-5449F8FD6B48}">
      <dsp:nvSpPr>
        <dsp:cNvPr id="0" name=""/>
        <dsp:cNvSpPr/>
      </dsp:nvSpPr>
      <dsp:spPr>
        <a:xfrm>
          <a:off x="83817" y="310182"/>
          <a:ext cx="1778171" cy="53787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200" kern="1200"/>
            <a:t>Платформа аварийного управления</a:t>
          </a:r>
        </a:p>
      </dsp:txBody>
      <dsp:txXfrm>
        <a:off x="99571" y="325936"/>
        <a:ext cx="1746663" cy="506366"/>
      </dsp:txXfrm>
    </dsp:sp>
    <dsp:sp modelId="{49CA21B5-FF59-4F89-83CE-42141D43A73F}">
      <dsp:nvSpPr>
        <dsp:cNvPr id="0" name=""/>
        <dsp:cNvSpPr/>
      </dsp:nvSpPr>
      <dsp:spPr>
        <a:xfrm rot="19457599">
          <a:off x="1812181" y="382685"/>
          <a:ext cx="529915" cy="83590"/>
        </a:xfrm>
        <a:custGeom>
          <a:avLst/>
          <a:gdLst/>
          <a:ahLst/>
          <a:cxnLst/>
          <a:rect l="0" t="0" r="0" b="0"/>
          <a:pathLst>
            <a:path>
              <a:moveTo>
                <a:pt x="0" y="41795"/>
              </a:moveTo>
              <a:lnTo>
                <a:pt x="529915" y="41795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ru-RU" sz="1200" kern="1200"/>
        </a:p>
      </dsp:txBody>
      <dsp:txXfrm>
        <a:off x="2063891" y="411233"/>
        <a:ext cx="26495" cy="26495"/>
      </dsp:txXfrm>
    </dsp:sp>
    <dsp:sp modelId="{5B790484-E9B4-43D0-A7B7-A6A10787E812}">
      <dsp:nvSpPr>
        <dsp:cNvPr id="0" name=""/>
        <dsp:cNvSpPr/>
      </dsp:nvSpPr>
      <dsp:spPr>
        <a:xfrm>
          <a:off x="2292288" y="904"/>
          <a:ext cx="2881696" cy="53787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200" kern="1200"/>
            <a:t>Система для обнаружения и реагирования на аварийные ситуации.</a:t>
          </a:r>
        </a:p>
      </dsp:txBody>
      <dsp:txXfrm>
        <a:off x="2308042" y="16658"/>
        <a:ext cx="2850188" cy="506366"/>
      </dsp:txXfrm>
    </dsp:sp>
    <dsp:sp modelId="{7F8547FE-862B-424D-8C60-4E616D21A962}">
      <dsp:nvSpPr>
        <dsp:cNvPr id="0" name=""/>
        <dsp:cNvSpPr/>
      </dsp:nvSpPr>
      <dsp:spPr>
        <a:xfrm rot="2142401">
          <a:off x="1812181" y="691963"/>
          <a:ext cx="529915" cy="83590"/>
        </a:xfrm>
        <a:custGeom>
          <a:avLst/>
          <a:gdLst/>
          <a:ahLst/>
          <a:cxnLst/>
          <a:rect l="0" t="0" r="0" b="0"/>
          <a:pathLst>
            <a:path>
              <a:moveTo>
                <a:pt x="0" y="41795"/>
              </a:moveTo>
              <a:lnTo>
                <a:pt x="529915" y="41795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ru-RU" sz="1200" kern="1200"/>
        </a:p>
      </dsp:txBody>
      <dsp:txXfrm>
        <a:off x="2063891" y="720511"/>
        <a:ext cx="26495" cy="26495"/>
      </dsp:txXfrm>
    </dsp:sp>
    <dsp:sp modelId="{4EFDED43-3997-4042-AD66-F2CCA043C755}">
      <dsp:nvSpPr>
        <dsp:cNvPr id="0" name=""/>
        <dsp:cNvSpPr/>
      </dsp:nvSpPr>
      <dsp:spPr>
        <a:xfrm>
          <a:off x="2292288" y="619460"/>
          <a:ext cx="3643693" cy="53787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200" kern="1200"/>
            <a:t>Использование алгоритмов анализа событий,</a:t>
          </a:r>
        </a:p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/>
            <a:t> Twilio API </a:t>
          </a:r>
          <a:r>
            <a:rPr lang="ru-RU" sz="1200" kern="1200"/>
            <a:t>для оповещений, </a:t>
          </a:r>
          <a:r>
            <a:rPr lang="en-US" sz="1200" kern="1200"/>
            <a:t>Power BI </a:t>
          </a:r>
          <a:r>
            <a:rPr lang="ru-RU" sz="1200" kern="1200"/>
            <a:t>для визуализации данных.</a:t>
          </a:r>
        </a:p>
      </dsp:txBody>
      <dsp:txXfrm>
        <a:off x="2308042" y="635214"/>
        <a:ext cx="3612185" cy="506366"/>
      </dsp:txXfrm>
    </dsp:sp>
  </dsp:spTree>
</dsp:drawing>
</file>

<file path=word/diagrams/drawing5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F41104E8-ADDE-4751-9CD0-5449F8FD6B48}">
      <dsp:nvSpPr>
        <dsp:cNvPr id="0" name=""/>
        <dsp:cNvSpPr/>
      </dsp:nvSpPr>
      <dsp:spPr>
        <a:xfrm>
          <a:off x="114299" y="310182"/>
          <a:ext cx="1564807" cy="53787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200" kern="1200"/>
            <a:t>Мониторинг энергоэффективности</a:t>
          </a:r>
        </a:p>
      </dsp:txBody>
      <dsp:txXfrm>
        <a:off x="130053" y="325936"/>
        <a:ext cx="1533299" cy="506366"/>
      </dsp:txXfrm>
    </dsp:sp>
    <dsp:sp modelId="{49CA21B5-FF59-4F89-83CE-42141D43A73F}">
      <dsp:nvSpPr>
        <dsp:cNvPr id="0" name=""/>
        <dsp:cNvSpPr/>
      </dsp:nvSpPr>
      <dsp:spPr>
        <a:xfrm rot="19457599">
          <a:off x="1629298" y="382685"/>
          <a:ext cx="529915" cy="83590"/>
        </a:xfrm>
        <a:custGeom>
          <a:avLst/>
          <a:gdLst/>
          <a:ahLst/>
          <a:cxnLst/>
          <a:rect l="0" t="0" r="0" b="0"/>
          <a:pathLst>
            <a:path>
              <a:moveTo>
                <a:pt x="0" y="41795"/>
              </a:moveTo>
              <a:lnTo>
                <a:pt x="529915" y="41795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ru-RU" sz="1200" kern="1200"/>
        </a:p>
      </dsp:txBody>
      <dsp:txXfrm>
        <a:off x="1881008" y="411233"/>
        <a:ext cx="26495" cy="26495"/>
      </dsp:txXfrm>
    </dsp:sp>
    <dsp:sp modelId="{5B790484-E9B4-43D0-A7B7-A6A10787E812}">
      <dsp:nvSpPr>
        <dsp:cNvPr id="0" name=""/>
        <dsp:cNvSpPr/>
      </dsp:nvSpPr>
      <dsp:spPr>
        <a:xfrm>
          <a:off x="2109406" y="904"/>
          <a:ext cx="2866453" cy="53787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200" kern="1200"/>
            <a:t>Система отслеживания потребления топлива и расчета углеродного следа.</a:t>
          </a:r>
        </a:p>
      </dsp:txBody>
      <dsp:txXfrm>
        <a:off x="2125160" y="16658"/>
        <a:ext cx="2834945" cy="506366"/>
      </dsp:txXfrm>
    </dsp:sp>
    <dsp:sp modelId="{7F8547FE-862B-424D-8C60-4E616D21A962}">
      <dsp:nvSpPr>
        <dsp:cNvPr id="0" name=""/>
        <dsp:cNvSpPr/>
      </dsp:nvSpPr>
      <dsp:spPr>
        <a:xfrm rot="2142401">
          <a:off x="1629298" y="691963"/>
          <a:ext cx="529915" cy="83590"/>
        </a:xfrm>
        <a:custGeom>
          <a:avLst/>
          <a:gdLst/>
          <a:ahLst/>
          <a:cxnLst/>
          <a:rect l="0" t="0" r="0" b="0"/>
          <a:pathLst>
            <a:path>
              <a:moveTo>
                <a:pt x="0" y="41795"/>
              </a:moveTo>
              <a:lnTo>
                <a:pt x="529915" y="41795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ru-RU" sz="1200" kern="1200"/>
        </a:p>
      </dsp:txBody>
      <dsp:txXfrm>
        <a:off x="1881008" y="720511"/>
        <a:ext cx="26495" cy="26495"/>
      </dsp:txXfrm>
    </dsp:sp>
    <dsp:sp modelId="{4EFDED43-3997-4042-AD66-F2CCA043C755}">
      <dsp:nvSpPr>
        <dsp:cNvPr id="0" name=""/>
        <dsp:cNvSpPr/>
      </dsp:nvSpPr>
      <dsp:spPr>
        <a:xfrm>
          <a:off x="2109406" y="619460"/>
          <a:ext cx="3597973" cy="53787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200" kern="1200"/>
            <a:t>Интеграция </a:t>
          </a:r>
          <a:r>
            <a:rPr lang="en-US" sz="1200" kern="1200"/>
            <a:t>IoT </a:t>
          </a:r>
          <a:r>
            <a:rPr lang="ru-RU" sz="1200" kern="1200"/>
            <a:t>сенсоров, использование</a:t>
          </a:r>
          <a:r>
            <a:rPr lang="en-US" sz="1200" kern="1200"/>
            <a:t> Google Carbon Footprint, </a:t>
          </a:r>
          <a:r>
            <a:rPr lang="ru-RU" sz="1200" kern="1200"/>
            <a:t>машинное обучение для прогнозов оптимизации.</a:t>
          </a:r>
        </a:p>
      </dsp:txBody>
      <dsp:txXfrm>
        <a:off x="2125160" y="635214"/>
        <a:ext cx="3566465" cy="506366"/>
      </dsp:txXfrm>
    </dsp:sp>
  </dsp:spTree>
</dsp:drawing>
</file>

<file path=word/diagrams/drawing6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F41104E8-ADDE-4751-9CD0-5449F8FD6B48}">
      <dsp:nvSpPr>
        <dsp:cNvPr id="0" name=""/>
        <dsp:cNvSpPr/>
      </dsp:nvSpPr>
      <dsp:spPr>
        <a:xfrm>
          <a:off x="144780" y="310182"/>
          <a:ext cx="1869609" cy="53787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200" kern="1200"/>
            <a:t>Флитшеринг (совместное использование) </a:t>
          </a:r>
        </a:p>
      </dsp:txBody>
      <dsp:txXfrm>
        <a:off x="160534" y="325936"/>
        <a:ext cx="1838101" cy="506366"/>
      </dsp:txXfrm>
    </dsp:sp>
    <dsp:sp modelId="{49CA21B5-FF59-4F89-83CE-42141D43A73F}">
      <dsp:nvSpPr>
        <dsp:cNvPr id="0" name=""/>
        <dsp:cNvSpPr/>
      </dsp:nvSpPr>
      <dsp:spPr>
        <a:xfrm rot="19457599">
          <a:off x="1964582" y="382685"/>
          <a:ext cx="529915" cy="83590"/>
        </a:xfrm>
        <a:custGeom>
          <a:avLst/>
          <a:gdLst/>
          <a:ahLst/>
          <a:cxnLst/>
          <a:rect l="0" t="0" r="0" b="0"/>
          <a:pathLst>
            <a:path>
              <a:moveTo>
                <a:pt x="0" y="41795"/>
              </a:moveTo>
              <a:lnTo>
                <a:pt x="529915" y="41795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ru-RU" sz="1200" kern="1200"/>
        </a:p>
      </dsp:txBody>
      <dsp:txXfrm>
        <a:off x="2216292" y="411233"/>
        <a:ext cx="26495" cy="26495"/>
      </dsp:txXfrm>
    </dsp:sp>
    <dsp:sp modelId="{5B790484-E9B4-43D0-A7B7-A6A10787E812}">
      <dsp:nvSpPr>
        <dsp:cNvPr id="0" name=""/>
        <dsp:cNvSpPr/>
      </dsp:nvSpPr>
      <dsp:spPr>
        <a:xfrm>
          <a:off x="2444690" y="904"/>
          <a:ext cx="3186488" cy="53787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200" kern="1200"/>
            <a:t>Платформа для управления бронированием и совместного использования автопарка.</a:t>
          </a:r>
        </a:p>
      </dsp:txBody>
      <dsp:txXfrm>
        <a:off x="2460444" y="16658"/>
        <a:ext cx="3154980" cy="506366"/>
      </dsp:txXfrm>
    </dsp:sp>
    <dsp:sp modelId="{7F8547FE-862B-424D-8C60-4E616D21A962}">
      <dsp:nvSpPr>
        <dsp:cNvPr id="0" name=""/>
        <dsp:cNvSpPr/>
      </dsp:nvSpPr>
      <dsp:spPr>
        <a:xfrm rot="2142401">
          <a:off x="1964582" y="691963"/>
          <a:ext cx="529915" cy="83590"/>
        </a:xfrm>
        <a:custGeom>
          <a:avLst/>
          <a:gdLst/>
          <a:ahLst/>
          <a:cxnLst/>
          <a:rect l="0" t="0" r="0" b="0"/>
          <a:pathLst>
            <a:path>
              <a:moveTo>
                <a:pt x="0" y="41795"/>
              </a:moveTo>
              <a:lnTo>
                <a:pt x="529915" y="41795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ru-RU" sz="1200" kern="1200"/>
        </a:p>
      </dsp:txBody>
      <dsp:txXfrm>
        <a:off x="2216292" y="720511"/>
        <a:ext cx="26495" cy="26495"/>
      </dsp:txXfrm>
    </dsp:sp>
    <dsp:sp modelId="{4EFDED43-3997-4042-AD66-F2CCA043C755}">
      <dsp:nvSpPr>
        <dsp:cNvPr id="0" name=""/>
        <dsp:cNvSpPr/>
      </dsp:nvSpPr>
      <dsp:spPr>
        <a:xfrm>
          <a:off x="2444690" y="619460"/>
          <a:ext cx="3152183" cy="53787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200" kern="1200"/>
            <a:t>Мобильное приложение, интеграция с </a:t>
          </a:r>
          <a:r>
            <a:rPr lang="en-US" sz="1200" kern="1200"/>
            <a:t>Blockchain, Mapbox API </a:t>
          </a:r>
          <a:r>
            <a:rPr lang="ru-RU" sz="1200" kern="1200"/>
            <a:t>для маршрутов.</a:t>
          </a:r>
        </a:p>
      </dsp:txBody>
      <dsp:txXfrm>
        <a:off x="2460444" y="635214"/>
        <a:ext cx="3120675" cy="506366"/>
      </dsp:txXfrm>
    </dsp:sp>
  </dsp:spTree>
</dsp:drawing>
</file>

<file path=word/diagrams/drawing7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F41104E8-ADDE-4751-9CD0-5449F8FD6B48}">
      <dsp:nvSpPr>
        <dsp:cNvPr id="0" name=""/>
        <dsp:cNvSpPr/>
      </dsp:nvSpPr>
      <dsp:spPr>
        <a:xfrm>
          <a:off x="15238" y="310182"/>
          <a:ext cx="2098206" cy="53787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200" kern="1200"/>
            <a:t>Юридическое и нормативное       соответствие</a:t>
          </a:r>
        </a:p>
      </dsp:txBody>
      <dsp:txXfrm>
        <a:off x="30992" y="325936"/>
        <a:ext cx="2066698" cy="506366"/>
      </dsp:txXfrm>
    </dsp:sp>
    <dsp:sp modelId="{49CA21B5-FF59-4F89-83CE-42141D43A73F}">
      <dsp:nvSpPr>
        <dsp:cNvPr id="0" name=""/>
        <dsp:cNvSpPr/>
      </dsp:nvSpPr>
      <dsp:spPr>
        <a:xfrm rot="19457599">
          <a:off x="2063637" y="382685"/>
          <a:ext cx="529915" cy="83590"/>
        </a:xfrm>
        <a:custGeom>
          <a:avLst/>
          <a:gdLst/>
          <a:ahLst/>
          <a:cxnLst/>
          <a:rect l="0" t="0" r="0" b="0"/>
          <a:pathLst>
            <a:path>
              <a:moveTo>
                <a:pt x="0" y="41795"/>
              </a:moveTo>
              <a:lnTo>
                <a:pt x="529915" y="41795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ru-RU" sz="1200" kern="1200"/>
        </a:p>
      </dsp:txBody>
      <dsp:txXfrm>
        <a:off x="2315347" y="411233"/>
        <a:ext cx="26495" cy="26495"/>
      </dsp:txXfrm>
    </dsp:sp>
    <dsp:sp modelId="{5B790484-E9B4-43D0-A7B7-A6A10787E812}">
      <dsp:nvSpPr>
        <dsp:cNvPr id="0" name=""/>
        <dsp:cNvSpPr/>
      </dsp:nvSpPr>
      <dsp:spPr>
        <a:xfrm>
          <a:off x="2543745" y="904"/>
          <a:ext cx="2889313" cy="53787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200" kern="1200"/>
            <a:t>Система для соблюдения требований законодательства в грузоперевозках.</a:t>
          </a:r>
        </a:p>
      </dsp:txBody>
      <dsp:txXfrm>
        <a:off x="2559499" y="16658"/>
        <a:ext cx="2857805" cy="506366"/>
      </dsp:txXfrm>
    </dsp:sp>
    <dsp:sp modelId="{7F8547FE-862B-424D-8C60-4E616D21A962}">
      <dsp:nvSpPr>
        <dsp:cNvPr id="0" name=""/>
        <dsp:cNvSpPr/>
      </dsp:nvSpPr>
      <dsp:spPr>
        <a:xfrm rot="2142401">
          <a:off x="2063637" y="691963"/>
          <a:ext cx="529915" cy="83590"/>
        </a:xfrm>
        <a:custGeom>
          <a:avLst/>
          <a:gdLst/>
          <a:ahLst/>
          <a:cxnLst/>
          <a:rect l="0" t="0" r="0" b="0"/>
          <a:pathLst>
            <a:path>
              <a:moveTo>
                <a:pt x="0" y="41795"/>
              </a:moveTo>
              <a:lnTo>
                <a:pt x="529915" y="41795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ru-RU" sz="1200" kern="1200"/>
        </a:p>
      </dsp:txBody>
      <dsp:txXfrm>
        <a:off x="2315347" y="720511"/>
        <a:ext cx="26495" cy="26495"/>
      </dsp:txXfrm>
    </dsp:sp>
    <dsp:sp modelId="{4EFDED43-3997-4042-AD66-F2CCA043C755}">
      <dsp:nvSpPr>
        <dsp:cNvPr id="0" name=""/>
        <dsp:cNvSpPr/>
      </dsp:nvSpPr>
      <dsp:spPr>
        <a:xfrm>
          <a:off x="2543745" y="619460"/>
          <a:ext cx="3194115" cy="53787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200" kern="1200"/>
            <a:t>Использование </a:t>
          </a:r>
          <a:r>
            <a:rPr lang="en-US" sz="1200" kern="1200"/>
            <a:t>GRC-</a:t>
          </a:r>
          <a:r>
            <a:rPr lang="ru-RU" sz="1200" kern="1200"/>
            <a:t>систем, </a:t>
          </a:r>
          <a:r>
            <a:rPr lang="en-US" sz="1200" kern="1200"/>
            <a:t>NLP </a:t>
          </a:r>
          <a:r>
            <a:rPr lang="ru-RU" sz="1200" kern="1200"/>
            <a:t>для анализа нормативных актов, дашборды с визуализацией данных.</a:t>
          </a:r>
        </a:p>
      </dsp:txBody>
      <dsp:txXfrm>
        <a:off x="2559499" y="635214"/>
        <a:ext cx="3162607" cy="506366"/>
      </dsp:txXfrm>
    </dsp:sp>
  </dsp:spTree>
</dsp:drawing>
</file>

<file path=word/diagrams/drawing8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F41104E8-ADDE-4751-9CD0-5449F8FD6B48}">
      <dsp:nvSpPr>
        <dsp:cNvPr id="0" name=""/>
        <dsp:cNvSpPr/>
      </dsp:nvSpPr>
      <dsp:spPr>
        <a:xfrm>
          <a:off x="236220" y="310182"/>
          <a:ext cx="1701965" cy="53787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200" kern="1200"/>
            <a:t>Мониторинг состояния водителей и операторов</a:t>
          </a:r>
        </a:p>
      </dsp:txBody>
      <dsp:txXfrm>
        <a:off x="251974" y="325936"/>
        <a:ext cx="1670457" cy="506366"/>
      </dsp:txXfrm>
    </dsp:sp>
    <dsp:sp modelId="{49CA21B5-FF59-4F89-83CE-42141D43A73F}">
      <dsp:nvSpPr>
        <dsp:cNvPr id="0" name=""/>
        <dsp:cNvSpPr/>
      </dsp:nvSpPr>
      <dsp:spPr>
        <a:xfrm rot="19457599">
          <a:off x="1888377" y="382685"/>
          <a:ext cx="529915" cy="83590"/>
        </a:xfrm>
        <a:custGeom>
          <a:avLst/>
          <a:gdLst/>
          <a:ahLst/>
          <a:cxnLst/>
          <a:rect l="0" t="0" r="0" b="0"/>
          <a:pathLst>
            <a:path>
              <a:moveTo>
                <a:pt x="0" y="41795"/>
              </a:moveTo>
              <a:lnTo>
                <a:pt x="529915" y="41795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ru-RU" sz="1200" kern="1200"/>
        </a:p>
      </dsp:txBody>
      <dsp:txXfrm>
        <a:off x="2140087" y="411233"/>
        <a:ext cx="26495" cy="26495"/>
      </dsp:txXfrm>
    </dsp:sp>
    <dsp:sp modelId="{5B790484-E9B4-43D0-A7B7-A6A10787E812}">
      <dsp:nvSpPr>
        <dsp:cNvPr id="0" name=""/>
        <dsp:cNvSpPr/>
      </dsp:nvSpPr>
      <dsp:spPr>
        <a:xfrm>
          <a:off x="2368485" y="904"/>
          <a:ext cx="3148396" cy="53787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200" kern="1200"/>
            <a:t>Система для анализа состояния водителей (усталость, концентрация).</a:t>
          </a:r>
        </a:p>
      </dsp:txBody>
      <dsp:txXfrm>
        <a:off x="2384239" y="16658"/>
        <a:ext cx="3116888" cy="506366"/>
      </dsp:txXfrm>
    </dsp:sp>
    <dsp:sp modelId="{7F8547FE-862B-424D-8C60-4E616D21A962}">
      <dsp:nvSpPr>
        <dsp:cNvPr id="0" name=""/>
        <dsp:cNvSpPr/>
      </dsp:nvSpPr>
      <dsp:spPr>
        <a:xfrm rot="2142401">
          <a:off x="1888377" y="691963"/>
          <a:ext cx="529915" cy="83590"/>
        </a:xfrm>
        <a:custGeom>
          <a:avLst/>
          <a:gdLst/>
          <a:ahLst/>
          <a:cxnLst/>
          <a:rect l="0" t="0" r="0" b="0"/>
          <a:pathLst>
            <a:path>
              <a:moveTo>
                <a:pt x="0" y="41795"/>
              </a:moveTo>
              <a:lnTo>
                <a:pt x="529915" y="41795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ru-RU" sz="1200" kern="1200"/>
        </a:p>
      </dsp:txBody>
      <dsp:txXfrm>
        <a:off x="2140087" y="720511"/>
        <a:ext cx="26495" cy="26495"/>
      </dsp:txXfrm>
    </dsp:sp>
    <dsp:sp modelId="{4EFDED43-3997-4042-AD66-F2CCA043C755}">
      <dsp:nvSpPr>
        <dsp:cNvPr id="0" name=""/>
        <dsp:cNvSpPr/>
      </dsp:nvSpPr>
      <dsp:spPr>
        <a:xfrm>
          <a:off x="2368485" y="619460"/>
          <a:ext cx="3331274" cy="53787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200" kern="1200"/>
            <a:t>Биометрические данные (</a:t>
          </a:r>
          <a:r>
            <a:rPr lang="en-US" sz="1200" kern="1200"/>
            <a:t>Face Recognition),</a:t>
          </a:r>
          <a:r>
            <a:rPr lang="ru-RU" sz="1200" kern="1200"/>
            <a:t> анализ с помощью </a:t>
          </a:r>
          <a:r>
            <a:rPr lang="en-US" sz="1200" kern="1200"/>
            <a:t>TensorFlow, </a:t>
          </a:r>
          <a:r>
            <a:rPr lang="ru-RU" sz="1200" kern="1200"/>
            <a:t>уведомления операторам через центр мониторинга.</a:t>
          </a:r>
        </a:p>
      </dsp:txBody>
      <dsp:txXfrm>
        <a:off x="2384239" y="635214"/>
        <a:ext cx="3299766" cy="506366"/>
      </dsp:txXfrm>
    </dsp:sp>
  </dsp:spTree>
</dsp:drawing>
</file>

<file path=word/diagrams/drawing9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F41104E8-ADDE-4751-9CD0-5449F8FD6B48}">
      <dsp:nvSpPr>
        <dsp:cNvPr id="0" name=""/>
        <dsp:cNvSpPr/>
      </dsp:nvSpPr>
      <dsp:spPr>
        <a:xfrm>
          <a:off x="278128" y="310182"/>
          <a:ext cx="1976292" cy="53787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200" kern="1200"/>
            <a:t>Подключение к глобальной сети данных</a:t>
          </a:r>
        </a:p>
      </dsp:txBody>
      <dsp:txXfrm>
        <a:off x="293882" y="325936"/>
        <a:ext cx="1944784" cy="506366"/>
      </dsp:txXfrm>
    </dsp:sp>
    <dsp:sp modelId="{49CA21B5-FF59-4F89-83CE-42141D43A73F}">
      <dsp:nvSpPr>
        <dsp:cNvPr id="0" name=""/>
        <dsp:cNvSpPr/>
      </dsp:nvSpPr>
      <dsp:spPr>
        <a:xfrm rot="19457599">
          <a:off x="2204612" y="382685"/>
          <a:ext cx="529915" cy="83590"/>
        </a:xfrm>
        <a:custGeom>
          <a:avLst/>
          <a:gdLst/>
          <a:ahLst/>
          <a:cxnLst/>
          <a:rect l="0" t="0" r="0" b="0"/>
          <a:pathLst>
            <a:path>
              <a:moveTo>
                <a:pt x="0" y="41795"/>
              </a:moveTo>
              <a:lnTo>
                <a:pt x="529915" y="41795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ru-RU" sz="1200" kern="1200"/>
        </a:p>
      </dsp:txBody>
      <dsp:txXfrm>
        <a:off x="2456322" y="411233"/>
        <a:ext cx="26495" cy="26495"/>
      </dsp:txXfrm>
    </dsp:sp>
    <dsp:sp modelId="{5B790484-E9B4-43D0-A7B7-A6A10787E812}">
      <dsp:nvSpPr>
        <dsp:cNvPr id="0" name=""/>
        <dsp:cNvSpPr/>
      </dsp:nvSpPr>
      <dsp:spPr>
        <a:xfrm>
          <a:off x="2684720" y="904"/>
          <a:ext cx="2866453" cy="53787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200" kern="1200"/>
            <a:t>Интеграция с внешними источниками данных (трафик, погода, дороги).</a:t>
          </a:r>
        </a:p>
      </dsp:txBody>
      <dsp:txXfrm>
        <a:off x="2700474" y="16658"/>
        <a:ext cx="2834945" cy="506366"/>
      </dsp:txXfrm>
    </dsp:sp>
    <dsp:sp modelId="{7F8547FE-862B-424D-8C60-4E616D21A962}">
      <dsp:nvSpPr>
        <dsp:cNvPr id="0" name=""/>
        <dsp:cNvSpPr/>
      </dsp:nvSpPr>
      <dsp:spPr>
        <a:xfrm rot="2142401">
          <a:off x="2204612" y="691963"/>
          <a:ext cx="529915" cy="83590"/>
        </a:xfrm>
        <a:custGeom>
          <a:avLst/>
          <a:gdLst/>
          <a:ahLst/>
          <a:cxnLst/>
          <a:rect l="0" t="0" r="0" b="0"/>
          <a:pathLst>
            <a:path>
              <a:moveTo>
                <a:pt x="0" y="41795"/>
              </a:moveTo>
              <a:lnTo>
                <a:pt x="529915" y="41795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ru-RU" sz="1200" kern="1200"/>
        </a:p>
      </dsp:txBody>
      <dsp:txXfrm>
        <a:off x="2456322" y="720511"/>
        <a:ext cx="26495" cy="26495"/>
      </dsp:txXfrm>
    </dsp:sp>
    <dsp:sp modelId="{4EFDED43-3997-4042-AD66-F2CCA043C755}">
      <dsp:nvSpPr>
        <dsp:cNvPr id="0" name=""/>
        <dsp:cNvSpPr/>
      </dsp:nvSpPr>
      <dsp:spPr>
        <a:xfrm>
          <a:off x="2684720" y="619460"/>
          <a:ext cx="3072190" cy="53787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200" kern="1200"/>
            <a:t>Использование </a:t>
          </a:r>
          <a:r>
            <a:rPr lang="en-US" sz="1200" kern="1200"/>
            <a:t>Google Maps Traffic, Weather API, Mapbox API </a:t>
          </a:r>
          <a:r>
            <a:rPr lang="ru-RU" sz="1200" kern="1200"/>
            <a:t>для маршрутизации.</a:t>
          </a:r>
        </a:p>
      </dsp:txBody>
      <dsp:txXfrm>
        <a:off x="2700474" y="635214"/>
        <a:ext cx="3040682" cy="506366"/>
      </dsp:txXfrm>
    </dsp:sp>
  </dsp:spTree>
</dsp:drawing>
</file>

<file path=word/diagrams/drawing10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F41104E8-ADDE-4751-9CD0-5449F8FD6B48}">
      <dsp:nvSpPr>
        <dsp:cNvPr id="0" name=""/>
        <dsp:cNvSpPr/>
      </dsp:nvSpPr>
      <dsp:spPr>
        <a:xfrm>
          <a:off x="129538" y="310182"/>
          <a:ext cx="1717208" cy="53787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200" kern="1200"/>
            <a:t>Обратная связь и улучшение автопилота</a:t>
          </a:r>
        </a:p>
      </dsp:txBody>
      <dsp:txXfrm>
        <a:off x="145292" y="325936"/>
        <a:ext cx="1685700" cy="506366"/>
      </dsp:txXfrm>
    </dsp:sp>
    <dsp:sp modelId="{49CA21B5-FF59-4F89-83CE-42141D43A73F}">
      <dsp:nvSpPr>
        <dsp:cNvPr id="0" name=""/>
        <dsp:cNvSpPr/>
      </dsp:nvSpPr>
      <dsp:spPr>
        <a:xfrm rot="19457599">
          <a:off x="1796939" y="382685"/>
          <a:ext cx="529915" cy="83590"/>
        </a:xfrm>
        <a:custGeom>
          <a:avLst/>
          <a:gdLst/>
          <a:ahLst/>
          <a:cxnLst/>
          <a:rect l="0" t="0" r="0" b="0"/>
          <a:pathLst>
            <a:path>
              <a:moveTo>
                <a:pt x="0" y="41795"/>
              </a:moveTo>
              <a:lnTo>
                <a:pt x="529915" y="41795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ru-RU" sz="1200" kern="1200"/>
        </a:p>
      </dsp:txBody>
      <dsp:txXfrm>
        <a:off x="2048649" y="411233"/>
        <a:ext cx="26495" cy="26495"/>
      </dsp:txXfrm>
    </dsp:sp>
    <dsp:sp modelId="{5B790484-E9B4-43D0-A7B7-A6A10787E812}">
      <dsp:nvSpPr>
        <dsp:cNvPr id="0" name=""/>
        <dsp:cNvSpPr/>
      </dsp:nvSpPr>
      <dsp:spPr>
        <a:xfrm>
          <a:off x="2277046" y="904"/>
          <a:ext cx="3003611" cy="53787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200" kern="1200"/>
            <a:t>Платформа для сбора отзывов и улучшения алгоритмов автопилота.</a:t>
          </a:r>
        </a:p>
      </dsp:txBody>
      <dsp:txXfrm>
        <a:off x="2292800" y="16658"/>
        <a:ext cx="2972103" cy="506366"/>
      </dsp:txXfrm>
    </dsp:sp>
    <dsp:sp modelId="{7F8547FE-862B-424D-8C60-4E616D21A962}">
      <dsp:nvSpPr>
        <dsp:cNvPr id="0" name=""/>
        <dsp:cNvSpPr/>
      </dsp:nvSpPr>
      <dsp:spPr>
        <a:xfrm rot="2142401">
          <a:off x="1796939" y="691963"/>
          <a:ext cx="529915" cy="83590"/>
        </a:xfrm>
        <a:custGeom>
          <a:avLst/>
          <a:gdLst/>
          <a:ahLst/>
          <a:cxnLst/>
          <a:rect l="0" t="0" r="0" b="0"/>
          <a:pathLst>
            <a:path>
              <a:moveTo>
                <a:pt x="0" y="41795"/>
              </a:moveTo>
              <a:lnTo>
                <a:pt x="529915" y="41795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ru-RU" sz="1200" kern="1200"/>
        </a:p>
      </dsp:txBody>
      <dsp:txXfrm>
        <a:off x="2048649" y="720511"/>
        <a:ext cx="26495" cy="26495"/>
      </dsp:txXfrm>
    </dsp:sp>
    <dsp:sp modelId="{4EFDED43-3997-4042-AD66-F2CCA043C755}">
      <dsp:nvSpPr>
        <dsp:cNvPr id="0" name=""/>
        <dsp:cNvSpPr/>
      </dsp:nvSpPr>
      <dsp:spPr>
        <a:xfrm>
          <a:off x="2277046" y="619460"/>
          <a:ext cx="3308414" cy="53787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/>
            <a:t>Zendesk </a:t>
          </a:r>
          <a:r>
            <a:rPr lang="ru-RU" sz="1200" kern="1200"/>
            <a:t>для обратной связи, </a:t>
          </a:r>
          <a:r>
            <a:rPr lang="en-US" sz="1200" kern="1200"/>
            <a:t>GitHub</a:t>
          </a:r>
          <a:r>
            <a:rPr lang="ru-RU" sz="1200" kern="1200"/>
            <a:t> для управления версиями, анализ с помощью </a:t>
          </a:r>
          <a:r>
            <a:rPr lang="en-US" sz="1200" kern="1200"/>
            <a:t>NLP.</a:t>
          </a:r>
          <a:endParaRPr lang="ru-RU" sz="1200" kern="1200"/>
        </a:p>
      </dsp:txBody>
      <dsp:txXfrm>
        <a:off x="2292800" y="635214"/>
        <a:ext cx="3276906" cy="506366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2">
  <dgm:title val=""/>
  <dgm:desc val=""/>
  <dgm:catLst>
    <dgm:cat type="hierarchy" pri="5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diagram">
    <dgm:varLst>
      <dgm:chPref val="1"/>
      <dgm:dir/>
      <dgm:animOne val="branch"/>
      <dgm:animLvl val="lvl"/>
      <dgm:resizeHandles val="exact"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ptType="node" refType="h"/>
      <dgm:constr type="w" for="des" ptType="node" refType="h" refFor="des" refPtType="node" fact="2"/>
      <dgm:constr type="sibSp" refType="h" refFor="des" refPtType="node" op="equ" fact="0.15"/>
      <dgm:constr type="sibSp" for="des" forName="level2hierChild" refType="h" refFor="des" refPtType="node" op="equ" fact="0.15"/>
      <dgm:constr type="sibSp" for="des" forName="level3hierChild" refType="h" refFor="des" refPtType="node" op="equ" fact="0.15"/>
      <dgm:constr type="sp" for="des" forName="root1" refType="w" refFor="des" refPtType="node" fact="0.4"/>
      <dgm:constr type="sp" for="des" forName="root2" refType="sp" refFor="des" refForName="root1" op="equ"/>
      <dgm:constr type="primFontSz" for="des" ptType="node" op="equ" val="65"/>
      <dgm:constr type="primFontSz" for="des" forName="connTx" op="equ" val="55"/>
      <dgm:constr type="primFontSz" for="des" forName="connTx" refType="primFontSz" refFor="des" refPtType="node" op="lte" fact="0.8"/>
    </dgm:constrLst>
    <dgm:ruleLst/>
    <dgm:forEach name="Name3" axis="ch">
      <dgm:forEach name="Name4" axis="self" ptType="node">
        <dgm:layoutNode name="root1">
          <dgm:choose name="Name5">
            <dgm:if name="Name6" func="var" arg="dir" op="equ" val="norm">
              <dgm:alg type="hierRoot">
                <dgm:param type="hierAlign" val="lCtrCh"/>
              </dgm:alg>
            </dgm:if>
            <dgm:else name="Name7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/>
          <dgm:ruleLst/>
          <dgm:layoutNode name="LevelOneTextNode" styleLbl="node0">
            <dgm:varLst>
              <dgm:chPref val="3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  <dgm:layoutNode name="level2hierChild">
            <dgm:choose name="Name8">
              <dgm:if name="Name9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0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eat" axis="ch">
              <dgm:forEach name="Name11" axis="self" ptType="parTrans" cnt="1">
                <dgm:layoutNode name="conn2-1">
                  <dgm:choose name="Name12">
                    <dgm:if name="Name13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</dgm:alg>
                    </dgm:if>
                    <dgm:else name="Name14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</dgm:alg>
                    </dgm:else>
                  </dgm:choose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ruleLst/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5" axis="self" ptType="node">
                <dgm:layoutNode name="root2">
                  <dgm:choose name="Name16">
                    <dgm:if name="Name17" func="var" arg="dir" op="equ" val="norm">
                      <dgm:alg type="hierRoot">
                        <dgm:param type="hierAlign" val="lCtrCh"/>
                      </dgm:alg>
                    </dgm:if>
                    <dgm:else name="Name18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oundRect" r:blip="">
                      <dgm:adjLst>
                        <dgm:adj idx="1" val="0.1"/>
                      </dgm:adjLst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level3hierChild">
                    <dgm:choose name="Name19">
                      <dgm:if name="Name20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1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22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hierarchy2">
  <dgm:title val=""/>
  <dgm:desc val=""/>
  <dgm:catLst>
    <dgm:cat type="hierarchy" pri="5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diagram">
    <dgm:varLst>
      <dgm:chPref val="1"/>
      <dgm:dir/>
      <dgm:animOne val="branch"/>
      <dgm:animLvl val="lvl"/>
      <dgm:resizeHandles val="exact"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ptType="node" refType="h"/>
      <dgm:constr type="w" for="des" ptType="node" refType="h" refFor="des" refPtType="node" fact="2"/>
      <dgm:constr type="sibSp" refType="h" refFor="des" refPtType="node" op="equ" fact="0.15"/>
      <dgm:constr type="sibSp" for="des" forName="level2hierChild" refType="h" refFor="des" refPtType="node" op="equ" fact="0.15"/>
      <dgm:constr type="sibSp" for="des" forName="level3hierChild" refType="h" refFor="des" refPtType="node" op="equ" fact="0.15"/>
      <dgm:constr type="sp" for="des" forName="root1" refType="w" refFor="des" refPtType="node" fact="0.4"/>
      <dgm:constr type="sp" for="des" forName="root2" refType="sp" refFor="des" refForName="root1" op="equ"/>
      <dgm:constr type="primFontSz" for="des" ptType="node" op="equ" val="65"/>
      <dgm:constr type="primFontSz" for="des" forName="connTx" op="equ" val="55"/>
      <dgm:constr type="primFontSz" for="des" forName="connTx" refType="primFontSz" refFor="des" refPtType="node" op="lte" fact="0.8"/>
    </dgm:constrLst>
    <dgm:ruleLst/>
    <dgm:forEach name="Name3" axis="ch">
      <dgm:forEach name="Name4" axis="self" ptType="node">
        <dgm:layoutNode name="root1">
          <dgm:choose name="Name5">
            <dgm:if name="Name6" func="var" arg="dir" op="equ" val="norm">
              <dgm:alg type="hierRoot">
                <dgm:param type="hierAlign" val="lCtrCh"/>
              </dgm:alg>
            </dgm:if>
            <dgm:else name="Name7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/>
          <dgm:ruleLst/>
          <dgm:layoutNode name="LevelOneTextNode" styleLbl="node0">
            <dgm:varLst>
              <dgm:chPref val="3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  <dgm:layoutNode name="level2hierChild">
            <dgm:choose name="Name8">
              <dgm:if name="Name9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0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eat" axis="ch">
              <dgm:forEach name="Name11" axis="self" ptType="parTrans" cnt="1">
                <dgm:layoutNode name="conn2-1">
                  <dgm:choose name="Name12">
                    <dgm:if name="Name13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</dgm:alg>
                    </dgm:if>
                    <dgm:else name="Name14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</dgm:alg>
                    </dgm:else>
                  </dgm:choose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ruleLst/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5" axis="self" ptType="node">
                <dgm:layoutNode name="root2">
                  <dgm:choose name="Name16">
                    <dgm:if name="Name17" func="var" arg="dir" op="equ" val="norm">
                      <dgm:alg type="hierRoot">
                        <dgm:param type="hierAlign" val="lCtrCh"/>
                      </dgm:alg>
                    </dgm:if>
                    <dgm:else name="Name18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oundRect" r:blip="">
                      <dgm:adjLst>
                        <dgm:adj idx="1" val="0.1"/>
                      </dgm:adjLst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level3hierChild">
                    <dgm:choose name="Name19">
                      <dgm:if name="Name20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1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22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layout3.xml><?xml version="1.0" encoding="utf-8"?>
<dgm:layoutDef xmlns:dgm="http://schemas.openxmlformats.org/drawingml/2006/diagram" xmlns:a="http://schemas.openxmlformats.org/drawingml/2006/main" uniqueId="urn:microsoft.com/office/officeart/2005/8/layout/hierarchy2">
  <dgm:title val=""/>
  <dgm:desc val=""/>
  <dgm:catLst>
    <dgm:cat type="hierarchy" pri="5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diagram">
    <dgm:varLst>
      <dgm:chPref val="1"/>
      <dgm:dir/>
      <dgm:animOne val="branch"/>
      <dgm:animLvl val="lvl"/>
      <dgm:resizeHandles val="exact"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ptType="node" refType="h"/>
      <dgm:constr type="w" for="des" ptType="node" refType="h" refFor="des" refPtType="node" fact="2"/>
      <dgm:constr type="sibSp" refType="h" refFor="des" refPtType="node" op="equ" fact="0.15"/>
      <dgm:constr type="sibSp" for="des" forName="level2hierChild" refType="h" refFor="des" refPtType="node" op="equ" fact="0.15"/>
      <dgm:constr type="sibSp" for="des" forName="level3hierChild" refType="h" refFor="des" refPtType="node" op="equ" fact="0.15"/>
      <dgm:constr type="sp" for="des" forName="root1" refType="w" refFor="des" refPtType="node" fact="0.4"/>
      <dgm:constr type="sp" for="des" forName="root2" refType="sp" refFor="des" refForName="root1" op="equ"/>
      <dgm:constr type="primFontSz" for="des" ptType="node" op="equ" val="65"/>
      <dgm:constr type="primFontSz" for="des" forName="connTx" op="equ" val="55"/>
      <dgm:constr type="primFontSz" for="des" forName="connTx" refType="primFontSz" refFor="des" refPtType="node" op="lte" fact="0.8"/>
    </dgm:constrLst>
    <dgm:ruleLst/>
    <dgm:forEach name="Name3" axis="ch">
      <dgm:forEach name="Name4" axis="self" ptType="node">
        <dgm:layoutNode name="root1">
          <dgm:choose name="Name5">
            <dgm:if name="Name6" func="var" arg="dir" op="equ" val="norm">
              <dgm:alg type="hierRoot">
                <dgm:param type="hierAlign" val="lCtrCh"/>
              </dgm:alg>
            </dgm:if>
            <dgm:else name="Name7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/>
          <dgm:ruleLst/>
          <dgm:layoutNode name="LevelOneTextNode" styleLbl="node0">
            <dgm:varLst>
              <dgm:chPref val="3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  <dgm:layoutNode name="level2hierChild">
            <dgm:choose name="Name8">
              <dgm:if name="Name9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0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eat" axis="ch">
              <dgm:forEach name="Name11" axis="self" ptType="parTrans" cnt="1">
                <dgm:layoutNode name="conn2-1">
                  <dgm:choose name="Name12">
                    <dgm:if name="Name13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</dgm:alg>
                    </dgm:if>
                    <dgm:else name="Name14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</dgm:alg>
                    </dgm:else>
                  </dgm:choose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ruleLst/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5" axis="self" ptType="node">
                <dgm:layoutNode name="root2">
                  <dgm:choose name="Name16">
                    <dgm:if name="Name17" func="var" arg="dir" op="equ" val="norm">
                      <dgm:alg type="hierRoot">
                        <dgm:param type="hierAlign" val="lCtrCh"/>
                      </dgm:alg>
                    </dgm:if>
                    <dgm:else name="Name18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oundRect" r:blip="">
                      <dgm:adjLst>
                        <dgm:adj idx="1" val="0.1"/>
                      </dgm:adjLst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level3hierChild">
                    <dgm:choose name="Name19">
                      <dgm:if name="Name20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1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22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layout4.xml><?xml version="1.0" encoding="utf-8"?>
<dgm:layoutDef xmlns:dgm="http://schemas.openxmlformats.org/drawingml/2006/diagram" xmlns:a="http://schemas.openxmlformats.org/drawingml/2006/main" uniqueId="urn:microsoft.com/office/officeart/2005/8/layout/hierarchy2">
  <dgm:title val=""/>
  <dgm:desc val=""/>
  <dgm:catLst>
    <dgm:cat type="hierarchy" pri="5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diagram">
    <dgm:varLst>
      <dgm:chPref val="1"/>
      <dgm:dir/>
      <dgm:animOne val="branch"/>
      <dgm:animLvl val="lvl"/>
      <dgm:resizeHandles val="exact"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ptType="node" refType="h"/>
      <dgm:constr type="w" for="des" ptType="node" refType="h" refFor="des" refPtType="node" fact="2"/>
      <dgm:constr type="sibSp" refType="h" refFor="des" refPtType="node" op="equ" fact="0.15"/>
      <dgm:constr type="sibSp" for="des" forName="level2hierChild" refType="h" refFor="des" refPtType="node" op="equ" fact="0.15"/>
      <dgm:constr type="sibSp" for="des" forName="level3hierChild" refType="h" refFor="des" refPtType="node" op="equ" fact="0.15"/>
      <dgm:constr type="sp" for="des" forName="root1" refType="w" refFor="des" refPtType="node" fact="0.4"/>
      <dgm:constr type="sp" for="des" forName="root2" refType="sp" refFor="des" refForName="root1" op="equ"/>
      <dgm:constr type="primFontSz" for="des" ptType="node" op="equ" val="65"/>
      <dgm:constr type="primFontSz" for="des" forName="connTx" op="equ" val="55"/>
      <dgm:constr type="primFontSz" for="des" forName="connTx" refType="primFontSz" refFor="des" refPtType="node" op="lte" fact="0.8"/>
    </dgm:constrLst>
    <dgm:ruleLst/>
    <dgm:forEach name="Name3" axis="ch">
      <dgm:forEach name="Name4" axis="self" ptType="node">
        <dgm:layoutNode name="root1">
          <dgm:choose name="Name5">
            <dgm:if name="Name6" func="var" arg="dir" op="equ" val="norm">
              <dgm:alg type="hierRoot">
                <dgm:param type="hierAlign" val="lCtrCh"/>
              </dgm:alg>
            </dgm:if>
            <dgm:else name="Name7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/>
          <dgm:ruleLst/>
          <dgm:layoutNode name="LevelOneTextNode" styleLbl="node0">
            <dgm:varLst>
              <dgm:chPref val="3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  <dgm:layoutNode name="level2hierChild">
            <dgm:choose name="Name8">
              <dgm:if name="Name9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0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eat" axis="ch">
              <dgm:forEach name="Name11" axis="self" ptType="parTrans" cnt="1">
                <dgm:layoutNode name="conn2-1">
                  <dgm:choose name="Name12">
                    <dgm:if name="Name13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</dgm:alg>
                    </dgm:if>
                    <dgm:else name="Name14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</dgm:alg>
                    </dgm:else>
                  </dgm:choose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ruleLst/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5" axis="self" ptType="node">
                <dgm:layoutNode name="root2">
                  <dgm:choose name="Name16">
                    <dgm:if name="Name17" func="var" arg="dir" op="equ" val="norm">
                      <dgm:alg type="hierRoot">
                        <dgm:param type="hierAlign" val="lCtrCh"/>
                      </dgm:alg>
                    </dgm:if>
                    <dgm:else name="Name18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oundRect" r:blip="">
                      <dgm:adjLst>
                        <dgm:adj idx="1" val="0.1"/>
                      </dgm:adjLst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level3hierChild">
                    <dgm:choose name="Name19">
                      <dgm:if name="Name20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1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22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layout5.xml><?xml version="1.0" encoding="utf-8"?>
<dgm:layoutDef xmlns:dgm="http://schemas.openxmlformats.org/drawingml/2006/diagram" xmlns:a="http://schemas.openxmlformats.org/drawingml/2006/main" uniqueId="urn:microsoft.com/office/officeart/2005/8/layout/hierarchy2">
  <dgm:title val=""/>
  <dgm:desc val=""/>
  <dgm:catLst>
    <dgm:cat type="hierarchy" pri="5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diagram">
    <dgm:varLst>
      <dgm:chPref val="1"/>
      <dgm:dir/>
      <dgm:animOne val="branch"/>
      <dgm:animLvl val="lvl"/>
      <dgm:resizeHandles val="exact"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ptType="node" refType="h"/>
      <dgm:constr type="w" for="des" ptType="node" refType="h" refFor="des" refPtType="node" fact="2"/>
      <dgm:constr type="sibSp" refType="h" refFor="des" refPtType="node" op="equ" fact="0.15"/>
      <dgm:constr type="sibSp" for="des" forName="level2hierChild" refType="h" refFor="des" refPtType="node" op="equ" fact="0.15"/>
      <dgm:constr type="sibSp" for="des" forName="level3hierChild" refType="h" refFor="des" refPtType="node" op="equ" fact="0.15"/>
      <dgm:constr type="sp" for="des" forName="root1" refType="w" refFor="des" refPtType="node" fact="0.4"/>
      <dgm:constr type="sp" for="des" forName="root2" refType="sp" refFor="des" refForName="root1" op="equ"/>
      <dgm:constr type="primFontSz" for="des" ptType="node" op="equ" val="65"/>
      <dgm:constr type="primFontSz" for="des" forName="connTx" op="equ" val="55"/>
      <dgm:constr type="primFontSz" for="des" forName="connTx" refType="primFontSz" refFor="des" refPtType="node" op="lte" fact="0.8"/>
    </dgm:constrLst>
    <dgm:ruleLst/>
    <dgm:forEach name="Name3" axis="ch">
      <dgm:forEach name="Name4" axis="self" ptType="node">
        <dgm:layoutNode name="root1">
          <dgm:choose name="Name5">
            <dgm:if name="Name6" func="var" arg="dir" op="equ" val="norm">
              <dgm:alg type="hierRoot">
                <dgm:param type="hierAlign" val="lCtrCh"/>
              </dgm:alg>
            </dgm:if>
            <dgm:else name="Name7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/>
          <dgm:ruleLst/>
          <dgm:layoutNode name="LevelOneTextNode" styleLbl="node0">
            <dgm:varLst>
              <dgm:chPref val="3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  <dgm:layoutNode name="level2hierChild">
            <dgm:choose name="Name8">
              <dgm:if name="Name9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0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eat" axis="ch">
              <dgm:forEach name="Name11" axis="self" ptType="parTrans" cnt="1">
                <dgm:layoutNode name="conn2-1">
                  <dgm:choose name="Name12">
                    <dgm:if name="Name13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</dgm:alg>
                    </dgm:if>
                    <dgm:else name="Name14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</dgm:alg>
                    </dgm:else>
                  </dgm:choose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ruleLst/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5" axis="self" ptType="node">
                <dgm:layoutNode name="root2">
                  <dgm:choose name="Name16">
                    <dgm:if name="Name17" func="var" arg="dir" op="equ" val="norm">
                      <dgm:alg type="hierRoot">
                        <dgm:param type="hierAlign" val="lCtrCh"/>
                      </dgm:alg>
                    </dgm:if>
                    <dgm:else name="Name18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oundRect" r:blip="">
                      <dgm:adjLst>
                        <dgm:adj idx="1" val="0.1"/>
                      </dgm:adjLst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level3hierChild">
                    <dgm:choose name="Name19">
                      <dgm:if name="Name20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1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22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layout6.xml><?xml version="1.0" encoding="utf-8"?>
<dgm:layoutDef xmlns:dgm="http://schemas.openxmlformats.org/drawingml/2006/diagram" xmlns:a="http://schemas.openxmlformats.org/drawingml/2006/main" uniqueId="urn:microsoft.com/office/officeart/2005/8/layout/hierarchy2">
  <dgm:title val=""/>
  <dgm:desc val=""/>
  <dgm:catLst>
    <dgm:cat type="hierarchy" pri="5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diagram">
    <dgm:varLst>
      <dgm:chPref val="1"/>
      <dgm:dir/>
      <dgm:animOne val="branch"/>
      <dgm:animLvl val="lvl"/>
      <dgm:resizeHandles val="exact"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ptType="node" refType="h"/>
      <dgm:constr type="w" for="des" ptType="node" refType="h" refFor="des" refPtType="node" fact="2"/>
      <dgm:constr type="sibSp" refType="h" refFor="des" refPtType="node" op="equ" fact="0.15"/>
      <dgm:constr type="sibSp" for="des" forName="level2hierChild" refType="h" refFor="des" refPtType="node" op="equ" fact="0.15"/>
      <dgm:constr type="sibSp" for="des" forName="level3hierChild" refType="h" refFor="des" refPtType="node" op="equ" fact="0.15"/>
      <dgm:constr type="sp" for="des" forName="root1" refType="w" refFor="des" refPtType="node" fact="0.4"/>
      <dgm:constr type="sp" for="des" forName="root2" refType="sp" refFor="des" refForName="root1" op="equ"/>
      <dgm:constr type="primFontSz" for="des" ptType="node" op="equ" val="65"/>
      <dgm:constr type="primFontSz" for="des" forName="connTx" op="equ" val="55"/>
      <dgm:constr type="primFontSz" for="des" forName="connTx" refType="primFontSz" refFor="des" refPtType="node" op="lte" fact="0.8"/>
    </dgm:constrLst>
    <dgm:ruleLst/>
    <dgm:forEach name="Name3" axis="ch">
      <dgm:forEach name="Name4" axis="self" ptType="node">
        <dgm:layoutNode name="root1">
          <dgm:choose name="Name5">
            <dgm:if name="Name6" func="var" arg="dir" op="equ" val="norm">
              <dgm:alg type="hierRoot">
                <dgm:param type="hierAlign" val="lCtrCh"/>
              </dgm:alg>
            </dgm:if>
            <dgm:else name="Name7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/>
          <dgm:ruleLst/>
          <dgm:layoutNode name="LevelOneTextNode" styleLbl="node0">
            <dgm:varLst>
              <dgm:chPref val="3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  <dgm:layoutNode name="level2hierChild">
            <dgm:choose name="Name8">
              <dgm:if name="Name9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0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eat" axis="ch">
              <dgm:forEach name="Name11" axis="self" ptType="parTrans" cnt="1">
                <dgm:layoutNode name="conn2-1">
                  <dgm:choose name="Name12">
                    <dgm:if name="Name13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</dgm:alg>
                    </dgm:if>
                    <dgm:else name="Name14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</dgm:alg>
                    </dgm:else>
                  </dgm:choose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ruleLst/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5" axis="self" ptType="node">
                <dgm:layoutNode name="root2">
                  <dgm:choose name="Name16">
                    <dgm:if name="Name17" func="var" arg="dir" op="equ" val="norm">
                      <dgm:alg type="hierRoot">
                        <dgm:param type="hierAlign" val="lCtrCh"/>
                      </dgm:alg>
                    </dgm:if>
                    <dgm:else name="Name18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oundRect" r:blip="">
                      <dgm:adjLst>
                        <dgm:adj idx="1" val="0.1"/>
                      </dgm:adjLst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level3hierChild">
                    <dgm:choose name="Name19">
                      <dgm:if name="Name20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1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22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layout7.xml><?xml version="1.0" encoding="utf-8"?>
<dgm:layoutDef xmlns:dgm="http://schemas.openxmlformats.org/drawingml/2006/diagram" xmlns:a="http://schemas.openxmlformats.org/drawingml/2006/main" uniqueId="urn:microsoft.com/office/officeart/2005/8/layout/hierarchy2">
  <dgm:title val=""/>
  <dgm:desc val=""/>
  <dgm:catLst>
    <dgm:cat type="hierarchy" pri="5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diagram">
    <dgm:varLst>
      <dgm:chPref val="1"/>
      <dgm:dir/>
      <dgm:animOne val="branch"/>
      <dgm:animLvl val="lvl"/>
      <dgm:resizeHandles val="exact"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ptType="node" refType="h"/>
      <dgm:constr type="w" for="des" ptType="node" refType="h" refFor="des" refPtType="node" fact="2"/>
      <dgm:constr type="sibSp" refType="h" refFor="des" refPtType="node" op="equ" fact="0.15"/>
      <dgm:constr type="sibSp" for="des" forName="level2hierChild" refType="h" refFor="des" refPtType="node" op="equ" fact="0.15"/>
      <dgm:constr type="sibSp" for="des" forName="level3hierChild" refType="h" refFor="des" refPtType="node" op="equ" fact="0.15"/>
      <dgm:constr type="sp" for="des" forName="root1" refType="w" refFor="des" refPtType="node" fact="0.4"/>
      <dgm:constr type="sp" for="des" forName="root2" refType="sp" refFor="des" refForName="root1" op="equ"/>
      <dgm:constr type="primFontSz" for="des" ptType="node" op="equ" val="65"/>
      <dgm:constr type="primFontSz" for="des" forName="connTx" op="equ" val="55"/>
      <dgm:constr type="primFontSz" for="des" forName="connTx" refType="primFontSz" refFor="des" refPtType="node" op="lte" fact="0.8"/>
    </dgm:constrLst>
    <dgm:ruleLst/>
    <dgm:forEach name="Name3" axis="ch">
      <dgm:forEach name="Name4" axis="self" ptType="node">
        <dgm:layoutNode name="root1">
          <dgm:choose name="Name5">
            <dgm:if name="Name6" func="var" arg="dir" op="equ" val="norm">
              <dgm:alg type="hierRoot">
                <dgm:param type="hierAlign" val="lCtrCh"/>
              </dgm:alg>
            </dgm:if>
            <dgm:else name="Name7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/>
          <dgm:ruleLst/>
          <dgm:layoutNode name="LevelOneTextNode" styleLbl="node0">
            <dgm:varLst>
              <dgm:chPref val="3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  <dgm:layoutNode name="level2hierChild">
            <dgm:choose name="Name8">
              <dgm:if name="Name9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0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eat" axis="ch">
              <dgm:forEach name="Name11" axis="self" ptType="parTrans" cnt="1">
                <dgm:layoutNode name="conn2-1">
                  <dgm:choose name="Name12">
                    <dgm:if name="Name13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</dgm:alg>
                    </dgm:if>
                    <dgm:else name="Name14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</dgm:alg>
                    </dgm:else>
                  </dgm:choose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ruleLst/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5" axis="self" ptType="node">
                <dgm:layoutNode name="root2">
                  <dgm:choose name="Name16">
                    <dgm:if name="Name17" func="var" arg="dir" op="equ" val="norm">
                      <dgm:alg type="hierRoot">
                        <dgm:param type="hierAlign" val="lCtrCh"/>
                      </dgm:alg>
                    </dgm:if>
                    <dgm:else name="Name18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oundRect" r:blip="">
                      <dgm:adjLst>
                        <dgm:adj idx="1" val="0.1"/>
                      </dgm:adjLst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level3hierChild">
                    <dgm:choose name="Name19">
                      <dgm:if name="Name20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1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22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layout8.xml><?xml version="1.0" encoding="utf-8"?>
<dgm:layoutDef xmlns:dgm="http://schemas.openxmlformats.org/drawingml/2006/diagram" xmlns:a="http://schemas.openxmlformats.org/drawingml/2006/main" uniqueId="urn:microsoft.com/office/officeart/2005/8/layout/hierarchy2">
  <dgm:title val=""/>
  <dgm:desc val=""/>
  <dgm:catLst>
    <dgm:cat type="hierarchy" pri="5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diagram">
    <dgm:varLst>
      <dgm:chPref val="1"/>
      <dgm:dir/>
      <dgm:animOne val="branch"/>
      <dgm:animLvl val="lvl"/>
      <dgm:resizeHandles val="exact"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ptType="node" refType="h"/>
      <dgm:constr type="w" for="des" ptType="node" refType="h" refFor="des" refPtType="node" fact="2"/>
      <dgm:constr type="sibSp" refType="h" refFor="des" refPtType="node" op="equ" fact="0.15"/>
      <dgm:constr type="sibSp" for="des" forName="level2hierChild" refType="h" refFor="des" refPtType="node" op="equ" fact="0.15"/>
      <dgm:constr type="sibSp" for="des" forName="level3hierChild" refType="h" refFor="des" refPtType="node" op="equ" fact="0.15"/>
      <dgm:constr type="sp" for="des" forName="root1" refType="w" refFor="des" refPtType="node" fact="0.4"/>
      <dgm:constr type="sp" for="des" forName="root2" refType="sp" refFor="des" refForName="root1" op="equ"/>
      <dgm:constr type="primFontSz" for="des" ptType="node" op="equ" val="65"/>
      <dgm:constr type="primFontSz" for="des" forName="connTx" op="equ" val="55"/>
      <dgm:constr type="primFontSz" for="des" forName="connTx" refType="primFontSz" refFor="des" refPtType="node" op="lte" fact="0.8"/>
    </dgm:constrLst>
    <dgm:ruleLst/>
    <dgm:forEach name="Name3" axis="ch">
      <dgm:forEach name="Name4" axis="self" ptType="node">
        <dgm:layoutNode name="root1">
          <dgm:choose name="Name5">
            <dgm:if name="Name6" func="var" arg="dir" op="equ" val="norm">
              <dgm:alg type="hierRoot">
                <dgm:param type="hierAlign" val="lCtrCh"/>
              </dgm:alg>
            </dgm:if>
            <dgm:else name="Name7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/>
          <dgm:ruleLst/>
          <dgm:layoutNode name="LevelOneTextNode" styleLbl="node0">
            <dgm:varLst>
              <dgm:chPref val="3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  <dgm:layoutNode name="level2hierChild">
            <dgm:choose name="Name8">
              <dgm:if name="Name9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0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eat" axis="ch">
              <dgm:forEach name="Name11" axis="self" ptType="parTrans" cnt="1">
                <dgm:layoutNode name="conn2-1">
                  <dgm:choose name="Name12">
                    <dgm:if name="Name13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</dgm:alg>
                    </dgm:if>
                    <dgm:else name="Name14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</dgm:alg>
                    </dgm:else>
                  </dgm:choose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ruleLst/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5" axis="self" ptType="node">
                <dgm:layoutNode name="root2">
                  <dgm:choose name="Name16">
                    <dgm:if name="Name17" func="var" arg="dir" op="equ" val="norm">
                      <dgm:alg type="hierRoot">
                        <dgm:param type="hierAlign" val="lCtrCh"/>
                      </dgm:alg>
                    </dgm:if>
                    <dgm:else name="Name18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oundRect" r:blip="">
                      <dgm:adjLst>
                        <dgm:adj idx="1" val="0.1"/>
                      </dgm:adjLst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level3hierChild">
                    <dgm:choose name="Name19">
                      <dgm:if name="Name20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1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22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layout9.xml><?xml version="1.0" encoding="utf-8"?>
<dgm:layoutDef xmlns:dgm="http://schemas.openxmlformats.org/drawingml/2006/diagram" xmlns:a="http://schemas.openxmlformats.org/drawingml/2006/main" uniqueId="urn:microsoft.com/office/officeart/2005/8/layout/hierarchy2">
  <dgm:title val=""/>
  <dgm:desc val=""/>
  <dgm:catLst>
    <dgm:cat type="hierarchy" pri="5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diagram">
    <dgm:varLst>
      <dgm:chPref val="1"/>
      <dgm:dir/>
      <dgm:animOne val="branch"/>
      <dgm:animLvl val="lvl"/>
      <dgm:resizeHandles val="exact"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ptType="node" refType="h"/>
      <dgm:constr type="w" for="des" ptType="node" refType="h" refFor="des" refPtType="node" fact="2"/>
      <dgm:constr type="sibSp" refType="h" refFor="des" refPtType="node" op="equ" fact="0.15"/>
      <dgm:constr type="sibSp" for="des" forName="level2hierChild" refType="h" refFor="des" refPtType="node" op="equ" fact="0.15"/>
      <dgm:constr type="sibSp" for="des" forName="level3hierChild" refType="h" refFor="des" refPtType="node" op="equ" fact="0.15"/>
      <dgm:constr type="sp" for="des" forName="root1" refType="w" refFor="des" refPtType="node" fact="0.4"/>
      <dgm:constr type="sp" for="des" forName="root2" refType="sp" refFor="des" refForName="root1" op="equ"/>
      <dgm:constr type="primFontSz" for="des" ptType="node" op="equ" val="65"/>
      <dgm:constr type="primFontSz" for="des" forName="connTx" op="equ" val="55"/>
      <dgm:constr type="primFontSz" for="des" forName="connTx" refType="primFontSz" refFor="des" refPtType="node" op="lte" fact="0.8"/>
    </dgm:constrLst>
    <dgm:ruleLst/>
    <dgm:forEach name="Name3" axis="ch">
      <dgm:forEach name="Name4" axis="self" ptType="node">
        <dgm:layoutNode name="root1">
          <dgm:choose name="Name5">
            <dgm:if name="Name6" func="var" arg="dir" op="equ" val="norm">
              <dgm:alg type="hierRoot">
                <dgm:param type="hierAlign" val="lCtrCh"/>
              </dgm:alg>
            </dgm:if>
            <dgm:else name="Name7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/>
          <dgm:ruleLst/>
          <dgm:layoutNode name="LevelOneTextNode" styleLbl="node0">
            <dgm:varLst>
              <dgm:chPref val="3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  <dgm:layoutNode name="level2hierChild">
            <dgm:choose name="Name8">
              <dgm:if name="Name9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0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eat" axis="ch">
              <dgm:forEach name="Name11" axis="self" ptType="parTrans" cnt="1">
                <dgm:layoutNode name="conn2-1">
                  <dgm:choose name="Name12">
                    <dgm:if name="Name13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</dgm:alg>
                    </dgm:if>
                    <dgm:else name="Name14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</dgm:alg>
                    </dgm:else>
                  </dgm:choose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ruleLst/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5" axis="self" ptType="node">
                <dgm:layoutNode name="root2">
                  <dgm:choose name="Name16">
                    <dgm:if name="Name17" func="var" arg="dir" op="equ" val="norm">
                      <dgm:alg type="hierRoot">
                        <dgm:param type="hierAlign" val="lCtrCh"/>
                      </dgm:alg>
                    </dgm:if>
                    <dgm:else name="Name18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oundRect" r:blip="">
                      <dgm:adjLst>
                        <dgm:adj idx="1" val="0.1"/>
                      </dgm:adjLst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level3hierChild">
                    <dgm:choose name="Name19">
                      <dgm:if name="Name20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1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22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layout10.xml><?xml version="1.0" encoding="utf-8"?>
<dgm:layoutDef xmlns:dgm="http://schemas.openxmlformats.org/drawingml/2006/diagram" xmlns:a="http://schemas.openxmlformats.org/drawingml/2006/main" uniqueId="urn:microsoft.com/office/officeart/2005/8/layout/hierarchy2">
  <dgm:title val=""/>
  <dgm:desc val=""/>
  <dgm:catLst>
    <dgm:cat type="hierarchy" pri="5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diagram">
    <dgm:varLst>
      <dgm:chPref val="1"/>
      <dgm:dir/>
      <dgm:animOne val="branch"/>
      <dgm:animLvl val="lvl"/>
      <dgm:resizeHandles val="exact"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ptType="node" refType="h"/>
      <dgm:constr type="w" for="des" ptType="node" refType="h" refFor="des" refPtType="node" fact="2"/>
      <dgm:constr type="sibSp" refType="h" refFor="des" refPtType="node" op="equ" fact="0.15"/>
      <dgm:constr type="sibSp" for="des" forName="level2hierChild" refType="h" refFor="des" refPtType="node" op="equ" fact="0.15"/>
      <dgm:constr type="sibSp" for="des" forName="level3hierChild" refType="h" refFor="des" refPtType="node" op="equ" fact="0.15"/>
      <dgm:constr type="sp" for="des" forName="root1" refType="w" refFor="des" refPtType="node" fact="0.4"/>
      <dgm:constr type="sp" for="des" forName="root2" refType="sp" refFor="des" refForName="root1" op="equ"/>
      <dgm:constr type="primFontSz" for="des" ptType="node" op="equ" val="65"/>
      <dgm:constr type="primFontSz" for="des" forName="connTx" op="equ" val="55"/>
      <dgm:constr type="primFontSz" for="des" forName="connTx" refType="primFontSz" refFor="des" refPtType="node" op="lte" fact="0.8"/>
    </dgm:constrLst>
    <dgm:ruleLst/>
    <dgm:forEach name="Name3" axis="ch">
      <dgm:forEach name="Name4" axis="self" ptType="node">
        <dgm:layoutNode name="root1">
          <dgm:choose name="Name5">
            <dgm:if name="Name6" func="var" arg="dir" op="equ" val="norm">
              <dgm:alg type="hierRoot">
                <dgm:param type="hierAlign" val="lCtrCh"/>
              </dgm:alg>
            </dgm:if>
            <dgm:else name="Name7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/>
          <dgm:ruleLst/>
          <dgm:layoutNode name="LevelOneTextNode" styleLbl="node0">
            <dgm:varLst>
              <dgm:chPref val="3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  <dgm:layoutNode name="level2hierChild">
            <dgm:choose name="Name8">
              <dgm:if name="Name9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0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eat" axis="ch">
              <dgm:forEach name="Name11" axis="self" ptType="parTrans" cnt="1">
                <dgm:layoutNode name="conn2-1">
                  <dgm:choose name="Name12">
                    <dgm:if name="Name13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</dgm:alg>
                    </dgm:if>
                    <dgm:else name="Name14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</dgm:alg>
                    </dgm:else>
                  </dgm:choose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ruleLst/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5" axis="self" ptType="node">
                <dgm:layoutNode name="root2">
                  <dgm:choose name="Name16">
                    <dgm:if name="Name17" func="var" arg="dir" op="equ" val="norm">
                      <dgm:alg type="hierRoot">
                        <dgm:param type="hierAlign" val="lCtrCh"/>
                      </dgm:alg>
                    </dgm:if>
                    <dgm:else name="Name18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oundRect" r:blip="">
                      <dgm:adjLst>
                        <dgm:adj idx="1" val="0.1"/>
                      </dgm:adjLst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level3hierChild">
                    <dgm:choose name="Name19">
                      <dgm:if name="Name20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1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22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3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4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5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6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7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8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9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10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15</Pages>
  <Words>3065</Words>
  <Characters>17476</Characters>
  <Application>Microsoft Office Word</Application>
  <DocSecurity>0</DocSecurity>
  <Lines>145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2024-11-19T07:38:00Z</dcterms:created>
  <dcterms:modified xsi:type="dcterms:W3CDTF">2025-10-21T06:28:00Z</dcterms:modified>
</cp:coreProperties>
</file>