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60AD" w:rsidRPr="008362CC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62CC">
        <w:rPr>
          <w:rFonts w:ascii="Times New Roman" w:hAnsi="Times New Roman" w:cs="Times New Roman"/>
          <w:b/>
          <w:sz w:val="32"/>
          <w:szCs w:val="32"/>
        </w:rPr>
        <w:t xml:space="preserve">Задание </w:t>
      </w:r>
      <w:r w:rsidR="00916298">
        <w:rPr>
          <w:rFonts w:ascii="Times New Roman" w:hAnsi="Times New Roman" w:cs="Times New Roman"/>
          <w:b/>
          <w:sz w:val="32"/>
          <w:szCs w:val="32"/>
        </w:rPr>
        <w:t>№</w:t>
      </w:r>
      <w:r w:rsidR="00575736" w:rsidRPr="008362CC">
        <w:rPr>
          <w:rFonts w:ascii="Times New Roman" w:hAnsi="Times New Roman" w:cs="Times New Roman"/>
          <w:b/>
          <w:sz w:val="32"/>
          <w:szCs w:val="32"/>
        </w:rPr>
        <w:t>2</w:t>
      </w:r>
      <w:r w:rsidRPr="008362C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9030E5" w:rsidRPr="00CC4D26" w:rsidRDefault="008760AD" w:rsidP="008760A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0E90">
        <w:rPr>
          <w:rFonts w:ascii="Times New Roman" w:hAnsi="Times New Roman" w:cs="Times New Roman"/>
          <w:b/>
          <w:sz w:val="32"/>
          <w:szCs w:val="32"/>
        </w:rPr>
        <w:t>«Управление ИТ-сервисами и контентом»</w:t>
      </w:r>
    </w:p>
    <w:p w:rsidR="00575736" w:rsidRDefault="00575736" w:rsidP="00575736">
      <w:pPr>
        <w:spacing w:after="0" w:line="360" w:lineRule="auto"/>
        <w:ind w:firstLine="567"/>
        <w:jc w:val="center"/>
      </w:pPr>
    </w:p>
    <w:p w:rsidR="005A6E4E" w:rsidRDefault="00800877" w:rsidP="008362CC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</w:t>
      </w:r>
      <w:r w:rsidR="005A6E4E">
        <w:rPr>
          <w:rFonts w:ascii="Times New Roman" w:hAnsi="Times New Roman" w:cs="Times New Roman"/>
          <w:b/>
          <w:sz w:val="32"/>
          <w:szCs w:val="32"/>
        </w:rPr>
        <w:t>. Разработка соглашения об уровне услуг (</w:t>
      </w:r>
      <w:r w:rsidR="005A6E4E">
        <w:rPr>
          <w:rFonts w:ascii="Times New Roman" w:hAnsi="Times New Roman" w:cs="Times New Roman"/>
          <w:b/>
          <w:sz w:val="32"/>
          <w:szCs w:val="32"/>
          <w:lang w:val="en-US"/>
        </w:rPr>
        <w:t>SLA</w:t>
      </w:r>
      <w:r w:rsidR="005A6E4E" w:rsidRPr="005A6E4E">
        <w:rPr>
          <w:rFonts w:ascii="Times New Roman" w:hAnsi="Times New Roman" w:cs="Times New Roman"/>
          <w:b/>
          <w:sz w:val="32"/>
          <w:szCs w:val="32"/>
        </w:rPr>
        <w:t>)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Определение предоставляемого сервиса, стороны, вовлеченные в соглашение, и сроки действия соглашения.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Дни и часы, когда сервис будет предлагаться, включая тестирование, поддержку и модернизации.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Число и размещение пользователей и/или оборудования, использующих данный сервис.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Описание процедуры отчетов о проблемах, включая условия эскалации на следующий уровень. 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Описание процедуры запросов на изменение. 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Спецификации целевых уровней качества сервиса, включая: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Средняя доступность, выраженная как среднее число сбоев на период предоставления сервиса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Минимальная доступность для каждого пользователя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Среднее время отклика сервиса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Максимальное время отклика для каждого пользователя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Средняя пропускная способность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Описания расчета приведенных выше метрик и частоты отчетов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Описание платежей, связанных с сервисом.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Ответственности клиентов при использовании сервиса (подготовка, поддержка соответствующих конфигураций оборудования, программного обеспечения или изменения только в соответствии с процедурой изменения).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Процедура разрешения рассогласований, связанных с предоставлением сервиса.</w:t>
      </w:r>
    </w:p>
    <w:p w:rsidR="008362CC" w:rsidRPr="008362CC" w:rsidRDefault="008362CC" w:rsidP="008362CC">
      <w:pPr>
        <w:numPr>
          <w:ilvl w:val="0"/>
          <w:numId w:val="2"/>
        </w:numPr>
        <w:shd w:val="clear" w:color="auto" w:fill="FFFFFF"/>
        <w:tabs>
          <w:tab w:val="clear" w:pos="720"/>
        </w:tabs>
        <w:spacing w:after="0" w:line="240" w:lineRule="auto"/>
        <w:ind w:left="0" w:firstLine="28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362C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Процесс улучшения SLA.</w:t>
      </w:r>
    </w:p>
    <w:p w:rsidR="008362CC" w:rsidRDefault="008362CC" w:rsidP="008362CC">
      <w:pPr>
        <w:ind w:firstLine="567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66864" w:rsidRPr="00266864" w:rsidRDefault="00266864" w:rsidP="00266864">
      <w:pPr>
        <w:pStyle w:val="Default"/>
        <w:rPr>
          <w:b/>
          <w:sz w:val="32"/>
          <w:szCs w:val="32"/>
        </w:rPr>
      </w:pPr>
      <w:r w:rsidRPr="00266864">
        <w:rPr>
          <w:b/>
          <w:sz w:val="32"/>
          <w:szCs w:val="32"/>
        </w:rPr>
        <w:t>Пояснение</w:t>
      </w:r>
    </w:p>
    <w:p w:rsidR="00266864" w:rsidRDefault="00266864" w:rsidP="00266864">
      <w:pPr>
        <w:pStyle w:val="Default"/>
      </w:pPr>
      <w:r>
        <w:t xml:space="preserve"> </w:t>
      </w:r>
    </w:p>
    <w:p w:rsidR="00266864" w:rsidRDefault="00266864" w:rsidP="00266864">
      <w:pPr>
        <w:pStyle w:val="Default"/>
      </w:pPr>
      <w:r>
        <w:t xml:space="preserve"> </w:t>
      </w:r>
    </w:p>
    <w:p w:rsidR="00266864" w:rsidRDefault="00266864" w:rsidP="00EA5037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1. Доступность - способность услуги, компонента или конфигурационной единицы выполнять согласованную функцию тогда, когда это требуется. Обычно измеряется в процентах по следующей формуле: </w:t>
      </w:r>
    </w:p>
    <w:p w:rsidR="00266864" w:rsidRDefault="00266864" w:rsidP="00EA5037">
      <w:pPr>
        <w:pStyle w:val="Default"/>
        <w:ind w:firstLine="709"/>
        <w:rPr>
          <w:sz w:val="28"/>
          <w:szCs w:val="28"/>
        </w:rPr>
      </w:pPr>
      <w:proofErr w:type="gramStart"/>
      <w:r>
        <w:rPr>
          <w:sz w:val="28"/>
          <w:szCs w:val="28"/>
        </w:rPr>
        <w:t>Доступность(</w:t>
      </w:r>
      <w:proofErr w:type="gramEnd"/>
      <w:r>
        <w:rPr>
          <w:sz w:val="28"/>
          <w:szCs w:val="28"/>
        </w:rPr>
        <w:t>%)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(Согласованное время предоставления услуги-Время простоя)/Сог</w:t>
      </w:r>
      <w:bookmarkStart w:id="0" w:name="_GoBack"/>
      <w:bookmarkEnd w:id="0"/>
      <w:r>
        <w:rPr>
          <w:sz w:val="28"/>
          <w:szCs w:val="28"/>
        </w:rPr>
        <w:t xml:space="preserve">ласованное время предоставления услуги*100 </w:t>
      </w: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Естественно, время простоя включается в расчет при наличии простоя. Если его не было, то доступность услуги будет стопроцентная. </w:t>
      </w:r>
    </w:p>
    <w:p w:rsidR="00266864" w:rsidRDefault="00266864" w:rsidP="00266864">
      <w:pPr>
        <w:pStyle w:val="Default"/>
        <w:rPr>
          <w:sz w:val="28"/>
          <w:szCs w:val="28"/>
        </w:rPr>
      </w:pPr>
    </w:p>
    <w:p w:rsidR="00266864" w:rsidRDefault="00266864" w:rsidP="00EA5037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>2. Надежность (</w:t>
      </w:r>
      <w:proofErr w:type="spellStart"/>
      <w:r>
        <w:rPr>
          <w:sz w:val="28"/>
          <w:szCs w:val="28"/>
        </w:rPr>
        <w:t>Reliability</w:t>
      </w:r>
      <w:proofErr w:type="spellEnd"/>
      <w:r>
        <w:rPr>
          <w:sz w:val="28"/>
          <w:szCs w:val="28"/>
        </w:rPr>
        <w:t xml:space="preserve">) - мера того, как долго услуга, компонент или конфигурационная единица может выполнять согласованную функцию без прерывания. Надежность услуги можно повысить двумя способами. Первый заключается в повышении устойчивости услуги к отказу отдельных </w:t>
      </w:r>
      <w:r>
        <w:rPr>
          <w:sz w:val="28"/>
          <w:szCs w:val="28"/>
        </w:rPr>
        <w:lastRenderedPageBreak/>
        <w:t>компонентов, второй - в увеличении надежности отдельных компонентов. Обычно надежность измеряется с помощью двух показателей:</w:t>
      </w: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rFonts w:ascii="Courier New" w:hAnsi="Courier New" w:cs="Courier New"/>
          <w:sz w:val="19"/>
          <w:szCs w:val="19"/>
        </w:rPr>
        <w:t xml:space="preserve">o </w:t>
      </w:r>
      <w:r>
        <w:rPr>
          <w:b/>
          <w:bCs/>
          <w:sz w:val="28"/>
          <w:szCs w:val="28"/>
        </w:rPr>
        <w:t>Среднее время между инцидентами (</w:t>
      </w:r>
      <w:proofErr w:type="spellStart"/>
      <w:r>
        <w:rPr>
          <w:b/>
          <w:bCs/>
          <w:sz w:val="28"/>
          <w:szCs w:val="28"/>
        </w:rPr>
        <w:t>Mean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Between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Service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Incidents</w:t>
      </w:r>
      <w:proofErr w:type="spellEnd"/>
      <w:r>
        <w:rPr>
          <w:b/>
          <w:bCs/>
          <w:sz w:val="28"/>
          <w:szCs w:val="28"/>
        </w:rPr>
        <w:t xml:space="preserve"> или MTBSI) </w:t>
      </w:r>
      <w:r>
        <w:rPr>
          <w:sz w:val="28"/>
          <w:szCs w:val="28"/>
        </w:rPr>
        <w:t xml:space="preserve">- это среднее время от момента сбоя системы или услуги до следующего сбоя. </w:t>
      </w:r>
    </w:p>
    <w:p w:rsidR="00266864" w:rsidRDefault="00266864" w:rsidP="00266864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Надежность(</w:t>
      </w:r>
      <w:proofErr w:type="gramEnd"/>
      <w:r>
        <w:rPr>
          <w:sz w:val="28"/>
          <w:szCs w:val="28"/>
        </w:rPr>
        <w:t xml:space="preserve">MTBSI в часах)=Время доступности в часах/Количество сбоев </w:t>
      </w: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rFonts w:ascii="Courier New" w:hAnsi="Courier New" w:cs="Courier New"/>
          <w:sz w:val="19"/>
          <w:szCs w:val="19"/>
        </w:rPr>
        <w:t xml:space="preserve">o </w:t>
      </w:r>
      <w:r>
        <w:rPr>
          <w:b/>
          <w:bCs/>
          <w:sz w:val="28"/>
          <w:szCs w:val="28"/>
        </w:rPr>
        <w:t>Среднее время между сбоями (</w:t>
      </w:r>
      <w:proofErr w:type="spellStart"/>
      <w:r>
        <w:rPr>
          <w:b/>
          <w:bCs/>
          <w:sz w:val="28"/>
          <w:szCs w:val="28"/>
        </w:rPr>
        <w:t>Mean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Between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Failures</w:t>
      </w:r>
      <w:proofErr w:type="spellEnd"/>
      <w:r>
        <w:rPr>
          <w:b/>
          <w:bCs/>
          <w:sz w:val="28"/>
          <w:szCs w:val="28"/>
        </w:rPr>
        <w:t xml:space="preserve"> или MTBF)</w:t>
      </w:r>
      <w:r>
        <w:rPr>
          <w:sz w:val="28"/>
          <w:szCs w:val="28"/>
        </w:rPr>
        <w:t>- это среднее время, за которое конфигурационная единица или услуга может выполнять свои функции без перерыва. Измеряется от начала работы до момента следующего сбоя</w:t>
      </w:r>
      <w:r w:rsidR="001F31BE">
        <w:rPr>
          <w:sz w:val="28"/>
          <w:szCs w:val="28"/>
        </w:rPr>
        <w:t xml:space="preserve">. </w:t>
      </w:r>
    </w:p>
    <w:p w:rsidR="00266864" w:rsidRDefault="00266864" w:rsidP="00266864">
      <w:pPr>
        <w:pStyle w:val="Default"/>
        <w:rPr>
          <w:sz w:val="28"/>
          <w:szCs w:val="28"/>
        </w:rPr>
      </w:pPr>
      <w:proofErr w:type="gramStart"/>
      <w:r>
        <w:rPr>
          <w:sz w:val="28"/>
          <w:szCs w:val="28"/>
        </w:rPr>
        <w:t>Надежность(</w:t>
      </w:r>
      <w:proofErr w:type="gramEnd"/>
      <w:r>
        <w:rPr>
          <w:i/>
          <w:iCs/>
          <w:sz w:val="28"/>
          <w:szCs w:val="28"/>
        </w:rPr>
        <w:t xml:space="preserve">MTBF </w:t>
      </w:r>
      <w:r>
        <w:rPr>
          <w:sz w:val="28"/>
          <w:szCs w:val="28"/>
        </w:rPr>
        <w:t xml:space="preserve">в часах) = (Время доступности в часах - Общее время простоя в часах)/Количество сбоев </w:t>
      </w:r>
    </w:p>
    <w:p w:rsidR="00517C64" w:rsidRDefault="00517C64" w:rsidP="00266864">
      <w:pPr>
        <w:pStyle w:val="Default"/>
        <w:rPr>
          <w:sz w:val="28"/>
          <w:szCs w:val="28"/>
        </w:rPr>
      </w:pPr>
    </w:p>
    <w:p w:rsidR="00266864" w:rsidRDefault="00266864" w:rsidP="00EA5037">
      <w:pPr>
        <w:pStyle w:val="Default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Сопровождаемость</w:t>
      </w:r>
      <w:proofErr w:type="spellEnd"/>
      <w:r>
        <w:rPr>
          <w:sz w:val="28"/>
          <w:szCs w:val="28"/>
        </w:rPr>
        <w:t xml:space="preserve"> - мера быстроты и эффективности восстановления нормальной работы конфигурационной единицы или услуги после сбоя. Измеряется с помощью Среднего времени восстановления услуги</w:t>
      </w:r>
      <w:r>
        <w:rPr>
          <w:b/>
          <w:bCs/>
          <w:sz w:val="28"/>
          <w:szCs w:val="28"/>
        </w:rPr>
        <w:t>. Среднее время восстановления услуги (</w:t>
      </w:r>
      <w:proofErr w:type="spellStart"/>
      <w:r>
        <w:rPr>
          <w:b/>
          <w:bCs/>
          <w:sz w:val="28"/>
          <w:szCs w:val="28"/>
        </w:rPr>
        <w:t>Mean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Time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Restore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Service</w:t>
      </w:r>
      <w:proofErr w:type="spellEnd"/>
      <w:r>
        <w:rPr>
          <w:b/>
          <w:bCs/>
          <w:sz w:val="28"/>
          <w:szCs w:val="28"/>
        </w:rPr>
        <w:t xml:space="preserve"> или MTRS) </w:t>
      </w:r>
      <w:r>
        <w:rPr>
          <w:sz w:val="28"/>
          <w:szCs w:val="28"/>
        </w:rPr>
        <w:t>- среднее время, требуемое для восстановления конфигурационной единицы или услуги после сбоя. MTRS измеряется от момента сбоя конфигурационной единицы или услуги до момента полного восстановления и возврата к нормальной функциональности</w:t>
      </w:r>
      <w:r w:rsidR="001F31BE">
        <w:rPr>
          <w:sz w:val="28"/>
          <w:szCs w:val="28"/>
        </w:rPr>
        <w:t xml:space="preserve">. </w:t>
      </w:r>
    </w:p>
    <w:p w:rsidR="00266864" w:rsidRDefault="00266864" w:rsidP="00266864">
      <w:pPr>
        <w:pStyle w:val="Default"/>
        <w:rPr>
          <w:sz w:val="28"/>
          <w:szCs w:val="28"/>
        </w:rPr>
      </w:pPr>
      <w:proofErr w:type="spellStart"/>
      <w:r>
        <w:rPr>
          <w:sz w:val="28"/>
          <w:szCs w:val="28"/>
        </w:rPr>
        <w:t>Сопровождаемость</w:t>
      </w:r>
      <w:proofErr w:type="spellEnd"/>
      <w:r>
        <w:rPr>
          <w:sz w:val="28"/>
          <w:szCs w:val="28"/>
        </w:rPr>
        <w:t xml:space="preserve"> (MTRS в часах) = Общее время простоя в часах/Количество сбоев </w:t>
      </w:r>
    </w:p>
    <w:p w:rsidR="00517C64" w:rsidRDefault="00517C64" w:rsidP="00266864">
      <w:pPr>
        <w:pStyle w:val="Default"/>
        <w:rPr>
          <w:sz w:val="28"/>
          <w:szCs w:val="28"/>
        </w:rPr>
      </w:pP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Пример. </w:t>
      </w: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Пусть услуга, которая используется 7 дней в неделю 24 часа в сутки, проработала 7010 часов. За это время было 2 сбоя. Простой в результате первого сбоя был 10 часов, в результате второго - 5 часов. </w:t>
      </w: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Доступность</w:t>
      </w:r>
      <w:proofErr w:type="gramStart"/>
      <w:r>
        <w:rPr>
          <w:sz w:val="28"/>
          <w:szCs w:val="28"/>
        </w:rPr>
        <w:t>=(</w:t>
      </w:r>
      <w:proofErr w:type="gramEnd"/>
      <w:r>
        <w:rPr>
          <w:sz w:val="28"/>
          <w:szCs w:val="28"/>
        </w:rPr>
        <w:t xml:space="preserve">7010-(5+10))/7010*100=99,78 % </w:t>
      </w: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Надежность(MTBSI)=7010/2=3505 </w:t>
      </w:r>
    </w:p>
    <w:p w:rsidR="00266864" w:rsidRDefault="00266864" w:rsidP="00266864">
      <w:pPr>
        <w:pStyle w:val="Default"/>
        <w:rPr>
          <w:sz w:val="28"/>
          <w:szCs w:val="28"/>
        </w:rPr>
      </w:pPr>
      <w:r>
        <w:rPr>
          <w:sz w:val="28"/>
          <w:szCs w:val="28"/>
        </w:rPr>
        <w:t>Надежность(</w:t>
      </w:r>
      <w:r>
        <w:rPr>
          <w:i/>
          <w:iCs/>
          <w:sz w:val="28"/>
          <w:szCs w:val="28"/>
        </w:rPr>
        <w:t>MTBF</w:t>
      </w:r>
      <w:r>
        <w:rPr>
          <w:sz w:val="28"/>
          <w:szCs w:val="28"/>
        </w:rPr>
        <w:t>)</w:t>
      </w:r>
      <w:proofErr w:type="gramStart"/>
      <w:r>
        <w:rPr>
          <w:sz w:val="28"/>
          <w:szCs w:val="28"/>
        </w:rPr>
        <w:t>=(</w:t>
      </w:r>
      <w:proofErr w:type="gramEnd"/>
      <w:r>
        <w:rPr>
          <w:sz w:val="28"/>
          <w:szCs w:val="28"/>
        </w:rPr>
        <w:t xml:space="preserve">7010-(5+10))/2=3497.5 часов </w:t>
      </w:r>
    </w:p>
    <w:p w:rsidR="00266864" w:rsidRDefault="00266864" w:rsidP="00266864">
      <w:pPr>
        <w:pStyle w:val="Default"/>
        <w:rPr>
          <w:b/>
          <w:sz w:val="32"/>
          <w:szCs w:val="32"/>
        </w:rPr>
      </w:pPr>
      <w:proofErr w:type="spellStart"/>
      <w:r>
        <w:rPr>
          <w:sz w:val="28"/>
          <w:szCs w:val="28"/>
        </w:rPr>
        <w:t>Сопровождаемость</w:t>
      </w:r>
      <w:proofErr w:type="spellEnd"/>
      <w:r>
        <w:rPr>
          <w:sz w:val="28"/>
          <w:szCs w:val="28"/>
        </w:rPr>
        <w:t>(MTRS)</w:t>
      </w:r>
      <w:proofErr w:type="gramStart"/>
      <w:r>
        <w:rPr>
          <w:sz w:val="28"/>
          <w:szCs w:val="28"/>
        </w:rPr>
        <w:t>=(</w:t>
      </w:r>
      <w:proofErr w:type="gramEnd"/>
      <w:r>
        <w:rPr>
          <w:sz w:val="28"/>
          <w:szCs w:val="28"/>
        </w:rPr>
        <w:t>5+10)/2=7.5 часов</w:t>
      </w:r>
    </w:p>
    <w:sectPr w:rsidR="002668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 PSMT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E5438"/>
    <w:multiLevelType w:val="multilevel"/>
    <w:tmpl w:val="799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ED2CC2"/>
    <w:multiLevelType w:val="multilevel"/>
    <w:tmpl w:val="AD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13B"/>
    <w:rsid w:val="001F31BE"/>
    <w:rsid w:val="00266864"/>
    <w:rsid w:val="00335FD2"/>
    <w:rsid w:val="004B2133"/>
    <w:rsid w:val="00517C64"/>
    <w:rsid w:val="00540E90"/>
    <w:rsid w:val="00575736"/>
    <w:rsid w:val="005A6E4E"/>
    <w:rsid w:val="00800877"/>
    <w:rsid w:val="008362CC"/>
    <w:rsid w:val="008760AD"/>
    <w:rsid w:val="009030E5"/>
    <w:rsid w:val="00916298"/>
    <w:rsid w:val="00B7651B"/>
    <w:rsid w:val="00CA6BD0"/>
    <w:rsid w:val="00CC4D26"/>
    <w:rsid w:val="00D07773"/>
    <w:rsid w:val="00E878CC"/>
    <w:rsid w:val="00EA5037"/>
    <w:rsid w:val="00FB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DA036"/>
  <w15:chartTrackingRefBased/>
  <w15:docId w15:val="{2A3FF338-AE39-4D05-BDE9-8B3EE7621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07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07773"/>
    <w:rPr>
      <w:rFonts w:ascii="Segoe UI" w:hAnsi="Segoe UI" w:cs="Segoe UI"/>
      <w:sz w:val="18"/>
      <w:szCs w:val="18"/>
    </w:rPr>
  </w:style>
  <w:style w:type="character" w:customStyle="1" w:styleId="keyword">
    <w:name w:val="keyword"/>
    <w:basedOn w:val="a0"/>
    <w:rsid w:val="00575736"/>
  </w:style>
  <w:style w:type="paragraph" w:customStyle="1" w:styleId="Default">
    <w:name w:val="Default"/>
    <w:rsid w:val="0026686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0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Попов Алексей Анатольевич</dc:creator>
  <cp:keywords/>
  <dc:description/>
  <cp:lastModifiedBy>Пользователь Windows</cp:lastModifiedBy>
  <cp:revision>10</cp:revision>
  <cp:lastPrinted>2016-04-12T07:29:00Z</cp:lastPrinted>
  <dcterms:created xsi:type="dcterms:W3CDTF">2024-11-14T06:12:00Z</dcterms:created>
  <dcterms:modified xsi:type="dcterms:W3CDTF">2024-11-14T06:42:00Z</dcterms:modified>
</cp:coreProperties>
</file>