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E8169" w14:textId="425E112B" w:rsidR="00BE63DD" w:rsidRPr="007B6BC9" w:rsidRDefault="00BE63DD" w:rsidP="005A5B25">
      <w:pPr>
        <w:jc w:val="center"/>
        <w:rPr>
          <w:rFonts w:ascii="Times New Roman" w:hAnsi="Times New Roman" w:cs="Times New Roman"/>
          <w:b/>
          <w:sz w:val="32"/>
          <w:szCs w:val="32"/>
        </w:rPr>
      </w:pPr>
      <w:r w:rsidRPr="007B6BC9">
        <w:rPr>
          <w:rFonts w:ascii="Times New Roman" w:hAnsi="Times New Roman" w:cs="Times New Roman"/>
          <w:b/>
          <w:sz w:val="32"/>
          <w:szCs w:val="32"/>
        </w:rPr>
        <w:t>«Управление ИТ-сервисами и контентом»</w:t>
      </w:r>
    </w:p>
    <w:p w14:paraId="66C750F7" w14:textId="77777777" w:rsidR="00BE63DD" w:rsidRPr="007B6BC9" w:rsidRDefault="00BE63DD" w:rsidP="007B6BC9">
      <w:pPr>
        <w:jc w:val="both"/>
        <w:rPr>
          <w:rFonts w:ascii="Times New Roman" w:hAnsi="Times New Roman" w:cs="Times New Roman"/>
        </w:rPr>
      </w:pPr>
    </w:p>
    <w:p w14:paraId="0779F9F0" w14:textId="77777777" w:rsidR="00AF3835" w:rsidRPr="007B6BC9" w:rsidRDefault="00AF3835" w:rsidP="007B6BC9">
      <w:pPr>
        <w:jc w:val="both"/>
        <w:rPr>
          <w:rFonts w:ascii="Times New Roman" w:hAnsi="Times New Roman" w:cs="Times New Roman"/>
          <w:sz w:val="24"/>
        </w:rPr>
      </w:pPr>
      <w:r w:rsidRPr="007B6BC9">
        <w:rPr>
          <w:rFonts w:ascii="Times New Roman" w:hAnsi="Times New Roman" w:cs="Times New Roman"/>
          <w:sz w:val="24"/>
        </w:rPr>
        <w:t>Для получения баллов творческого рейтинга по дисциплине "Управление ИТ-сервисами и контентом" вам необходимо подготовить презентацию "Управление поставщиками" в формате PowerPoint.</w:t>
      </w:r>
    </w:p>
    <w:p w14:paraId="52964452" w14:textId="19C5292D" w:rsidR="00933E04" w:rsidRPr="007B6BC9" w:rsidRDefault="00AF3835" w:rsidP="007B6BC9">
      <w:pPr>
        <w:jc w:val="both"/>
        <w:rPr>
          <w:rFonts w:ascii="Times New Roman" w:hAnsi="Times New Roman" w:cs="Times New Roman"/>
          <w:sz w:val="24"/>
        </w:rPr>
      </w:pPr>
      <w:r w:rsidRPr="007B6BC9">
        <w:rPr>
          <w:rFonts w:ascii="Times New Roman" w:hAnsi="Times New Roman" w:cs="Times New Roman"/>
          <w:sz w:val="24"/>
        </w:rPr>
        <w:t>В презентации нужно обосновать выбор компании-контрагента, поставляющей продукцию для деятельности вашей IT компании, рассматриваемой на практических занятиях.</w:t>
      </w:r>
      <w:r w:rsidR="009F6C3F" w:rsidRPr="007B6BC9">
        <w:rPr>
          <w:rFonts w:ascii="Times New Roman" w:hAnsi="Times New Roman" w:cs="Times New Roman"/>
          <w:sz w:val="24"/>
        </w:rPr>
        <w:t xml:space="preserve"> </w:t>
      </w:r>
      <w:r w:rsidR="00933E04" w:rsidRPr="007B6BC9">
        <w:rPr>
          <w:rFonts w:ascii="Times New Roman" w:hAnsi="Times New Roman" w:cs="Times New Roman"/>
          <w:sz w:val="24"/>
        </w:rPr>
        <w:t>Необходимо определить категорию поставщиков, определить основные положения базовых контрактов и составить план управления рисками.</w:t>
      </w:r>
    </w:p>
    <w:p w14:paraId="66451E77" w14:textId="16D81916" w:rsidR="00AA43CC" w:rsidRPr="007B6BC9" w:rsidRDefault="00AF3835" w:rsidP="007B6BC9">
      <w:pPr>
        <w:jc w:val="both"/>
        <w:rPr>
          <w:rFonts w:ascii="Times New Roman" w:hAnsi="Times New Roman" w:cs="Times New Roman"/>
          <w:sz w:val="24"/>
        </w:rPr>
      </w:pPr>
      <w:r w:rsidRPr="007B6BC9">
        <w:rPr>
          <w:rFonts w:ascii="Times New Roman" w:hAnsi="Times New Roman" w:cs="Times New Roman"/>
          <w:sz w:val="24"/>
        </w:rPr>
        <w:t>Соответствующий раздел курса ITIL: 6.3 Управление поставщиками</w:t>
      </w:r>
      <w:r w:rsidR="00933E04" w:rsidRPr="007B6BC9">
        <w:rPr>
          <w:rFonts w:ascii="Times New Roman" w:hAnsi="Times New Roman" w:cs="Times New Roman"/>
          <w:sz w:val="24"/>
        </w:rPr>
        <w:t xml:space="preserve"> [1, 2]</w:t>
      </w:r>
    </w:p>
    <w:p w14:paraId="1D7B9A92" w14:textId="77777777" w:rsidR="005A5B25" w:rsidRDefault="00933E04" w:rsidP="007B6BC9">
      <w:pPr>
        <w:jc w:val="both"/>
        <w:rPr>
          <w:rFonts w:ascii="Times New Roman" w:hAnsi="Times New Roman" w:cs="Times New Roman"/>
          <w:sz w:val="24"/>
          <w:lang w:val="vi-VN"/>
        </w:rPr>
      </w:pPr>
      <w:r w:rsidRPr="007B6BC9">
        <w:rPr>
          <w:rFonts w:ascii="Times New Roman" w:hAnsi="Times New Roman" w:cs="Times New Roman"/>
          <w:sz w:val="24"/>
          <w:lang w:val="en-US"/>
        </w:rPr>
        <w:t xml:space="preserve">[1] ITIL. IT Service Management </w:t>
      </w:r>
      <w:r w:rsidRPr="007B6BC9">
        <w:rPr>
          <w:rFonts w:ascii="Times New Roman" w:hAnsi="Times New Roman" w:cs="Times New Roman"/>
          <w:sz w:val="24"/>
        </w:rPr>
        <w:t>по</w:t>
      </w:r>
      <w:r w:rsidRPr="007B6BC9">
        <w:rPr>
          <w:rFonts w:ascii="Times New Roman" w:hAnsi="Times New Roman" w:cs="Times New Roman"/>
          <w:sz w:val="24"/>
          <w:lang w:val="en-US"/>
        </w:rPr>
        <w:t xml:space="preserve"> </w:t>
      </w:r>
      <w:r w:rsidRPr="007B6BC9">
        <w:rPr>
          <w:rFonts w:ascii="Times New Roman" w:hAnsi="Times New Roman" w:cs="Times New Roman"/>
          <w:sz w:val="24"/>
        </w:rPr>
        <w:t>стандартам</w:t>
      </w:r>
      <w:r w:rsidRPr="007B6BC9">
        <w:rPr>
          <w:rFonts w:ascii="Times New Roman" w:hAnsi="Times New Roman" w:cs="Times New Roman"/>
          <w:sz w:val="24"/>
          <w:lang w:val="en-US"/>
        </w:rPr>
        <w:t xml:space="preserve"> V.3.1 / </w:t>
      </w:r>
      <w:r w:rsidRPr="007B6BC9">
        <w:rPr>
          <w:rFonts w:ascii="Times New Roman" w:hAnsi="Times New Roman" w:cs="Times New Roman"/>
          <w:sz w:val="24"/>
        </w:rPr>
        <w:t>Д</w:t>
      </w:r>
      <w:r w:rsidRPr="007B6BC9">
        <w:rPr>
          <w:rFonts w:ascii="Times New Roman" w:hAnsi="Times New Roman" w:cs="Times New Roman"/>
          <w:sz w:val="24"/>
          <w:lang w:val="en-US"/>
        </w:rPr>
        <w:t xml:space="preserve">. </w:t>
      </w:r>
      <w:r w:rsidRPr="007B6BC9">
        <w:rPr>
          <w:rFonts w:ascii="Times New Roman" w:hAnsi="Times New Roman" w:cs="Times New Roman"/>
          <w:sz w:val="24"/>
        </w:rPr>
        <w:t>А</w:t>
      </w:r>
      <w:r w:rsidRPr="007B6BC9">
        <w:rPr>
          <w:rFonts w:ascii="Times New Roman" w:hAnsi="Times New Roman" w:cs="Times New Roman"/>
          <w:sz w:val="24"/>
          <w:lang w:val="en-US"/>
        </w:rPr>
        <w:t xml:space="preserve">. </w:t>
      </w:r>
      <w:r w:rsidRPr="007B6BC9">
        <w:rPr>
          <w:rFonts w:ascii="Times New Roman" w:hAnsi="Times New Roman" w:cs="Times New Roman"/>
          <w:sz w:val="24"/>
        </w:rPr>
        <w:t>Скрипник</w:t>
      </w:r>
      <w:r w:rsidRPr="007B6BC9">
        <w:rPr>
          <w:rFonts w:ascii="Times New Roman" w:hAnsi="Times New Roman" w:cs="Times New Roman"/>
          <w:sz w:val="24"/>
          <w:lang w:val="en-US"/>
        </w:rPr>
        <w:t xml:space="preserve">, </w:t>
      </w:r>
      <w:r w:rsidRPr="007B6BC9">
        <w:rPr>
          <w:rFonts w:ascii="Times New Roman" w:hAnsi="Times New Roman" w:cs="Times New Roman"/>
          <w:sz w:val="24"/>
        </w:rPr>
        <w:t>ИНТУИТ</w:t>
      </w:r>
      <w:r w:rsidRPr="007B6BC9">
        <w:rPr>
          <w:rFonts w:ascii="Times New Roman" w:hAnsi="Times New Roman" w:cs="Times New Roman"/>
          <w:sz w:val="24"/>
          <w:lang w:val="en-US"/>
        </w:rPr>
        <w:t xml:space="preserve">. </w:t>
      </w:r>
      <w:r w:rsidRPr="007B6BC9">
        <w:rPr>
          <w:rFonts w:ascii="Times New Roman" w:hAnsi="Times New Roman" w:cs="Times New Roman"/>
          <w:sz w:val="24"/>
        </w:rPr>
        <w:t>М</w:t>
      </w:r>
      <w:r w:rsidRPr="007B6BC9">
        <w:rPr>
          <w:rFonts w:ascii="Times New Roman" w:hAnsi="Times New Roman" w:cs="Times New Roman"/>
          <w:sz w:val="24"/>
          <w:lang w:val="en-US"/>
        </w:rPr>
        <w:t xml:space="preserve">.: 2016. </w:t>
      </w:r>
    </w:p>
    <w:p w14:paraId="68284B47" w14:textId="5FA844E4" w:rsidR="00933E04" w:rsidRDefault="00933E04" w:rsidP="007B6BC9">
      <w:pPr>
        <w:jc w:val="both"/>
        <w:rPr>
          <w:rFonts w:ascii="Times New Roman" w:hAnsi="Times New Roman" w:cs="Times New Roman"/>
          <w:sz w:val="24"/>
          <w:lang w:val="vi-VN"/>
        </w:rPr>
      </w:pPr>
      <w:r w:rsidRPr="007B6BC9">
        <w:rPr>
          <w:rFonts w:ascii="Times New Roman" w:hAnsi="Times New Roman" w:cs="Times New Roman"/>
          <w:sz w:val="24"/>
          <w:lang w:val="en-US"/>
        </w:rPr>
        <w:t xml:space="preserve">[2] ITIL. IT Service Management </w:t>
      </w:r>
      <w:r w:rsidRPr="007B6BC9">
        <w:rPr>
          <w:rFonts w:ascii="Times New Roman" w:hAnsi="Times New Roman" w:cs="Times New Roman"/>
          <w:sz w:val="24"/>
        </w:rPr>
        <w:t>по</w:t>
      </w:r>
      <w:r w:rsidRPr="007B6BC9">
        <w:rPr>
          <w:rFonts w:ascii="Times New Roman" w:hAnsi="Times New Roman" w:cs="Times New Roman"/>
          <w:sz w:val="24"/>
          <w:lang w:val="en-US"/>
        </w:rPr>
        <w:t xml:space="preserve"> </w:t>
      </w:r>
      <w:r w:rsidRPr="007B6BC9">
        <w:rPr>
          <w:rFonts w:ascii="Times New Roman" w:hAnsi="Times New Roman" w:cs="Times New Roman"/>
          <w:sz w:val="24"/>
        </w:rPr>
        <w:t>стандартам</w:t>
      </w:r>
      <w:r w:rsidRPr="007B6BC9">
        <w:rPr>
          <w:rFonts w:ascii="Times New Roman" w:hAnsi="Times New Roman" w:cs="Times New Roman"/>
          <w:sz w:val="24"/>
          <w:lang w:val="en-US"/>
        </w:rPr>
        <w:t xml:space="preserve"> V.3.1:</w:t>
      </w:r>
      <w:r w:rsidR="0071277E">
        <w:rPr>
          <w:rFonts w:ascii="Times New Roman" w:hAnsi="Times New Roman" w:cs="Times New Roman"/>
          <w:sz w:val="24"/>
          <w:lang w:val="vi-VN"/>
        </w:rPr>
        <w:t xml:space="preserve"> </w:t>
      </w:r>
      <w:r w:rsidRPr="007B6BC9">
        <w:rPr>
          <w:rFonts w:ascii="Times New Roman" w:hAnsi="Times New Roman" w:cs="Times New Roman"/>
          <w:sz w:val="24"/>
        </w:rPr>
        <w:t>онлайн</w:t>
      </w:r>
      <w:r w:rsidRPr="0071277E">
        <w:rPr>
          <w:rFonts w:ascii="Times New Roman" w:hAnsi="Times New Roman" w:cs="Times New Roman"/>
          <w:sz w:val="24"/>
          <w:lang w:val="en-US"/>
        </w:rPr>
        <w:t xml:space="preserve"> </w:t>
      </w:r>
      <w:r w:rsidRPr="007B6BC9">
        <w:rPr>
          <w:rFonts w:ascii="Times New Roman" w:hAnsi="Times New Roman" w:cs="Times New Roman"/>
          <w:sz w:val="24"/>
        </w:rPr>
        <w:t>курс</w:t>
      </w:r>
      <w:r w:rsidRPr="0071277E">
        <w:rPr>
          <w:rFonts w:ascii="Times New Roman" w:hAnsi="Times New Roman" w:cs="Times New Roman"/>
          <w:sz w:val="24"/>
          <w:lang w:val="en-US"/>
        </w:rPr>
        <w:t xml:space="preserve"> </w:t>
      </w:r>
      <w:r w:rsidRPr="007B6BC9">
        <w:rPr>
          <w:rFonts w:ascii="Times New Roman" w:hAnsi="Times New Roman" w:cs="Times New Roman"/>
          <w:sz w:val="24"/>
        </w:rPr>
        <w:t>ИНТУИТ</w:t>
      </w:r>
      <w:r w:rsidRPr="0071277E">
        <w:rPr>
          <w:rFonts w:ascii="Times New Roman" w:hAnsi="Times New Roman" w:cs="Times New Roman"/>
          <w:sz w:val="24"/>
          <w:lang w:val="en-US"/>
        </w:rPr>
        <w:t xml:space="preserve"> </w:t>
      </w:r>
      <w:hyperlink r:id="rId5" w:history="1">
        <w:r w:rsidR="005A5B25" w:rsidRPr="00AB49A7">
          <w:rPr>
            <w:rStyle w:val="Hyperlink"/>
            <w:rFonts w:ascii="Times New Roman" w:hAnsi="Times New Roman" w:cs="Times New Roman"/>
            <w:sz w:val="24"/>
            <w:lang w:val="en-US"/>
          </w:rPr>
          <w:t>https</w:t>
        </w:r>
        <w:r w:rsidR="005A5B25" w:rsidRPr="0071277E">
          <w:rPr>
            <w:rStyle w:val="Hyperlink"/>
            <w:rFonts w:ascii="Times New Roman" w:hAnsi="Times New Roman" w:cs="Times New Roman"/>
            <w:sz w:val="24"/>
            <w:lang w:val="en-US"/>
          </w:rPr>
          <w:t>://</w:t>
        </w:r>
        <w:r w:rsidR="005A5B25" w:rsidRPr="00AB49A7">
          <w:rPr>
            <w:rStyle w:val="Hyperlink"/>
            <w:rFonts w:ascii="Times New Roman" w:hAnsi="Times New Roman" w:cs="Times New Roman"/>
            <w:sz w:val="24"/>
            <w:lang w:val="en-US"/>
          </w:rPr>
          <w:t>www</w:t>
        </w:r>
        <w:r w:rsidR="005A5B25" w:rsidRPr="0071277E">
          <w:rPr>
            <w:rStyle w:val="Hyperlink"/>
            <w:rFonts w:ascii="Times New Roman" w:hAnsi="Times New Roman" w:cs="Times New Roman"/>
            <w:sz w:val="24"/>
            <w:lang w:val="en-US"/>
          </w:rPr>
          <w:t>.</w:t>
        </w:r>
        <w:r w:rsidR="005A5B25" w:rsidRPr="00AB49A7">
          <w:rPr>
            <w:rStyle w:val="Hyperlink"/>
            <w:rFonts w:ascii="Times New Roman" w:hAnsi="Times New Roman" w:cs="Times New Roman"/>
            <w:sz w:val="24"/>
            <w:lang w:val="en-US"/>
          </w:rPr>
          <w:t>intuit</w:t>
        </w:r>
        <w:r w:rsidR="005A5B25" w:rsidRPr="0071277E">
          <w:rPr>
            <w:rStyle w:val="Hyperlink"/>
            <w:rFonts w:ascii="Times New Roman" w:hAnsi="Times New Roman" w:cs="Times New Roman"/>
            <w:sz w:val="24"/>
            <w:lang w:val="en-US"/>
          </w:rPr>
          <w:t>.</w:t>
        </w:r>
        <w:r w:rsidR="005A5B25" w:rsidRPr="00AB49A7">
          <w:rPr>
            <w:rStyle w:val="Hyperlink"/>
            <w:rFonts w:ascii="Times New Roman" w:hAnsi="Times New Roman" w:cs="Times New Roman"/>
            <w:sz w:val="24"/>
            <w:lang w:val="en-US"/>
          </w:rPr>
          <w:t>ru</w:t>
        </w:r>
        <w:r w:rsidR="005A5B25" w:rsidRPr="0071277E">
          <w:rPr>
            <w:rStyle w:val="Hyperlink"/>
            <w:rFonts w:ascii="Times New Roman" w:hAnsi="Times New Roman" w:cs="Times New Roman"/>
            <w:sz w:val="24"/>
            <w:lang w:val="en-US"/>
          </w:rPr>
          <w:t>/</w:t>
        </w:r>
        <w:r w:rsidR="005A5B25" w:rsidRPr="00AB49A7">
          <w:rPr>
            <w:rStyle w:val="Hyperlink"/>
            <w:rFonts w:ascii="Times New Roman" w:hAnsi="Times New Roman" w:cs="Times New Roman"/>
            <w:sz w:val="24"/>
            <w:lang w:val="en-US"/>
          </w:rPr>
          <w:t>studies</w:t>
        </w:r>
        <w:r w:rsidR="005A5B25" w:rsidRPr="0071277E">
          <w:rPr>
            <w:rStyle w:val="Hyperlink"/>
            <w:rFonts w:ascii="Times New Roman" w:hAnsi="Times New Roman" w:cs="Times New Roman"/>
            <w:sz w:val="24"/>
            <w:lang w:val="en-US"/>
          </w:rPr>
          <w:t>/</w:t>
        </w:r>
        <w:r w:rsidR="005A5B25" w:rsidRPr="00AB49A7">
          <w:rPr>
            <w:rStyle w:val="Hyperlink"/>
            <w:rFonts w:ascii="Times New Roman" w:hAnsi="Times New Roman" w:cs="Times New Roman"/>
            <w:sz w:val="24"/>
            <w:lang w:val="en-US"/>
          </w:rPr>
          <w:t>courses</w:t>
        </w:r>
        <w:r w:rsidR="005A5B25" w:rsidRPr="0071277E">
          <w:rPr>
            <w:rStyle w:val="Hyperlink"/>
            <w:rFonts w:ascii="Times New Roman" w:hAnsi="Times New Roman" w:cs="Times New Roman"/>
            <w:sz w:val="24"/>
            <w:lang w:val="en-US"/>
          </w:rPr>
          <w:t>/2323/623/</w:t>
        </w:r>
        <w:r w:rsidR="005A5B25" w:rsidRPr="00AB49A7">
          <w:rPr>
            <w:rStyle w:val="Hyperlink"/>
            <w:rFonts w:ascii="Times New Roman" w:hAnsi="Times New Roman" w:cs="Times New Roman"/>
            <w:sz w:val="24"/>
            <w:lang w:val="en-US"/>
          </w:rPr>
          <w:t>info</w:t>
        </w:r>
      </w:hyperlink>
    </w:p>
    <w:p w14:paraId="3969FF18" w14:textId="77777777" w:rsidR="005A5B25" w:rsidRPr="005A5B25" w:rsidRDefault="005A5B25" w:rsidP="007B6BC9">
      <w:pPr>
        <w:jc w:val="both"/>
        <w:rPr>
          <w:rFonts w:ascii="Times New Roman" w:hAnsi="Times New Roman" w:cs="Times New Roman"/>
          <w:sz w:val="24"/>
          <w:lang w:val="vi-VN"/>
        </w:rPr>
      </w:pPr>
    </w:p>
    <w:p w14:paraId="5B41890E" w14:textId="77777777" w:rsidR="00345BFF" w:rsidRPr="005A5B25" w:rsidRDefault="00345BFF" w:rsidP="007B6BC9">
      <w:pPr>
        <w:jc w:val="both"/>
        <w:rPr>
          <w:rFonts w:ascii="Times New Roman" w:hAnsi="Times New Roman" w:cs="Times New Roman"/>
          <w:sz w:val="24"/>
          <w:lang w:val="vi-VN"/>
        </w:rPr>
      </w:pPr>
      <w:r w:rsidRPr="005A5B25">
        <w:rPr>
          <w:rFonts w:ascii="Times New Roman" w:hAnsi="Times New Roman" w:cs="Times New Roman"/>
          <w:sz w:val="24"/>
          <w:lang w:val="vi-VN"/>
        </w:rPr>
        <w:t>"Quản lý Dịch vụ và Nội dung CNTT"</w:t>
      </w:r>
    </w:p>
    <w:p w14:paraId="7C33CC27" w14:textId="77777777" w:rsidR="00345BFF" w:rsidRPr="005A5B25" w:rsidRDefault="00345BFF" w:rsidP="007B6BC9">
      <w:pPr>
        <w:jc w:val="both"/>
        <w:rPr>
          <w:rFonts w:ascii="Times New Roman" w:hAnsi="Times New Roman" w:cs="Times New Roman"/>
          <w:sz w:val="24"/>
          <w:lang w:val="vi-VN"/>
        </w:rPr>
      </w:pPr>
    </w:p>
    <w:p w14:paraId="6A2BEDD9" w14:textId="77777777" w:rsidR="00345BFF" w:rsidRPr="007B6BC9" w:rsidRDefault="00345BFF" w:rsidP="007B6BC9">
      <w:pPr>
        <w:jc w:val="both"/>
        <w:rPr>
          <w:rFonts w:ascii="Times New Roman" w:hAnsi="Times New Roman" w:cs="Times New Roman"/>
          <w:sz w:val="24"/>
          <w:lang w:val="en-US"/>
        </w:rPr>
      </w:pPr>
      <w:proofErr w:type="spellStart"/>
      <w:r w:rsidRPr="007B6BC9">
        <w:rPr>
          <w:rFonts w:ascii="Times New Roman" w:hAnsi="Times New Roman" w:cs="Times New Roman"/>
          <w:sz w:val="24"/>
          <w:lang w:val="en-US"/>
        </w:rPr>
        <w:t>Để</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được</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tính</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điểm</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sáng</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tạo</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cho</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khóa</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học</w:t>
      </w:r>
      <w:proofErr w:type="spellEnd"/>
      <w:r w:rsidRPr="007B6BC9">
        <w:rPr>
          <w:rFonts w:ascii="Times New Roman" w:hAnsi="Times New Roman" w:cs="Times New Roman"/>
          <w:sz w:val="24"/>
          <w:lang w:val="en-US"/>
        </w:rPr>
        <w:t xml:space="preserve"> "Quản </w:t>
      </w:r>
      <w:proofErr w:type="spellStart"/>
      <w:r w:rsidRPr="007B6BC9">
        <w:rPr>
          <w:rFonts w:ascii="Times New Roman" w:hAnsi="Times New Roman" w:cs="Times New Roman"/>
          <w:sz w:val="24"/>
          <w:lang w:val="en-US"/>
        </w:rPr>
        <w:t>lý</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Dịch</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vụ</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và</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Nội</w:t>
      </w:r>
      <w:proofErr w:type="spellEnd"/>
      <w:r w:rsidRPr="007B6BC9">
        <w:rPr>
          <w:rFonts w:ascii="Times New Roman" w:hAnsi="Times New Roman" w:cs="Times New Roman"/>
          <w:sz w:val="24"/>
          <w:lang w:val="en-US"/>
        </w:rPr>
        <w:t xml:space="preserve"> dung CNTT", </w:t>
      </w:r>
      <w:proofErr w:type="spellStart"/>
      <w:r w:rsidRPr="007B6BC9">
        <w:rPr>
          <w:rFonts w:ascii="Times New Roman" w:hAnsi="Times New Roman" w:cs="Times New Roman"/>
          <w:sz w:val="24"/>
          <w:lang w:val="en-US"/>
        </w:rPr>
        <w:t>bạn</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phải</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chuẩn</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bị</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một</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bài</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thuyết</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trình</w:t>
      </w:r>
      <w:proofErr w:type="spellEnd"/>
      <w:r w:rsidRPr="007B6BC9">
        <w:rPr>
          <w:rFonts w:ascii="Times New Roman" w:hAnsi="Times New Roman" w:cs="Times New Roman"/>
          <w:sz w:val="24"/>
          <w:lang w:val="en-US"/>
        </w:rPr>
        <w:t xml:space="preserve"> PowerPoint </w:t>
      </w:r>
      <w:proofErr w:type="spellStart"/>
      <w:r w:rsidRPr="007B6BC9">
        <w:rPr>
          <w:rFonts w:ascii="Times New Roman" w:hAnsi="Times New Roman" w:cs="Times New Roman"/>
          <w:sz w:val="24"/>
          <w:lang w:val="en-US"/>
        </w:rPr>
        <w:t>về</w:t>
      </w:r>
      <w:proofErr w:type="spellEnd"/>
      <w:r w:rsidRPr="007B6BC9">
        <w:rPr>
          <w:rFonts w:ascii="Times New Roman" w:hAnsi="Times New Roman" w:cs="Times New Roman"/>
          <w:sz w:val="24"/>
          <w:lang w:val="en-US"/>
        </w:rPr>
        <w:t xml:space="preserve"> "Quản </w:t>
      </w:r>
      <w:proofErr w:type="spellStart"/>
      <w:r w:rsidRPr="007B6BC9">
        <w:rPr>
          <w:rFonts w:ascii="Times New Roman" w:hAnsi="Times New Roman" w:cs="Times New Roman"/>
          <w:sz w:val="24"/>
          <w:lang w:val="en-US"/>
        </w:rPr>
        <w:t>lý</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Nhà</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cung</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cấp</w:t>
      </w:r>
      <w:proofErr w:type="spellEnd"/>
      <w:r w:rsidRPr="007B6BC9">
        <w:rPr>
          <w:rFonts w:ascii="Times New Roman" w:hAnsi="Times New Roman" w:cs="Times New Roman"/>
          <w:sz w:val="24"/>
          <w:lang w:val="en-US"/>
        </w:rPr>
        <w:t>".</w:t>
      </w:r>
    </w:p>
    <w:p w14:paraId="32509D70" w14:textId="77777777" w:rsidR="00345BFF" w:rsidRPr="007B6BC9" w:rsidRDefault="00345BFF" w:rsidP="007B6BC9">
      <w:pPr>
        <w:jc w:val="both"/>
        <w:rPr>
          <w:rFonts w:ascii="Times New Roman" w:hAnsi="Times New Roman" w:cs="Times New Roman"/>
          <w:sz w:val="24"/>
          <w:lang w:val="en-US"/>
        </w:rPr>
      </w:pPr>
    </w:p>
    <w:p w14:paraId="59B491FA" w14:textId="77777777" w:rsidR="00345BFF" w:rsidRPr="007B6BC9" w:rsidRDefault="00345BFF" w:rsidP="007B6BC9">
      <w:pPr>
        <w:jc w:val="both"/>
        <w:rPr>
          <w:rFonts w:ascii="Times New Roman" w:hAnsi="Times New Roman" w:cs="Times New Roman"/>
          <w:sz w:val="24"/>
          <w:lang w:val="en-US"/>
        </w:rPr>
      </w:pPr>
      <w:r w:rsidRPr="007B6BC9">
        <w:rPr>
          <w:rFonts w:ascii="Times New Roman" w:hAnsi="Times New Roman" w:cs="Times New Roman"/>
          <w:sz w:val="24"/>
          <w:lang w:val="en-US"/>
        </w:rPr>
        <w:t xml:space="preserve">Trong </w:t>
      </w:r>
      <w:proofErr w:type="spellStart"/>
      <w:r w:rsidRPr="007B6BC9">
        <w:rPr>
          <w:rFonts w:ascii="Times New Roman" w:hAnsi="Times New Roman" w:cs="Times New Roman"/>
          <w:sz w:val="24"/>
          <w:lang w:val="en-US"/>
        </w:rPr>
        <w:t>bài</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thuyết</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trình</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bạn</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phải</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biện</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minh</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cho</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việc</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lựa</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chọn</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một</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công</w:t>
      </w:r>
      <w:proofErr w:type="spellEnd"/>
      <w:r w:rsidRPr="007B6BC9">
        <w:rPr>
          <w:rFonts w:ascii="Times New Roman" w:hAnsi="Times New Roman" w:cs="Times New Roman"/>
          <w:sz w:val="24"/>
          <w:lang w:val="en-US"/>
        </w:rPr>
        <w:t xml:space="preserve"> ty </w:t>
      </w:r>
      <w:proofErr w:type="spellStart"/>
      <w:r w:rsidRPr="007B6BC9">
        <w:rPr>
          <w:rFonts w:ascii="Times New Roman" w:hAnsi="Times New Roman" w:cs="Times New Roman"/>
          <w:sz w:val="24"/>
          <w:lang w:val="en-US"/>
        </w:rPr>
        <w:t>đối</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tác</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cung</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cấp</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sản</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phẩm</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cho</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các</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hoạt</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động</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của</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công</w:t>
      </w:r>
      <w:proofErr w:type="spellEnd"/>
      <w:r w:rsidRPr="007B6BC9">
        <w:rPr>
          <w:rFonts w:ascii="Times New Roman" w:hAnsi="Times New Roman" w:cs="Times New Roman"/>
          <w:sz w:val="24"/>
          <w:lang w:val="en-US"/>
        </w:rPr>
        <w:t xml:space="preserve"> ty CNTT </w:t>
      </w:r>
      <w:proofErr w:type="spellStart"/>
      <w:r w:rsidRPr="007B6BC9">
        <w:rPr>
          <w:rFonts w:ascii="Times New Roman" w:hAnsi="Times New Roman" w:cs="Times New Roman"/>
          <w:sz w:val="24"/>
          <w:lang w:val="en-US"/>
        </w:rPr>
        <w:t>của</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bạn</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như</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đã</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thảo</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luận</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trong</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các</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bài</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tập</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thực</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hành</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Bạn</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phải</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xác</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định</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loại</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nhà</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cung</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cấp</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xác</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định</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các</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điều</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khoản</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chính</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của</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các</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hợp</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đồng</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cơ</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bản</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và</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phát</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triển</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một</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kế</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hoạch</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quản</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lý</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rủi</w:t>
      </w:r>
      <w:proofErr w:type="spellEnd"/>
      <w:r w:rsidRPr="007B6BC9">
        <w:rPr>
          <w:rFonts w:ascii="Times New Roman" w:hAnsi="Times New Roman" w:cs="Times New Roman"/>
          <w:sz w:val="24"/>
          <w:lang w:val="en-US"/>
        </w:rPr>
        <w:t xml:space="preserve"> ro.</w:t>
      </w:r>
    </w:p>
    <w:p w14:paraId="7F50F7D0" w14:textId="77777777" w:rsidR="00345BFF" w:rsidRPr="007B6BC9" w:rsidRDefault="00345BFF" w:rsidP="007B6BC9">
      <w:pPr>
        <w:jc w:val="both"/>
        <w:rPr>
          <w:rFonts w:ascii="Times New Roman" w:hAnsi="Times New Roman" w:cs="Times New Roman"/>
          <w:sz w:val="24"/>
          <w:lang w:val="en-US"/>
        </w:rPr>
      </w:pPr>
    </w:p>
    <w:p w14:paraId="603FD827" w14:textId="77777777" w:rsidR="00345BFF" w:rsidRPr="007B6BC9" w:rsidRDefault="00345BFF" w:rsidP="007B6BC9">
      <w:pPr>
        <w:jc w:val="both"/>
        <w:rPr>
          <w:rFonts w:ascii="Times New Roman" w:hAnsi="Times New Roman" w:cs="Times New Roman"/>
          <w:sz w:val="24"/>
          <w:lang w:val="en-US"/>
        </w:rPr>
      </w:pPr>
      <w:proofErr w:type="spellStart"/>
      <w:r w:rsidRPr="007B6BC9">
        <w:rPr>
          <w:rFonts w:ascii="Times New Roman" w:hAnsi="Times New Roman" w:cs="Times New Roman"/>
          <w:sz w:val="24"/>
          <w:lang w:val="en-US"/>
        </w:rPr>
        <w:t>Phần</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khóa</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học</w:t>
      </w:r>
      <w:proofErr w:type="spellEnd"/>
      <w:r w:rsidRPr="007B6BC9">
        <w:rPr>
          <w:rFonts w:ascii="Times New Roman" w:hAnsi="Times New Roman" w:cs="Times New Roman"/>
          <w:sz w:val="24"/>
          <w:lang w:val="en-US"/>
        </w:rPr>
        <w:t xml:space="preserve"> ITIL </w:t>
      </w:r>
      <w:proofErr w:type="spellStart"/>
      <w:r w:rsidRPr="007B6BC9">
        <w:rPr>
          <w:rFonts w:ascii="Times New Roman" w:hAnsi="Times New Roman" w:cs="Times New Roman"/>
          <w:sz w:val="24"/>
          <w:lang w:val="en-US"/>
        </w:rPr>
        <w:t>liên</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quan</w:t>
      </w:r>
      <w:proofErr w:type="spellEnd"/>
      <w:r w:rsidRPr="007B6BC9">
        <w:rPr>
          <w:rFonts w:ascii="Times New Roman" w:hAnsi="Times New Roman" w:cs="Times New Roman"/>
          <w:sz w:val="24"/>
          <w:lang w:val="en-US"/>
        </w:rPr>
        <w:t xml:space="preserve">: 6.3 Quản </w:t>
      </w:r>
      <w:proofErr w:type="spellStart"/>
      <w:r w:rsidRPr="007B6BC9">
        <w:rPr>
          <w:rFonts w:ascii="Times New Roman" w:hAnsi="Times New Roman" w:cs="Times New Roman"/>
          <w:sz w:val="24"/>
          <w:lang w:val="en-US"/>
        </w:rPr>
        <w:t>lý</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Nhà</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cung</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cấp</w:t>
      </w:r>
      <w:proofErr w:type="spellEnd"/>
      <w:r w:rsidRPr="007B6BC9">
        <w:rPr>
          <w:rFonts w:ascii="Times New Roman" w:hAnsi="Times New Roman" w:cs="Times New Roman"/>
          <w:sz w:val="24"/>
          <w:lang w:val="en-US"/>
        </w:rPr>
        <w:t xml:space="preserve"> [1, 2]</w:t>
      </w:r>
    </w:p>
    <w:p w14:paraId="0C543819" w14:textId="77777777" w:rsidR="00345BFF" w:rsidRPr="007B6BC9" w:rsidRDefault="00345BFF" w:rsidP="007B6BC9">
      <w:pPr>
        <w:jc w:val="both"/>
        <w:rPr>
          <w:rFonts w:ascii="Times New Roman" w:hAnsi="Times New Roman" w:cs="Times New Roman"/>
          <w:sz w:val="24"/>
          <w:lang w:val="en-US"/>
        </w:rPr>
      </w:pPr>
      <w:r w:rsidRPr="007B6BC9">
        <w:rPr>
          <w:rFonts w:ascii="Times New Roman" w:hAnsi="Times New Roman" w:cs="Times New Roman"/>
          <w:sz w:val="24"/>
          <w:lang w:val="en-US"/>
        </w:rPr>
        <w:t xml:space="preserve">[1] ITIL. Quản </w:t>
      </w:r>
      <w:proofErr w:type="spellStart"/>
      <w:r w:rsidRPr="007B6BC9">
        <w:rPr>
          <w:rFonts w:ascii="Times New Roman" w:hAnsi="Times New Roman" w:cs="Times New Roman"/>
          <w:sz w:val="24"/>
          <w:lang w:val="en-US"/>
        </w:rPr>
        <w:t>lý</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Dịch</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vụ</w:t>
      </w:r>
      <w:proofErr w:type="spellEnd"/>
      <w:r w:rsidRPr="007B6BC9">
        <w:rPr>
          <w:rFonts w:ascii="Times New Roman" w:hAnsi="Times New Roman" w:cs="Times New Roman"/>
          <w:sz w:val="24"/>
          <w:lang w:val="en-US"/>
        </w:rPr>
        <w:t xml:space="preserve"> CNTT </w:t>
      </w:r>
      <w:proofErr w:type="spellStart"/>
      <w:r w:rsidRPr="007B6BC9">
        <w:rPr>
          <w:rFonts w:ascii="Times New Roman" w:hAnsi="Times New Roman" w:cs="Times New Roman"/>
          <w:sz w:val="24"/>
          <w:lang w:val="en-US"/>
        </w:rPr>
        <w:t>theo</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Tiêu</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chuẩn</w:t>
      </w:r>
      <w:proofErr w:type="spellEnd"/>
      <w:r w:rsidRPr="007B6BC9">
        <w:rPr>
          <w:rFonts w:ascii="Times New Roman" w:hAnsi="Times New Roman" w:cs="Times New Roman"/>
          <w:sz w:val="24"/>
          <w:lang w:val="en-US"/>
        </w:rPr>
        <w:t xml:space="preserve"> V.3.1 / D. A. </w:t>
      </w:r>
      <w:proofErr w:type="spellStart"/>
      <w:r w:rsidRPr="007B6BC9">
        <w:rPr>
          <w:rFonts w:ascii="Times New Roman" w:hAnsi="Times New Roman" w:cs="Times New Roman"/>
          <w:sz w:val="24"/>
          <w:lang w:val="en-US"/>
        </w:rPr>
        <w:t>Skripnik</w:t>
      </w:r>
      <w:proofErr w:type="spellEnd"/>
      <w:r w:rsidRPr="007B6BC9">
        <w:rPr>
          <w:rFonts w:ascii="Times New Roman" w:hAnsi="Times New Roman" w:cs="Times New Roman"/>
          <w:sz w:val="24"/>
          <w:lang w:val="en-US"/>
        </w:rPr>
        <w:t>, INTUIT. Moscow: 2016.</w:t>
      </w:r>
    </w:p>
    <w:p w14:paraId="15F8C817" w14:textId="77777777" w:rsidR="00345BFF" w:rsidRPr="007B6BC9" w:rsidRDefault="00345BFF" w:rsidP="007B6BC9">
      <w:pPr>
        <w:jc w:val="both"/>
        <w:rPr>
          <w:rFonts w:ascii="Times New Roman" w:hAnsi="Times New Roman" w:cs="Times New Roman"/>
          <w:sz w:val="24"/>
          <w:lang w:val="en-US"/>
        </w:rPr>
      </w:pPr>
      <w:r w:rsidRPr="007B6BC9">
        <w:rPr>
          <w:rFonts w:ascii="Times New Roman" w:hAnsi="Times New Roman" w:cs="Times New Roman"/>
          <w:sz w:val="24"/>
          <w:lang w:val="en-US"/>
        </w:rPr>
        <w:t xml:space="preserve">[2] ITIL. Quản </w:t>
      </w:r>
      <w:proofErr w:type="spellStart"/>
      <w:r w:rsidRPr="007B6BC9">
        <w:rPr>
          <w:rFonts w:ascii="Times New Roman" w:hAnsi="Times New Roman" w:cs="Times New Roman"/>
          <w:sz w:val="24"/>
          <w:lang w:val="en-US"/>
        </w:rPr>
        <w:t>lý</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Dịch</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vụ</w:t>
      </w:r>
      <w:proofErr w:type="spellEnd"/>
      <w:r w:rsidRPr="007B6BC9">
        <w:rPr>
          <w:rFonts w:ascii="Times New Roman" w:hAnsi="Times New Roman" w:cs="Times New Roman"/>
          <w:sz w:val="24"/>
          <w:lang w:val="en-US"/>
        </w:rPr>
        <w:t xml:space="preserve"> CNTT </w:t>
      </w:r>
      <w:proofErr w:type="spellStart"/>
      <w:r w:rsidRPr="007B6BC9">
        <w:rPr>
          <w:rFonts w:ascii="Times New Roman" w:hAnsi="Times New Roman" w:cs="Times New Roman"/>
          <w:sz w:val="24"/>
          <w:lang w:val="en-US"/>
        </w:rPr>
        <w:t>theo</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Tiêu</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chuẩn</w:t>
      </w:r>
      <w:proofErr w:type="spellEnd"/>
      <w:r w:rsidRPr="007B6BC9">
        <w:rPr>
          <w:rFonts w:ascii="Times New Roman" w:hAnsi="Times New Roman" w:cs="Times New Roman"/>
          <w:sz w:val="24"/>
          <w:lang w:val="en-US"/>
        </w:rPr>
        <w:t xml:space="preserve"> V.3.1:</w:t>
      </w:r>
    </w:p>
    <w:p w14:paraId="6CDCC1E0" w14:textId="1BFDD602" w:rsidR="007B6BC9" w:rsidRPr="007B6BC9" w:rsidRDefault="00345BFF" w:rsidP="007B6BC9">
      <w:pPr>
        <w:jc w:val="both"/>
        <w:rPr>
          <w:rFonts w:ascii="Times New Roman" w:hAnsi="Times New Roman" w:cs="Times New Roman"/>
          <w:sz w:val="24"/>
          <w:lang w:val="en-US"/>
        </w:rPr>
      </w:pPr>
      <w:proofErr w:type="spellStart"/>
      <w:r w:rsidRPr="007B6BC9">
        <w:rPr>
          <w:rFonts w:ascii="Times New Roman" w:hAnsi="Times New Roman" w:cs="Times New Roman"/>
          <w:sz w:val="24"/>
          <w:lang w:val="en-US"/>
        </w:rPr>
        <w:t>Khóa</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học</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trực</w:t>
      </w:r>
      <w:proofErr w:type="spellEnd"/>
      <w:r w:rsidRPr="007B6BC9">
        <w:rPr>
          <w:rFonts w:ascii="Times New Roman" w:hAnsi="Times New Roman" w:cs="Times New Roman"/>
          <w:sz w:val="24"/>
          <w:lang w:val="en-US"/>
        </w:rPr>
        <w:t xml:space="preserve"> </w:t>
      </w:r>
      <w:proofErr w:type="spellStart"/>
      <w:r w:rsidRPr="007B6BC9">
        <w:rPr>
          <w:rFonts w:ascii="Times New Roman" w:hAnsi="Times New Roman" w:cs="Times New Roman"/>
          <w:sz w:val="24"/>
          <w:lang w:val="en-US"/>
        </w:rPr>
        <w:t>tuyến</w:t>
      </w:r>
      <w:proofErr w:type="spellEnd"/>
      <w:r w:rsidRPr="007B6BC9">
        <w:rPr>
          <w:rFonts w:ascii="Times New Roman" w:hAnsi="Times New Roman" w:cs="Times New Roman"/>
          <w:sz w:val="24"/>
          <w:lang w:val="en-US"/>
        </w:rPr>
        <w:t xml:space="preserve"> INTUIT </w:t>
      </w:r>
      <w:hyperlink r:id="rId6" w:history="1">
        <w:r w:rsidR="007B6BC9" w:rsidRPr="007B6BC9">
          <w:rPr>
            <w:rStyle w:val="Hyperlink"/>
            <w:rFonts w:ascii="Times New Roman" w:hAnsi="Times New Roman" w:cs="Times New Roman"/>
            <w:sz w:val="24"/>
            <w:lang w:val="en-US"/>
          </w:rPr>
          <w:t>https://www.intuit.ru/studies/courses/2323/623/info</w:t>
        </w:r>
      </w:hyperlink>
    </w:p>
    <w:p w14:paraId="08678077" w14:textId="77777777" w:rsidR="007B6BC9" w:rsidRPr="007B6BC9" w:rsidRDefault="007B6BC9" w:rsidP="007B6BC9">
      <w:pPr>
        <w:jc w:val="both"/>
        <w:rPr>
          <w:rFonts w:ascii="Times New Roman" w:hAnsi="Times New Roman" w:cs="Times New Roman"/>
          <w:sz w:val="24"/>
          <w:lang w:val="en-US"/>
        </w:rPr>
      </w:pPr>
      <w:r w:rsidRPr="007B6BC9">
        <w:rPr>
          <w:rFonts w:ascii="Times New Roman" w:hAnsi="Times New Roman" w:cs="Times New Roman"/>
          <w:sz w:val="24"/>
          <w:lang w:val="en-US"/>
        </w:rPr>
        <w:br w:type="page"/>
      </w:r>
    </w:p>
    <w:p w14:paraId="3828B3FC" w14:textId="568084CD" w:rsidR="00C24039" w:rsidRPr="008E744D" w:rsidRDefault="00C24039" w:rsidP="00C24039">
      <w:pPr>
        <w:jc w:val="center"/>
        <w:rPr>
          <w:rFonts w:ascii="Times New Roman" w:hAnsi="Times New Roman" w:cs="Times New Roman"/>
          <w:b/>
          <w:bCs/>
          <w:sz w:val="28"/>
          <w:szCs w:val="28"/>
          <w:lang w:val="vi-VN"/>
        </w:rPr>
      </w:pPr>
      <w:r w:rsidRPr="008E744D">
        <w:rPr>
          <w:rFonts w:ascii="Times New Roman" w:hAnsi="Times New Roman" w:cs="Times New Roman"/>
          <w:b/>
          <w:bCs/>
          <w:sz w:val="28"/>
          <w:szCs w:val="28"/>
        </w:rPr>
        <w:lastRenderedPageBreak/>
        <w:t>Введение</w:t>
      </w:r>
    </w:p>
    <w:p w14:paraId="1FDB7CA2" w14:textId="3A51904A" w:rsidR="00933E04" w:rsidRDefault="007B6BC9" w:rsidP="007B6BC9">
      <w:p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IT service là dịch vụ </w:t>
      </w:r>
      <w:r w:rsidRPr="007B6BC9">
        <w:rPr>
          <w:rFonts w:ascii="Times New Roman" w:hAnsi="Times New Roman" w:cs="Times New Roman"/>
          <w:sz w:val="28"/>
          <w:szCs w:val="28"/>
          <w:lang w:val="vi-VN"/>
        </w:rPr>
        <w:t xml:space="preserve">thuê ngoài giúp quản lý và vận hành hệ thống công nghệ thông tin của doanh nghiệp được hoạt động một cách hiệu </w:t>
      </w:r>
      <w:r>
        <w:rPr>
          <w:rFonts w:ascii="Times New Roman" w:hAnsi="Times New Roman" w:cs="Times New Roman"/>
          <w:sz w:val="28"/>
          <w:szCs w:val="28"/>
          <w:lang w:val="vi-VN"/>
        </w:rPr>
        <w:t xml:space="preserve">quả. Trong thời đại cách mạng công nghiệp lần thứ tư như hiện nay, việc phát triển dịch vụ CNTT không thể thiếu sự hợp tác hiệu quả với các công ty dịch vụ bên ngoài. </w:t>
      </w:r>
    </w:p>
    <w:p w14:paraId="5EF595A5" w14:textId="2B588AA0" w:rsidR="008377FB" w:rsidRDefault="001B1D38" w:rsidP="007B6BC9">
      <w:pPr>
        <w:jc w:val="both"/>
        <w:rPr>
          <w:rFonts w:ascii="Times New Roman" w:hAnsi="Times New Roman" w:cs="Times New Roman"/>
          <w:sz w:val="28"/>
          <w:szCs w:val="28"/>
          <w:lang w:val="vi-VN"/>
        </w:rPr>
      </w:pPr>
      <w:r>
        <w:rPr>
          <w:rFonts w:ascii="Times New Roman" w:hAnsi="Times New Roman" w:cs="Times New Roman"/>
          <w:sz w:val="28"/>
          <w:szCs w:val="28"/>
          <w:lang w:val="vi-VN"/>
        </w:rPr>
        <w:t>Mục tiêu</w:t>
      </w:r>
      <w:r w:rsidRPr="001B1D38">
        <w:rPr>
          <w:rFonts w:ascii="Times New Roman" w:hAnsi="Times New Roman" w:cs="Times New Roman"/>
          <w:sz w:val="28"/>
          <w:szCs w:val="28"/>
          <w:lang w:val="vi-VN"/>
        </w:rPr>
        <w:t>:</w:t>
      </w:r>
      <w:r w:rsidR="0071277E">
        <w:rPr>
          <w:rFonts w:ascii="Times New Roman" w:hAnsi="Times New Roman" w:cs="Times New Roman"/>
          <w:sz w:val="28"/>
          <w:szCs w:val="28"/>
          <w:lang w:val="vi-VN"/>
        </w:rPr>
        <w:t xml:space="preserve"> chứng minh </w:t>
      </w:r>
      <w:r w:rsidR="000F7316">
        <w:rPr>
          <w:rFonts w:ascii="Times New Roman" w:hAnsi="Times New Roman" w:cs="Times New Roman"/>
          <w:sz w:val="28"/>
          <w:szCs w:val="28"/>
          <w:lang w:val="vi-VN"/>
        </w:rPr>
        <w:t xml:space="preserve">lựa chọn nhà cung cấp cho </w:t>
      </w:r>
      <w:r w:rsidR="000F7316" w:rsidRPr="00330CCC">
        <w:rPr>
          <w:rFonts w:ascii="Times New Roman" w:hAnsi="Times New Roman" w:cs="Times New Roman"/>
          <w:sz w:val="28"/>
          <w:szCs w:val="28"/>
          <w:lang w:val="vi-VN"/>
        </w:rPr>
        <w:t>ООО «Айтеко-Сервис»</w:t>
      </w:r>
      <w:r w:rsidR="00330CCC">
        <w:rPr>
          <w:rFonts w:ascii="Times New Roman" w:hAnsi="Times New Roman" w:cs="Times New Roman"/>
          <w:sz w:val="28"/>
          <w:szCs w:val="28"/>
          <w:lang w:val="vi-VN"/>
        </w:rPr>
        <w:t>,</w:t>
      </w:r>
      <w:r w:rsidRPr="001B1D38">
        <w:rPr>
          <w:rFonts w:ascii="Times New Roman" w:hAnsi="Times New Roman" w:cs="Times New Roman"/>
          <w:sz w:val="28"/>
          <w:szCs w:val="28"/>
          <w:lang w:val="vi-VN"/>
        </w:rPr>
        <w:t xml:space="preserve"> xác</w:t>
      </w:r>
      <w:r>
        <w:rPr>
          <w:rFonts w:ascii="Times New Roman" w:hAnsi="Times New Roman" w:cs="Times New Roman"/>
          <w:sz w:val="28"/>
          <w:szCs w:val="28"/>
          <w:lang w:val="vi-VN"/>
        </w:rPr>
        <w:t xml:space="preserve"> định loại nhà cung cấp, phân tích các điều khoản hợp đồng cơ bản và xây dựng kế hoạch quản lý rủi ro theo khuyến nghị của ITIL v3.1. </w:t>
      </w:r>
    </w:p>
    <w:p w14:paraId="5B7CC9C2" w14:textId="71998F26" w:rsidR="00734EFB" w:rsidRDefault="00734EFB" w:rsidP="00734EFB">
      <w:pPr>
        <w:jc w:val="center"/>
        <w:rPr>
          <w:rFonts w:ascii="Times New Roman" w:hAnsi="Times New Roman" w:cs="Times New Roman"/>
          <w:b/>
          <w:bCs/>
          <w:sz w:val="28"/>
          <w:szCs w:val="28"/>
          <w:lang w:val="vi-VN"/>
        </w:rPr>
      </w:pPr>
      <w:r w:rsidRPr="008E744D">
        <w:rPr>
          <w:rFonts w:ascii="Times New Roman" w:hAnsi="Times New Roman" w:cs="Times New Roman"/>
          <w:b/>
          <w:bCs/>
          <w:sz w:val="28"/>
          <w:szCs w:val="28"/>
        </w:rPr>
        <w:t>Глава 1. Теоретические основы управления поставщиками в ITIL</w:t>
      </w:r>
    </w:p>
    <w:p w14:paraId="47BE7F45" w14:textId="7749FDFF" w:rsidR="00330CCC" w:rsidRPr="00330CCC" w:rsidRDefault="00330CCC" w:rsidP="00330CCC">
      <w:pPr>
        <w:pStyle w:val="ListParagraph"/>
        <w:numPr>
          <w:ilvl w:val="1"/>
          <w:numId w:val="1"/>
        </w:numPr>
        <w:jc w:val="center"/>
        <w:rPr>
          <w:rFonts w:ascii="Times New Roman" w:hAnsi="Times New Roman" w:cs="Times New Roman"/>
          <w:b/>
          <w:bCs/>
          <w:sz w:val="28"/>
          <w:szCs w:val="28"/>
          <w:lang w:val="vi-VN"/>
        </w:rPr>
      </w:pPr>
      <w:r w:rsidRPr="00330CCC">
        <w:rPr>
          <w:rFonts w:ascii="Times New Roman" w:hAnsi="Times New Roman" w:cs="Times New Roman"/>
          <w:b/>
          <w:bCs/>
          <w:sz w:val="28"/>
          <w:szCs w:val="28"/>
          <w:lang w:val="vi-VN"/>
        </w:rPr>
        <w:t>Управление поставщиками</w:t>
      </w:r>
    </w:p>
    <w:p w14:paraId="2138F2F7" w14:textId="2BA543B1" w:rsidR="00640906" w:rsidRPr="00640906" w:rsidRDefault="00FF6E9B" w:rsidP="00640906">
      <w:pPr>
        <w:jc w:val="both"/>
        <w:rPr>
          <w:rFonts w:ascii="Times New Roman" w:hAnsi="Times New Roman" w:cs="Times New Roman"/>
          <w:sz w:val="28"/>
          <w:szCs w:val="28"/>
          <w:lang w:val="vi-VN"/>
        </w:rPr>
      </w:pPr>
      <w:r w:rsidRPr="00FF6E9B">
        <w:rPr>
          <w:rFonts w:ascii="Times New Roman" w:hAnsi="Times New Roman" w:cs="Times New Roman"/>
          <w:sz w:val="28"/>
          <w:szCs w:val="28"/>
          <w:lang w:val="vi-VN"/>
        </w:rPr>
        <w:t xml:space="preserve">Quản lý nhà cung cấp là quy trình chịu trách nhiệm đảm bảo rằng các hợp đồng với nhà cung cấp đáp ứng các yêu cầu kinh doanh và tất cả các nhà cung cấp đều thực hiện đầy đủ các nghĩa vụ theo hợp đồng của </w:t>
      </w:r>
      <w:r>
        <w:rPr>
          <w:rFonts w:ascii="Times New Roman" w:hAnsi="Times New Roman" w:cs="Times New Roman"/>
          <w:sz w:val="28"/>
          <w:szCs w:val="28"/>
          <w:lang w:val="vi-VN"/>
        </w:rPr>
        <w:t xml:space="preserve">họ. </w:t>
      </w:r>
      <w:r w:rsidR="00EA2E15" w:rsidRPr="00EA2E15">
        <w:rPr>
          <w:rFonts w:ascii="Times New Roman" w:hAnsi="Times New Roman" w:cs="Times New Roman"/>
          <w:sz w:val="28"/>
          <w:szCs w:val="28"/>
          <w:lang w:val="vi-VN"/>
        </w:rPr>
        <w:t xml:space="preserve">Nhà cung cấp là bên thứ ba chịu trách nhiệm cung cấp hàng hóa hoặc dịch vụ cần thiết để cung cấp dịch vụ </w:t>
      </w:r>
      <w:r w:rsidR="00EA2E15">
        <w:rPr>
          <w:rFonts w:ascii="Times New Roman" w:hAnsi="Times New Roman" w:cs="Times New Roman"/>
          <w:sz w:val="28"/>
          <w:szCs w:val="28"/>
          <w:lang w:val="vi-VN"/>
        </w:rPr>
        <w:t xml:space="preserve">CNTT. </w:t>
      </w:r>
      <w:r w:rsidR="00961DB5" w:rsidRPr="00961DB5">
        <w:rPr>
          <w:rFonts w:ascii="Times New Roman" w:hAnsi="Times New Roman" w:cs="Times New Roman"/>
          <w:sz w:val="28"/>
          <w:szCs w:val="28"/>
          <w:lang w:val="vi-VN"/>
        </w:rPr>
        <w:t xml:space="preserve">Ví dụ về nhà cung cấp bao gồm các nhà cung cấp phần mềm và phần cứng, nhà cung cấp mạng và viễn thông, và các tổ chức thuê </w:t>
      </w:r>
      <w:r w:rsidR="009101D2">
        <w:rPr>
          <w:rFonts w:ascii="Times New Roman" w:hAnsi="Times New Roman" w:cs="Times New Roman"/>
          <w:sz w:val="28"/>
          <w:szCs w:val="28"/>
          <w:lang w:val="vi-VN"/>
        </w:rPr>
        <w:t xml:space="preserve">ngoài. </w:t>
      </w:r>
      <w:r w:rsidR="009501B2">
        <w:rPr>
          <w:rFonts w:ascii="Times New Roman" w:hAnsi="Times New Roman" w:cs="Times New Roman"/>
          <w:sz w:val="28"/>
          <w:szCs w:val="28"/>
          <w:lang w:val="vi-VN"/>
        </w:rPr>
        <w:t xml:space="preserve">Điều này cũng có thể hiểu được rằng </w:t>
      </w:r>
      <w:r w:rsidR="009501B2" w:rsidRPr="009501B2">
        <w:rPr>
          <w:rFonts w:ascii="Times New Roman" w:hAnsi="Times New Roman" w:cs="Times New Roman"/>
          <w:sz w:val="28"/>
          <w:szCs w:val="28"/>
          <w:lang w:val="vi-VN"/>
        </w:rPr>
        <w:t xml:space="preserve">nhà cung cấp cũng có thể cung cấp dịch vụ CNTT, nhưng điểm mấu chốt là nó là bên thứ </w:t>
      </w:r>
      <w:r w:rsidR="009501B2">
        <w:rPr>
          <w:rFonts w:ascii="Times New Roman" w:hAnsi="Times New Roman" w:cs="Times New Roman"/>
          <w:sz w:val="28"/>
          <w:szCs w:val="28"/>
          <w:lang w:val="vi-VN"/>
        </w:rPr>
        <w:t xml:space="preserve">ba. </w:t>
      </w:r>
      <w:r w:rsidR="00640906" w:rsidRPr="00640906">
        <w:rPr>
          <w:rFonts w:ascii="Times New Roman" w:hAnsi="Times New Roman" w:cs="Times New Roman"/>
          <w:sz w:val="28"/>
          <w:szCs w:val="28"/>
          <w:lang w:val="vi-VN"/>
        </w:rPr>
        <w:t>Nhiệm vụ chính của Supplier Management là:</w:t>
      </w:r>
    </w:p>
    <w:p w14:paraId="0CF8D10F" w14:textId="7E22B9E9" w:rsidR="00640906" w:rsidRPr="00640906" w:rsidRDefault="00640906" w:rsidP="00640906">
      <w:pPr>
        <w:pStyle w:val="ListParagraph"/>
        <w:numPr>
          <w:ilvl w:val="0"/>
          <w:numId w:val="2"/>
        </w:numPr>
        <w:jc w:val="both"/>
        <w:rPr>
          <w:rFonts w:ascii="Times New Roman" w:hAnsi="Times New Roman" w:cs="Times New Roman"/>
          <w:sz w:val="28"/>
          <w:szCs w:val="28"/>
          <w:lang w:val="vi-VN"/>
        </w:rPr>
      </w:pPr>
      <w:r w:rsidRPr="00640906">
        <w:rPr>
          <w:rFonts w:ascii="Times New Roman" w:hAnsi="Times New Roman" w:cs="Times New Roman"/>
          <w:sz w:val="28"/>
          <w:szCs w:val="28"/>
          <w:lang w:val="vi-VN"/>
        </w:rPr>
        <w:t>đảm bảo mối quan hệ chặt chẽ với nhà cung cấp;</w:t>
      </w:r>
    </w:p>
    <w:p w14:paraId="7619D0F3" w14:textId="15430CF8" w:rsidR="00640906" w:rsidRPr="00640906" w:rsidRDefault="00640906" w:rsidP="00640906">
      <w:pPr>
        <w:pStyle w:val="ListParagraph"/>
        <w:numPr>
          <w:ilvl w:val="0"/>
          <w:numId w:val="2"/>
        </w:numPr>
        <w:jc w:val="both"/>
        <w:rPr>
          <w:rFonts w:ascii="Times New Roman" w:hAnsi="Times New Roman" w:cs="Times New Roman"/>
          <w:sz w:val="28"/>
          <w:szCs w:val="28"/>
          <w:lang w:val="vi-VN"/>
        </w:rPr>
      </w:pPr>
      <w:r w:rsidRPr="00640906">
        <w:rPr>
          <w:rFonts w:ascii="Times New Roman" w:hAnsi="Times New Roman" w:cs="Times New Roman"/>
          <w:sz w:val="28"/>
          <w:szCs w:val="28"/>
          <w:lang w:val="vi-VN"/>
        </w:rPr>
        <w:t>kiểm soát việc thực hiện cam kết của nhà cung cấp;</w:t>
      </w:r>
    </w:p>
    <w:p w14:paraId="4B132D76" w14:textId="48553A2B" w:rsidR="00640906" w:rsidRPr="00640906" w:rsidRDefault="00640906" w:rsidP="00640906">
      <w:pPr>
        <w:pStyle w:val="ListParagraph"/>
        <w:numPr>
          <w:ilvl w:val="0"/>
          <w:numId w:val="2"/>
        </w:numPr>
        <w:jc w:val="both"/>
        <w:rPr>
          <w:rFonts w:ascii="Times New Roman" w:hAnsi="Times New Roman" w:cs="Times New Roman"/>
          <w:sz w:val="28"/>
          <w:szCs w:val="28"/>
          <w:lang w:val="vi-VN"/>
        </w:rPr>
      </w:pPr>
      <w:r w:rsidRPr="00640906">
        <w:rPr>
          <w:rFonts w:ascii="Times New Roman" w:hAnsi="Times New Roman" w:cs="Times New Roman"/>
          <w:sz w:val="28"/>
          <w:szCs w:val="28"/>
          <w:lang w:val="vi-VN"/>
        </w:rPr>
        <w:t>hỗ trợ các mục tiêu của doanh nghiệp thông qua việc cung cấp dịch vụ chất lượng;</w:t>
      </w:r>
    </w:p>
    <w:p w14:paraId="12202C23" w14:textId="39C3E7ED" w:rsidR="00330CCC" w:rsidRPr="00640906" w:rsidRDefault="00640906" w:rsidP="00640906">
      <w:pPr>
        <w:pStyle w:val="ListParagraph"/>
        <w:numPr>
          <w:ilvl w:val="0"/>
          <w:numId w:val="2"/>
        </w:numPr>
        <w:jc w:val="both"/>
        <w:rPr>
          <w:rFonts w:ascii="Times New Roman" w:hAnsi="Times New Roman" w:cs="Times New Roman"/>
          <w:sz w:val="28"/>
          <w:szCs w:val="28"/>
          <w:lang w:val="vi-VN"/>
        </w:rPr>
      </w:pPr>
      <w:r w:rsidRPr="00640906">
        <w:rPr>
          <w:rFonts w:ascii="Times New Roman" w:hAnsi="Times New Roman" w:cs="Times New Roman"/>
          <w:sz w:val="28"/>
          <w:szCs w:val="28"/>
          <w:lang w:val="vi-VN"/>
        </w:rPr>
        <w:t>đảm bảo chi phí phù hợp với giá trị nhận được.</w:t>
      </w:r>
    </w:p>
    <w:p w14:paraId="6639B6F9" w14:textId="05EB4425" w:rsidR="00734EFB" w:rsidRDefault="00D81D14" w:rsidP="00734EFB">
      <w:pPr>
        <w:jc w:val="both"/>
        <w:rPr>
          <w:rFonts w:ascii="Times New Roman" w:hAnsi="Times New Roman" w:cs="Times New Roman"/>
          <w:sz w:val="28"/>
          <w:szCs w:val="28"/>
          <w:lang w:val="vi-VN"/>
        </w:rPr>
      </w:pPr>
      <w:r w:rsidRPr="00D81D14">
        <w:rPr>
          <w:rFonts w:ascii="Times New Roman" w:hAnsi="Times New Roman" w:cs="Times New Roman"/>
          <w:sz w:val="28"/>
          <w:szCs w:val="28"/>
          <w:lang w:val="vi-VN"/>
        </w:rPr>
        <w:t>Các mục tiêu của quản lý nhà cung cấp bao gồm:</w:t>
      </w:r>
    </w:p>
    <w:p w14:paraId="189C45F1" w14:textId="0C07AE27" w:rsidR="00D81D14" w:rsidRPr="00D81D14" w:rsidRDefault="00D81D14" w:rsidP="00D81D14">
      <w:pPr>
        <w:pStyle w:val="ListParagraph"/>
        <w:numPr>
          <w:ilvl w:val="0"/>
          <w:numId w:val="3"/>
        </w:numPr>
        <w:jc w:val="both"/>
        <w:rPr>
          <w:rFonts w:ascii="Times New Roman" w:hAnsi="Times New Roman" w:cs="Times New Roman"/>
          <w:sz w:val="28"/>
          <w:szCs w:val="28"/>
          <w:lang w:val="vi-VN"/>
        </w:rPr>
      </w:pPr>
      <w:r w:rsidRPr="00D81D14">
        <w:rPr>
          <w:rFonts w:ascii="Times New Roman" w:hAnsi="Times New Roman" w:cs="Times New Roman"/>
          <w:sz w:val="28"/>
          <w:szCs w:val="28"/>
          <w:lang w:val="vi-VN"/>
        </w:rPr>
        <w:t>mang lại giá trị tương xứng với chi phí của doanh nghiệp;</w:t>
      </w:r>
    </w:p>
    <w:p w14:paraId="68338F8C" w14:textId="1DB0C77E" w:rsidR="00D81D14" w:rsidRPr="00D81D14" w:rsidRDefault="00D81D14" w:rsidP="00D81D14">
      <w:pPr>
        <w:pStyle w:val="ListParagraph"/>
        <w:numPr>
          <w:ilvl w:val="0"/>
          <w:numId w:val="3"/>
        </w:numPr>
        <w:jc w:val="both"/>
        <w:rPr>
          <w:rFonts w:ascii="Times New Roman" w:hAnsi="Times New Roman" w:cs="Times New Roman"/>
          <w:sz w:val="28"/>
          <w:szCs w:val="28"/>
          <w:lang w:val="vi-VN"/>
        </w:rPr>
      </w:pPr>
      <w:r w:rsidRPr="00D81D14">
        <w:rPr>
          <w:rFonts w:ascii="Times New Roman" w:hAnsi="Times New Roman" w:cs="Times New Roman"/>
          <w:sz w:val="28"/>
          <w:szCs w:val="28"/>
          <w:lang w:val="vi-VN"/>
        </w:rPr>
        <w:t>đảm bảo tất cả các hợp đồng và thỏa thuận cơ bản với nhà cung cấp đáp ứng các yêu cầu kinh doanh, SLA và SLR;</w:t>
      </w:r>
    </w:p>
    <w:p w14:paraId="12841B53" w14:textId="21E1DE87" w:rsidR="00D81D14" w:rsidRPr="00D81D14" w:rsidRDefault="00D81D14" w:rsidP="00D81D14">
      <w:pPr>
        <w:pStyle w:val="ListParagraph"/>
        <w:numPr>
          <w:ilvl w:val="0"/>
          <w:numId w:val="3"/>
        </w:numPr>
        <w:jc w:val="both"/>
        <w:rPr>
          <w:rFonts w:ascii="Times New Roman" w:hAnsi="Times New Roman" w:cs="Times New Roman"/>
          <w:sz w:val="28"/>
          <w:szCs w:val="28"/>
          <w:lang w:val="vi-VN"/>
        </w:rPr>
      </w:pPr>
      <w:r w:rsidRPr="00D81D14">
        <w:rPr>
          <w:rFonts w:ascii="Times New Roman" w:hAnsi="Times New Roman" w:cs="Times New Roman"/>
          <w:sz w:val="28"/>
          <w:szCs w:val="28"/>
          <w:lang w:val="vi-VN"/>
        </w:rPr>
        <w:t>quản lý mối quan hệ với nhà cung cấp;</w:t>
      </w:r>
    </w:p>
    <w:p w14:paraId="67E6DC37" w14:textId="7122ABE5" w:rsidR="00D81D14" w:rsidRPr="00D81D14" w:rsidRDefault="00D81D14" w:rsidP="00D81D14">
      <w:pPr>
        <w:pStyle w:val="ListParagraph"/>
        <w:numPr>
          <w:ilvl w:val="0"/>
          <w:numId w:val="3"/>
        </w:numPr>
        <w:jc w:val="both"/>
        <w:rPr>
          <w:rFonts w:ascii="Times New Roman" w:hAnsi="Times New Roman" w:cs="Times New Roman"/>
          <w:sz w:val="28"/>
          <w:szCs w:val="28"/>
          <w:lang w:val="vi-VN"/>
        </w:rPr>
      </w:pPr>
      <w:r w:rsidRPr="00D81D14">
        <w:rPr>
          <w:rFonts w:ascii="Times New Roman" w:hAnsi="Times New Roman" w:cs="Times New Roman"/>
          <w:sz w:val="28"/>
          <w:szCs w:val="28"/>
          <w:lang w:val="vi-VN"/>
        </w:rPr>
        <w:t>quản lý hiệu suất của nhà cung cấp;</w:t>
      </w:r>
    </w:p>
    <w:p w14:paraId="3E8F02B3" w14:textId="5A295BA3" w:rsidR="00D81D14" w:rsidRPr="00D81D14" w:rsidRDefault="00D81D14" w:rsidP="00D81D14">
      <w:pPr>
        <w:pStyle w:val="ListParagraph"/>
        <w:numPr>
          <w:ilvl w:val="0"/>
          <w:numId w:val="3"/>
        </w:numPr>
        <w:jc w:val="both"/>
        <w:rPr>
          <w:rFonts w:ascii="Times New Roman" w:hAnsi="Times New Roman" w:cs="Times New Roman"/>
          <w:sz w:val="28"/>
          <w:szCs w:val="28"/>
          <w:lang w:val="vi-VN"/>
        </w:rPr>
      </w:pPr>
      <w:r w:rsidRPr="00D81D14">
        <w:rPr>
          <w:rFonts w:ascii="Times New Roman" w:hAnsi="Times New Roman" w:cs="Times New Roman"/>
          <w:sz w:val="28"/>
          <w:szCs w:val="28"/>
          <w:lang w:val="vi-VN"/>
        </w:rPr>
        <w:t>đàm phán và ký kết hợp đồng với nhà cung cấp, cũng như quản lý chúng trong suốt vòng đời dịch vụ;</w:t>
      </w:r>
    </w:p>
    <w:p w14:paraId="43C97AAB" w14:textId="0F67612D" w:rsidR="00D81D14" w:rsidRDefault="00D81D14" w:rsidP="00D81D14">
      <w:pPr>
        <w:pStyle w:val="ListParagraph"/>
        <w:numPr>
          <w:ilvl w:val="0"/>
          <w:numId w:val="3"/>
        </w:numPr>
        <w:jc w:val="both"/>
        <w:rPr>
          <w:rFonts w:ascii="Times New Roman" w:hAnsi="Times New Roman" w:cs="Times New Roman"/>
          <w:sz w:val="28"/>
          <w:szCs w:val="28"/>
          <w:lang w:val="vi-VN"/>
        </w:rPr>
      </w:pPr>
      <w:r w:rsidRPr="00D81D14">
        <w:rPr>
          <w:rFonts w:ascii="Times New Roman" w:hAnsi="Times New Roman" w:cs="Times New Roman"/>
          <w:sz w:val="28"/>
          <w:szCs w:val="28"/>
          <w:lang w:val="vi-VN"/>
        </w:rPr>
        <w:t>quản lý chính sách của nhà cung cấp và Cơ sở dữ liệu Nhà cung cấp và Hợp đồng hỗ trợ.</w:t>
      </w:r>
    </w:p>
    <w:p w14:paraId="12583838" w14:textId="77777777" w:rsidR="00FB15E2" w:rsidRDefault="00FB15E2">
      <w:pPr>
        <w:rPr>
          <w:rFonts w:ascii="Times New Roman" w:hAnsi="Times New Roman" w:cs="Times New Roman"/>
          <w:sz w:val="28"/>
          <w:szCs w:val="28"/>
          <w:lang w:val="vi-VN"/>
        </w:rPr>
      </w:pPr>
      <w:r w:rsidRPr="00FB15E2">
        <w:rPr>
          <w:rFonts w:ascii="Times New Roman" w:hAnsi="Times New Roman" w:cs="Times New Roman"/>
          <w:sz w:val="28"/>
          <w:szCs w:val="28"/>
          <w:lang w:val="vi-VN"/>
        </w:rPr>
        <w:t>Trong ITIL, nhà cung cấp có thể được phân loại dựa trên mức độ ảnh hưởng đến dịch vụ và doanh nghiệp.</w:t>
      </w:r>
      <w:r>
        <w:rPr>
          <w:rFonts w:ascii="Times New Roman" w:hAnsi="Times New Roman" w:cs="Times New Roman"/>
          <w:sz w:val="28"/>
          <w:szCs w:val="28"/>
          <w:lang w:val="vi-VN"/>
        </w:rPr>
        <w:t xml:space="preserve"> Có thể được chia thành các loại như sau: </w:t>
      </w:r>
    </w:p>
    <w:p w14:paraId="5B552DCE" w14:textId="6CB5B7C7" w:rsidR="00D81D14" w:rsidRDefault="00D81D14">
      <w:pPr>
        <w:rPr>
          <w:rFonts w:ascii="Times New Roman" w:hAnsi="Times New Roman" w:cs="Times New Roman"/>
          <w:sz w:val="28"/>
          <w:szCs w:val="28"/>
          <w:lang w:val="vi-VN"/>
        </w:rPr>
      </w:pPr>
      <w:r>
        <w:rPr>
          <w:rFonts w:ascii="Times New Roman" w:hAnsi="Times New Roman" w:cs="Times New Roman"/>
          <w:sz w:val="28"/>
          <w:szCs w:val="28"/>
          <w:lang w:val="vi-VN"/>
        </w:rPr>
        <w:br w:type="page"/>
      </w:r>
    </w:p>
    <w:p w14:paraId="1B6920B8" w14:textId="77777777" w:rsidR="00D81D14" w:rsidRPr="00FB15E2" w:rsidRDefault="00D81D14" w:rsidP="00D81D14">
      <w:pPr>
        <w:jc w:val="both"/>
        <w:rPr>
          <w:rFonts w:ascii="Times New Roman" w:hAnsi="Times New Roman" w:cs="Times New Roman"/>
          <w:sz w:val="28"/>
          <w:szCs w:val="28"/>
          <w:lang w:val="vi-VN"/>
        </w:rPr>
      </w:pPr>
    </w:p>
    <w:sectPr w:rsidR="00D81D14" w:rsidRPr="00FB15E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F48DF"/>
    <w:multiLevelType w:val="hybridMultilevel"/>
    <w:tmpl w:val="C31A6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FD1FBA"/>
    <w:multiLevelType w:val="hybridMultilevel"/>
    <w:tmpl w:val="930E2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A12352"/>
    <w:multiLevelType w:val="multilevel"/>
    <w:tmpl w:val="86003C0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99437071">
    <w:abstractNumId w:val="2"/>
  </w:num>
  <w:num w:numId="2" w16cid:durableId="1626739820">
    <w:abstractNumId w:val="0"/>
  </w:num>
  <w:num w:numId="3" w16cid:durableId="16284670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756"/>
    <w:rsid w:val="000F7316"/>
    <w:rsid w:val="001A15BD"/>
    <w:rsid w:val="001B1D38"/>
    <w:rsid w:val="00224CE5"/>
    <w:rsid w:val="00330CCC"/>
    <w:rsid w:val="00345BFF"/>
    <w:rsid w:val="00526AD1"/>
    <w:rsid w:val="00542756"/>
    <w:rsid w:val="005A5B25"/>
    <w:rsid w:val="00640906"/>
    <w:rsid w:val="0071277E"/>
    <w:rsid w:val="00734EFB"/>
    <w:rsid w:val="007B6BC9"/>
    <w:rsid w:val="008377FB"/>
    <w:rsid w:val="008E744D"/>
    <w:rsid w:val="009101D2"/>
    <w:rsid w:val="00933E04"/>
    <w:rsid w:val="009501B2"/>
    <w:rsid w:val="00961DB5"/>
    <w:rsid w:val="009F6C3F"/>
    <w:rsid w:val="00A60C00"/>
    <w:rsid w:val="00AA43CC"/>
    <w:rsid w:val="00AF3835"/>
    <w:rsid w:val="00BE63DD"/>
    <w:rsid w:val="00C24039"/>
    <w:rsid w:val="00D81D14"/>
    <w:rsid w:val="00EA2E15"/>
    <w:rsid w:val="00EF62A0"/>
    <w:rsid w:val="00FB15E2"/>
    <w:rsid w:val="00FF6E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59085"/>
  <w15:chartTrackingRefBased/>
  <w15:docId w15:val="{5A8CBDE3-8E14-4FCE-8F72-841A55125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B6BC9"/>
    <w:rPr>
      <w:color w:val="0563C1" w:themeColor="hyperlink"/>
      <w:u w:val="single"/>
    </w:rPr>
  </w:style>
  <w:style w:type="character" w:styleId="UnresolvedMention">
    <w:name w:val="Unresolved Mention"/>
    <w:basedOn w:val="DefaultParagraphFont"/>
    <w:uiPriority w:val="99"/>
    <w:semiHidden/>
    <w:unhideWhenUsed/>
    <w:rsid w:val="007B6BC9"/>
    <w:rPr>
      <w:color w:val="605E5C"/>
      <w:shd w:val="clear" w:color="auto" w:fill="E1DFDD"/>
    </w:rPr>
  </w:style>
  <w:style w:type="paragraph" w:styleId="ListParagraph">
    <w:name w:val="List Paragraph"/>
    <w:basedOn w:val="Normal"/>
    <w:uiPriority w:val="34"/>
    <w:qFormat/>
    <w:rsid w:val="00330C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194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tuit.ru/studies/courses/2323/623/info" TargetMode="External"/><Relationship Id="rId5" Type="http://schemas.openxmlformats.org/officeDocument/2006/relationships/hyperlink" Target="https://www.intuit.ru/studies/courses/2323/623/info"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1</Pages>
  <Words>566</Words>
  <Characters>3229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Nguyễn Cao Bách</cp:lastModifiedBy>
  <cp:revision>24</cp:revision>
  <dcterms:created xsi:type="dcterms:W3CDTF">2024-11-14T08:21:00Z</dcterms:created>
  <dcterms:modified xsi:type="dcterms:W3CDTF">2025-12-20T14:09:00Z</dcterms:modified>
</cp:coreProperties>
</file>