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C49B" w14:textId="77777777" w:rsidR="000074D9" w:rsidRPr="006D25F7" w:rsidRDefault="000074D9" w:rsidP="000074D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Министерство образования и науки Российской Федерации</w:t>
      </w:r>
    </w:p>
    <w:p w14:paraId="6305636B" w14:textId="77777777" w:rsidR="000074D9" w:rsidRPr="006D25F7" w:rsidRDefault="000074D9" w:rsidP="000074D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60C3FC66" w14:textId="77777777" w:rsidR="000074D9" w:rsidRPr="006D25F7" w:rsidRDefault="000074D9" w:rsidP="000074D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«Российский экономический университет имени </w:t>
      </w:r>
      <w:proofErr w:type="gramStart"/>
      <w:r w:rsidRPr="006D25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Г.В.</w:t>
      </w:r>
      <w:proofErr w:type="gramEnd"/>
      <w:r w:rsidRPr="006D25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Плеханова»</w:t>
      </w:r>
    </w:p>
    <w:p w14:paraId="59B6D0E9" w14:textId="77777777" w:rsidR="000074D9" w:rsidRPr="006D25F7" w:rsidRDefault="000074D9" w:rsidP="000074D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55795E26" w14:textId="77777777" w:rsidR="000074D9" w:rsidRPr="006D25F7" w:rsidRDefault="000074D9" w:rsidP="000074D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Институт цифровой экономики и информационных технологий</w:t>
      </w:r>
    </w:p>
    <w:p w14:paraId="2C1DBA0A" w14:textId="77777777" w:rsidR="000074D9" w:rsidRPr="006D25F7" w:rsidRDefault="000074D9" w:rsidP="000074D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Кафедра информатики</w:t>
      </w: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6D25F7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</w:p>
    <w:p w14:paraId="0B76CA22" w14:textId="77777777" w:rsidR="000074D9" w:rsidRPr="006D25F7" w:rsidRDefault="000074D9" w:rsidP="000074D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352C2D" w14:textId="77777777" w:rsidR="000074D9" w:rsidRPr="006D25F7" w:rsidRDefault="000074D9" w:rsidP="000074D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Практическая работа</w:t>
      </w:r>
    </w:p>
    <w:p w14:paraId="7DECB287" w14:textId="77777777" w:rsidR="000074D9" w:rsidRPr="006D25F7" w:rsidRDefault="000074D9" w:rsidP="000074D9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дисциплине</w:t>
      </w:r>
    </w:p>
    <w:p w14:paraId="7C89F2BB" w14:textId="77777777" w:rsidR="000074D9" w:rsidRPr="006D25F7" w:rsidRDefault="000074D9" w:rsidP="000074D9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«Управление </w:t>
      </w: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-сервисами и контентом»</w:t>
      </w:r>
    </w:p>
    <w:p w14:paraId="5331DC5B" w14:textId="77777777" w:rsidR="000074D9" w:rsidRPr="006D25F7" w:rsidRDefault="000074D9" w:rsidP="000074D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ADF629B" w14:textId="77777777" w:rsidR="000074D9" w:rsidRPr="006D25F7" w:rsidRDefault="000074D9" w:rsidP="000074D9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Выполнили</w:t>
      </w:r>
    </w:p>
    <w:p w14:paraId="26D69C17" w14:textId="77777777" w:rsidR="000074D9" w:rsidRPr="006D25F7" w:rsidRDefault="000074D9" w:rsidP="000074D9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студенты 4 курса</w:t>
      </w:r>
    </w:p>
    <w:p w14:paraId="122EF8A6" w14:textId="77777777" w:rsidR="000074D9" w:rsidRPr="006D25F7" w:rsidRDefault="000074D9" w:rsidP="000074D9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группы 15.27Д-БИ19/22Б</w:t>
      </w:r>
    </w:p>
    <w:p w14:paraId="2F05A710" w14:textId="77777777" w:rsidR="000074D9" w:rsidRPr="006D25F7" w:rsidRDefault="000074D9" w:rsidP="000074D9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очной формы обучения</w:t>
      </w:r>
    </w:p>
    <w:p w14:paraId="06E6D17B" w14:textId="77777777" w:rsidR="000074D9" w:rsidRPr="006D25F7" w:rsidRDefault="000074D9" w:rsidP="000074D9">
      <w:pPr>
        <w:widowControl w:val="0"/>
        <w:autoSpaceDE w:val="0"/>
        <w:autoSpaceDN w:val="0"/>
        <w:adjustRightInd w:val="0"/>
        <w:ind w:left="4395" w:firstLine="708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высшая школа </w:t>
      </w:r>
      <w:proofErr w:type="spellStart"/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ВШКМиС</w:t>
      </w:r>
      <w:proofErr w:type="spellEnd"/>
    </w:p>
    <w:p w14:paraId="5FFF05CB" w14:textId="77777777" w:rsidR="000074D9" w:rsidRPr="006D25F7" w:rsidRDefault="000074D9" w:rsidP="000074D9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Фамилии студентов Нгуен Као </w:t>
      </w:r>
      <w:proofErr w:type="spellStart"/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Бач</w:t>
      </w:r>
      <w:proofErr w:type="spellEnd"/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Чан Куанг </w:t>
      </w:r>
      <w:proofErr w:type="spellStart"/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Тханг</w:t>
      </w:r>
      <w:proofErr w:type="spellEnd"/>
      <w:r w:rsidRPr="006D25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558E19BB" w14:textId="77777777" w:rsidR="000074D9" w:rsidRPr="006D25F7" w:rsidRDefault="000074D9" w:rsidP="000074D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7E04BB" w14:textId="77777777" w:rsidR="000074D9" w:rsidRPr="00E43A94" w:rsidRDefault="000074D9" w:rsidP="000074D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4888660E" w14:textId="77777777" w:rsidR="000074D9" w:rsidRPr="00E43A94" w:rsidRDefault="000074D9" w:rsidP="000074D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33C0050C" w14:textId="77777777" w:rsidR="000074D9" w:rsidRDefault="000074D9" w:rsidP="000074D9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688E6EA8" w14:textId="77777777" w:rsidR="000074D9" w:rsidRDefault="000074D9" w:rsidP="000074D9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3B37FFF1" w14:textId="77777777" w:rsidR="000074D9" w:rsidRPr="00E43A94" w:rsidRDefault="000074D9" w:rsidP="000074D9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6E62A361" w14:textId="77777777" w:rsidR="000074D9" w:rsidRDefault="000074D9" w:rsidP="000074D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D23D7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Москва, 2025</w:t>
      </w:r>
    </w:p>
    <w:p w14:paraId="4E0523D6" w14:textId="6F4B22F9" w:rsidR="000074D9" w:rsidRPr="00D23D78" w:rsidRDefault="000074D9">
      <w:pPr>
        <w:rPr>
          <w:lang w:val="ru-RU"/>
        </w:rPr>
      </w:pPr>
    </w:p>
    <w:p w14:paraId="4627C86A" w14:textId="77777777" w:rsidR="000074D9" w:rsidRPr="000074D9" w:rsidRDefault="000074D9" w:rsidP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lang w:val="ru-RU"/>
        </w:rPr>
        <w:br w:type="page"/>
      </w:r>
      <w:r w:rsidRPr="000074D9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>Задание №4</w:t>
      </w:r>
    </w:p>
    <w:p w14:paraId="7F407461" w14:textId="77777777" w:rsidR="000074D9" w:rsidRPr="000074D9" w:rsidRDefault="000074D9" w:rsidP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b/>
          <w:bCs/>
          <w:sz w:val="28"/>
          <w:szCs w:val="28"/>
          <w:lang w:val="ru-RU"/>
        </w:rPr>
        <w:t>«Управление ИТ-сервисами и контентом»</w:t>
      </w:r>
    </w:p>
    <w:p w14:paraId="66BDA053" w14:textId="019B2FCF" w:rsidR="000074D9" w:rsidRPr="000074D9" w:rsidRDefault="000A7AB9" w:rsidP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IV</w:t>
      </w:r>
      <w:r w:rsidR="000074D9" w:rsidRPr="000074D9">
        <w:rPr>
          <w:rFonts w:asciiTheme="majorHAnsi" w:hAnsiTheme="majorHAnsi" w:cstheme="majorHAnsi"/>
          <w:b/>
          <w:bCs/>
          <w:sz w:val="28"/>
          <w:szCs w:val="28"/>
          <w:lang w:val="ru-RU"/>
        </w:rPr>
        <w:t>. Моделирование управления изменениями</w:t>
      </w:r>
    </w:p>
    <w:p w14:paraId="13BC905C" w14:textId="77777777" w:rsidR="000074D9" w:rsidRPr="000074D9" w:rsidRDefault="000074D9" w:rsidP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В рамках сопровождения сервиса «1С/CRM» для ООО «</w:t>
      </w:r>
      <w:proofErr w:type="spellStart"/>
      <w:r w:rsidRPr="000074D9">
        <w:rPr>
          <w:rFonts w:asciiTheme="majorHAnsi" w:hAnsiTheme="majorHAnsi" w:cstheme="majorHAnsi"/>
          <w:sz w:val="28"/>
          <w:szCs w:val="28"/>
          <w:lang w:val="ru-RU"/>
        </w:rPr>
        <w:t>ТрейдМаркет</w:t>
      </w:r>
      <w:proofErr w:type="spellEnd"/>
      <w:r w:rsidRPr="000074D9">
        <w:rPr>
          <w:rFonts w:asciiTheme="majorHAnsi" w:hAnsiTheme="majorHAnsi" w:cstheme="majorHAnsi"/>
          <w:sz w:val="28"/>
          <w:szCs w:val="28"/>
          <w:lang w:val="ru-RU"/>
        </w:rPr>
        <w:t>» процесс управления изменениями (Change Management) направлен на эффективное, контролируемое и безопасное внесение изменений в ИТ-инфраструктуру и сервисы с минимальным воздействием на бизнес-процессы заказчика.</w:t>
      </w:r>
    </w:p>
    <w:p w14:paraId="70AC508C" w14:textId="77777777" w:rsidR="000074D9" w:rsidRPr="000074D9" w:rsidRDefault="000074D9" w:rsidP="000074D9">
      <w:pPr>
        <w:spacing w:line="259" w:lineRule="auto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b/>
          <w:bCs/>
          <w:sz w:val="28"/>
          <w:szCs w:val="28"/>
          <w:lang w:val="ru-RU"/>
        </w:rPr>
        <w:t>1. Перечень необходимых изменений</w:t>
      </w:r>
    </w:p>
    <w:p w14:paraId="1D9AF3C3" w14:textId="77777777" w:rsidR="000074D9" w:rsidRPr="000074D9" w:rsidRDefault="000074D9" w:rsidP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В течение действия SLA могут возникать следующие типы изменений:</w:t>
      </w:r>
    </w:p>
    <w:p w14:paraId="5C863EB4" w14:textId="77777777" w:rsidR="000074D9" w:rsidRPr="000074D9" w:rsidRDefault="000074D9" w:rsidP="000074D9">
      <w:pPr>
        <w:numPr>
          <w:ilvl w:val="0"/>
          <w:numId w:val="1"/>
        </w:num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Корректирующие изменения: Устранение ошибок, выявленных в ходе эксплуатации (например, исправление бага в отчёте 1С, настройка прав доступа).</w:t>
      </w:r>
    </w:p>
    <w:p w14:paraId="25206871" w14:textId="77777777" w:rsidR="000074D9" w:rsidRPr="000074D9" w:rsidRDefault="000074D9" w:rsidP="000074D9">
      <w:pPr>
        <w:numPr>
          <w:ilvl w:val="0"/>
          <w:numId w:val="1"/>
        </w:num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Адаптивные изменения: Изменения, связанные с адаптацией системы к новым требованиям (обновление конфигурации 1С до новой версии, установка нового модуля CRM для отдела маркетинга).</w:t>
      </w:r>
    </w:p>
    <w:p w14:paraId="675383DA" w14:textId="77777777" w:rsidR="000074D9" w:rsidRPr="000074D9" w:rsidRDefault="000074D9" w:rsidP="000074D9">
      <w:pPr>
        <w:numPr>
          <w:ilvl w:val="0"/>
          <w:numId w:val="1"/>
        </w:num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Совершенствующие изменения: Изменения, направленные на повышение производительности, доступности или безопасности (миграция сервера 1С на более мощное оборудование, настройка балансировки нагрузки).</w:t>
      </w:r>
    </w:p>
    <w:p w14:paraId="09F62302" w14:textId="77777777" w:rsidR="000074D9" w:rsidRPr="000074D9" w:rsidRDefault="000074D9" w:rsidP="000074D9">
      <w:pPr>
        <w:numPr>
          <w:ilvl w:val="0"/>
          <w:numId w:val="1"/>
        </w:num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Стратегические изменения: Крупные изменения, влияющие на архитектуру или бизнес-процессы (интеграция CRM с новой внешней системой учёта, изменение схемы работы с клиентской базой).</w:t>
      </w:r>
    </w:p>
    <w:p w14:paraId="5EBAE50E" w14:textId="77777777" w:rsidR="000074D9" w:rsidRPr="00D23D78" w:rsidRDefault="000074D9" w:rsidP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</w:p>
    <w:p w14:paraId="60197898" w14:textId="77777777" w:rsidR="000074D9" w:rsidRPr="00D23D78" w:rsidRDefault="000074D9" w:rsidP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</w:p>
    <w:p w14:paraId="0BD0F6DD" w14:textId="77777777" w:rsidR="000074D9" w:rsidRPr="00D23D78" w:rsidRDefault="000074D9" w:rsidP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</w:p>
    <w:p w14:paraId="605008D1" w14:textId="77777777" w:rsidR="000074D9" w:rsidRPr="00D23D78" w:rsidRDefault="000074D9" w:rsidP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</w:p>
    <w:p w14:paraId="39F0A2DA" w14:textId="77777777" w:rsidR="000074D9" w:rsidRPr="00D23D78" w:rsidRDefault="000074D9" w:rsidP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</w:p>
    <w:p w14:paraId="3F8E3190" w14:textId="77777777" w:rsidR="000074D9" w:rsidRPr="00D23D78" w:rsidRDefault="000074D9" w:rsidP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</w:p>
    <w:p w14:paraId="02B4591A" w14:textId="77777777" w:rsidR="000074D9" w:rsidRPr="00D23D78" w:rsidRDefault="000074D9" w:rsidP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</w:p>
    <w:p w14:paraId="42A9AAEA" w14:textId="77777777" w:rsidR="000074D9" w:rsidRPr="000074D9" w:rsidRDefault="000074D9" w:rsidP="000074D9">
      <w:pPr>
        <w:spacing w:line="259" w:lineRule="auto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>2. Процедура реализации изменений (жизненный цикл изменения)</w:t>
      </w:r>
    </w:p>
    <w:p w14:paraId="020EACC7" w14:textId="77777777" w:rsidR="000074D9" w:rsidRPr="000074D9" w:rsidRDefault="000074D9" w:rsidP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Процесс управления изменениями регламентируется следующими шагами:</w:t>
      </w:r>
    </w:p>
    <w:p w14:paraId="3089996D" w14:textId="43FAC4BB" w:rsidR="000074D9" w:rsidRPr="000074D9" w:rsidRDefault="000074D9">
      <w:pPr>
        <w:spacing w:line="259" w:lineRule="auto"/>
        <w:rPr>
          <w:rFonts w:asciiTheme="majorHAnsi" w:hAnsiTheme="majorHAnsi" w:cstheme="majorHAnsi"/>
          <w:sz w:val="28"/>
          <w:szCs w:val="28"/>
          <w:lang w:val="ru-RU"/>
        </w:rPr>
      </w:pPr>
    </w:p>
    <w:p w14:paraId="435FE3D0" w14:textId="2A9FCEE3" w:rsidR="000074D9" w:rsidRPr="000074D9" w:rsidRDefault="000074D9" w:rsidP="000074D9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noProof/>
          <w:sz w:val="28"/>
          <w:szCs w:val="28"/>
          <w:lang w:val="ru-RU"/>
        </w:rPr>
        <w:drawing>
          <wp:inline distT="0" distB="0" distL="0" distR="0" wp14:anchorId="4A449048" wp14:editId="62C49548">
            <wp:extent cx="5731510" cy="7128510"/>
            <wp:effectExtent l="0" t="0" r="2540" b="0"/>
            <wp:docPr id="13648963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2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7BD06" w14:textId="766E3644" w:rsidR="000074D9" w:rsidRPr="000074D9" w:rsidRDefault="000074D9" w:rsidP="000074D9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noProof/>
          <w:sz w:val="28"/>
          <w:szCs w:val="28"/>
          <w:lang w:val="ru-RU"/>
        </w:rPr>
        <w:lastRenderedPageBreak/>
        <w:drawing>
          <wp:inline distT="0" distB="0" distL="0" distR="0" wp14:anchorId="0AAF4C88" wp14:editId="2F554CC0">
            <wp:extent cx="5731510" cy="3591560"/>
            <wp:effectExtent l="0" t="0" r="2540" b="8890"/>
            <wp:docPr id="679813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1B89" w14:textId="77777777" w:rsidR="000074D9" w:rsidRPr="000074D9" w:rsidRDefault="000074D9" w:rsidP="000074D9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Ответственности и распределение обязанностей:</w:t>
      </w:r>
    </w:p>
    <w:p w14:paraId="3B321D21" w14:textId="77777777" w:rsidR="000074D9" w:rsidRPr="000074D9" w:rsidRDefault="000074D9" w:rsidP="000074D9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Инициатор изменения (Заказчик или Поставщик)</w:t>
      </w:r>
      <w:proofErr w:type="gramStart"/>
      <w:r w:rsidRPr="000074D9">
        <w:rPr>
          <w:rFonts w:asciiTheme="majorHAnsi" w:hAnsiTheme="majorHAnsi" w:cstheme="majorHAnsi"/>
          <w:sz w:val="28"/>
          <w:szCs w:val="28"/>
          <w:lang w:val="ru-RU"/>
        </w:rPr>
        <w:t>: Формулирует</w:t>
      </w:r>
      <w:proofErr w:type="gramEnd"/>
      <w:r w:rsidRPr="000074D9">
        <w:rPr>
          <w:rFonts w:asciiTheme="majorHAnsi" w:hAnsiTheme="majorHAnsi" w:cstheme="majorHAnsi"/>
          <w:sz w:val="28"/>
          <w:szCs w:val="28"/>
          <w:lang w:val="ru-RU"/>
        </w:rPr>
        <w:t xml:space="preserve"> запрос, обосновывает необходимость.</w:t>
      </w:r>
    </w:p>
    <w:p w14:paraId="0C9443F9" w14:textId="77777777" w:rsidR="000074D9" w:rsidRPr="000074D9" w:rsidRDefault="000074D9" w:rsidP="000074D9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Менеджер услуг (Service Manager)</w:t>
      </w:r>
      <w:proofErr w:type="gramStart"/>
      <w:r w:rsidRPr="000074D9">
        <w:rPr>
          <w:rFonts w:asciiTheme="majorHAnsi" w:hAnsiTheme="majorHAnsi" w:cstheme="majorHAnsi"/>
          <w:sz w:val="28"/>
          <w:szCs w:val="28"/>
          <w:lang w:val="ru-RU"/>
        </w:rPr>
        <w:t>: Принимает</w:t>
      </w:r>
      <w:proofErr w:type="gramEnd"/>
      <w:r w:rsidRPr="000074D9">
        <w:rPr>
          <w:rFonts w:asciiTheme="majorHAnsi" w:hAnsiTheme="majorHAnsi" w:cstheme="majorHAnsi"/>
          <w:sz w:val="28"/>
          <w:szCs w:val="28"/>
          <w:lang w:val="ru-RU"/>
        </w:rPr>
        <w:t xml:space="preserve"> запрос, проводит предварительную классификацию.</w:t>
      </w:r>
    </w:p>
    <w:p w14:paraId="2F0057CA" w14:textId="77777777" w:rsidR="000074D9" w:rsidRPr="000074D9" w:rsidRDefault="000074D9" w:rsidP="000074D9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Консультативный совет по изменениям (CAB): В составе: представитель Заказчика, руководитель ИТ-службы Заказчика, ведущий инженер Поставщика, специалист по безопасности. Оценивает риски, сроки, влияние, выносит рекомендацию.</w:t>
      </w:r>
    </w:p>
    <w:p w14:paraId="3B3499EE" w14:textId="77777777" w:rsidR="000074D9" w:rsidRPr="000074D9" w:rsidRDefault="000074D9" w:rsidP="000074D9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 xml:space="preserve">Владелец изменения (Change </w:t>
      </w:r>
      <w:proofErr w:type="spellStart"/>
      <w:r w:rsidRPr="000074D9">
        <w:rPr>
          <w:rFonts w:asciiTheme="majorHAnsi" w:hAnsiTheme="majorHAnsi" w:cstheme="majorHAnsi"/>
          <w:sz w:val="28"/>
          <w:szCs w:val="28"/>
          <w:lang w:val="ru-RU"/>
        </w:rPr>
        <w:t>Owner</w:t>
      </w:r>
      <w:proofErr w:type="spellEnd"/>
      <w:r w:rsidRPr="000074D9">
        <w:rPr>
          <w:rFonts w:asciiTheme="majorHAnsi" w:hAnsiTheme="majorHAnsi" w:cstheme="majorHAnsi"/>
          <w:sz w:val="28"/>
          <w:szCs w:val="28"/>
          <w:lang w:val="ru-RU"/>
        </w:rPr>
        <w:t>)</w:t>
      </w:r>
      <w:proofErr w:type="gramStart"/>
      <w:r w:rsidRPr="000074D9">
        <w:rPr>
          <w:rFonts w:asciiTheme="majorHAnsi" w:hAnsiTheme="majorHAnsi" w:cstheme="majorHAnsi"/>
          <w:sz w:val="28"/>
          <w:szCs w:val="28"/>
          <w:lang w:val="ru-RU"/>
        </w:rPr>
        <w:t>: Назначается</w:t>
      </w:r>
      <w:proofErr w:type="gramEnd"/>
      <w:r w:rsidRPr="000074D9">
        <w:rPr>
          <w:rFonts w:asciiTheme="majorHAnsi" w:hAnsiTheme="majorHAnsi" w:cstheme="majorHAnsi"/>
          <w:sz w:val="28"/>
          <w:szCs w:val="28"/>
          <w:lang w:val="ru-RU"/>
        </w:rPr>
        <w:t xml:space="preserve"> из числа инженеров Поставщика. Отвечает за разработку детального плана, выполнение, тестирование и отчётность.</w:t>
      </w:r>
    </w:p>
    <w:p w14:paraId="6C02061E" w14:textId="77777777" w:rsidR="000074D9" w:rsidRPr="000074D9" w:rsidRDefault="000074D9" w:rsidP="000074D9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Уполномоченное лицо Заказчика</w:t>
      </w:r>
      <w:proofErr w:type="gramStart"/>
      <w:r w:rsidRPr="000074D9">
        <w:rPr>
          <w:rFonts w:asciiTheme="majorHAnsi" w:hAnsiTheme="majorHAnsi" w:cstheme="majorHAnsi"/>
          <w:sz w:val="28"/>
          <w:szCs w:val="28"/>
          <w:lang w:val="ru-RU"/>
        </w:rPr>
        <w:t>: Принимает</w:t>
      </w:r>
      <w:proofErr w:type="gramEnd"/>
      <w:r w:rsidRPr="000074D9">
        <w:rPr>
          <w:rFonts w:asciiTheme="majorHAnsi" w:hAnsiTheme="majorHAnsi" w:cstheme="majorHAnsi"/>
          <w:sz w:val="28"/>
          <w:szCs w:val="28"/>
          <w:lang w:val="ru-RU"/>
        </w:rPr>
        <w:t xml:space="preserve"> окончательное решение об утверждении некритических и критических изменений.</w:t>
      </w:r>
    </w:p>
    <w:p w14:paraId="24B191C1" w14:textId="77777777" w:rsidR="000074D9" w:rsidRPr="000074D9" w:rsidRDefault="000074D9" w:rsidP="000074D9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Временные границы:</w:t>
      </w:r>
    </w:p>
    <w:p w14:paraId="4B315F78" w14:textId="77777777" w:rsidR="000074D9" w:rsidRPr="000A7AB9" w:rsidRDefault="000074D9" w:rsidP="000074D9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Стандартные изменения (предопределённые, низкорисковые)</w:t>
      </w:r>
      <w:proofErr w:type="gramStart"/>
      <w:r w:rsidRPr="000074D9">
        <w:rPr>
          <w:rFonts w:asciiTheme="majorHAnsi" w:hAnsiTheme="majorHAnsi" w:cstheme="majorHAnsi"/>
          <w:sz w:val="28"/>
          <w:szCs w:val="28"/>
          <w:lang w:val="ru-RU"/>
        </w:rPr>
        <w:t>: Выполняются</w:t>
      </w:r>
      <w:proofErr w:type="gramEnd"/>
      <w:r w:rsidRPr="000074D9">
        <w:rPr>
          <w:rFonts w:asciiTheme="majorHAnsi" w:hAnsiTheme="majorHAnsi" w:cstheme="majorHAnsi"/>
          <w:sz w:val="28"/>
          <w:szCs w:val="28"/>
          <w:lang w:val="ru-RU"/>
        </w:rPr>
        <w:t xml:space="preserve"> в рамках регулярного техобслуживания (пятница, 22:00–06:00) с уведомлением за 24 часа.</w:t>
      </w:r>
    </w:p>
    <w:p w14:paraId="70AD4463" w14:textId="77777777" w:rsidR="000A7AB9" w:rsidRPr="000074D9" w:rsidRDefault="000A7AB9" w:rsidP="000A7AB9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lastRenderedPageBreak/>
        <w:t>Некритические изменения: Срок рассмотрения CAB – до 3 рабочих дней. Срок реализации – в течение 10 рабочих дней после утверждения.</w:t>
      </w:r>
    </w:p>
    <w:p w14:paraId="422586F2" w14:textId="77777777" w:rsidR="000A7AB9" w:rsidRPr="000074D9" w:rsidRDefault="000A7AB9" w:rsidP="000A7AB9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Критические/Крупные изменения: Срок анализа и планирования – до 5 рабочих дней. Реализация – по отдельно согласованному графику, как правило, в выходные дни. Уведомление Заказчика – не менее чем за 5 рабочих дней.</w:t>
      </w:r>
    </w:p>
    <w:p w14:paraId="34B6CADB" w14:textId="77777777" w:rsidR="000A7AB9" w:rsidRPr="000074D9" w:rsidRDefault="000A7AB9" w:rsidP="000A7AB9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0074D9">
        <w:rPr>
          <w:rFonts w:asciiTheme="majorHAnsi" w:hAnsiTheme="majorHAnsi" w:cstheme="majorHAnsi"/>
          <w:b/>
          <w:bCs/>
          <w:sz w:val="28"/>
          <w:szCs w:val="28"/>
          <w:lang w:val="ru-RU"/>
        </w:rPr>
        <w:t>3. Форма записи об изменении (</w:t>
      </w:r>
      <w:proofErr w:type="spellStart"/>
      <w:r w:rsidRPr="000074D9">
        <w:rPr>
          <w:rFonts w:asciiTheme="majorHAnsi" w:hAnsiTheme="majorHAnsi" w:cstheme="majorHAnsi"/>
          <w:b/>
          <w:bCs/>
          <w:sz w:val="28"/>
          <w:szCs w:val="28"/>
          <w:lang w:val="ru-RU"/>
        </w:rPr>
        <w:t>Request</w:t>
      </w:r>
      <w:proofErr w:type="spellEnd"/>
      <w:r w:rsidRPr="000074D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proofErr w:type="spellStart"/>
      <w:r w:rsidRPr="000074D9">
        <w:rPr>
          <w:rFonts w:asciiTheme="majorHAnsi" w:hAnsiTheme="majorHAnsi" w:cstheme="majorHAnsi"/>
          <w:b/>
          <w:bCs/>
          <w:sz w:val="28"/>
          <w:szCs w:val="28"/>
          <w:lang w:val="ru-RU"/>
        </w:rPr>
        <w:t>for</w:t>
      </w:r>
      <w:proofErr w:type="spellEnd"/>
      <w:r w:rsidRPr="000074D9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Change – RFC)</w:t>
      </w:r>
    </w:p>
    <w:p w14:paraId="5C3ECF8D" w14:textId="4C7A0DB8" w:rsidR="000A7AB9" w:rsidRPr="000074D9" w:rsidRDefault="000A7AB9" w:rsidP="00D23D78">
      <w:pPr>
        <w:jc w:val="both"/>
        <w:rPr>
          <w:rFonts w:asciiTheme="majorHAnsi" w:hAnsiTheme="majorHAnsi" w:cstheme="majorHAnsi"/>
          <w:sz w:val="28"/>
          <w:szCs w:val="28"/>
        </w:rPr>
      </w:pPr>
      <w:r w:rsidRPr="000074D9">
        <w:rPr>
          <w:rFonts w:asciiTheme="majorHAnsi" w:hAnsiTheme="majorHAnsi" w:cstheme="majorHAnsi"/>
          <w:sz w:val="28"/>
          <w:szCs w:val="28"/>
          <w:lang w:val="ru-RU"/>
        </w:rPr>
        <w:t>Для каждого нестандартного изменения формируется запись RFC в системе управления услугами. Пример структуры:</w:t>
      </w:r>
    </w:p>
    <w:tbl>
      <w:tblPr>
        <w:tblStyle w:val="TableGrid"/>
        <w:tblpPr w:leftFromText="180" w:rightFromText="180" w:vertAnchor="text" w:horzAnchor="margin" w:tblpY="481"/>
        <w:tblW w:w="9265" w:type="dxa"/>
        <w:tblLook w:val="04A0" w:firstRow="1" w:lastRow="0" w:firstColumn="1" w:lastColumn="0" w:noHBand="0" w:noVBand="1"/>
      </w:tblPr>
      <w:tblGrid>
        <w:gridCol w:w="2785"/>
        <w:gridCol w:w="6480"/>
      </w:tblGrid>
      <w:tr w:rsidR="000074D9" w:rsidRPr="000074D9" w14:paraId="7775479D" w14:textId="77777777" w:rsidTr="000074D9">
        <w:tc>
          <w:tcPr>
            <w:tcW w:w="0" w:type="auto"/>
            <w:hideMark/>
          </w:tcPr>
          <w:p w14:paraId="01419E68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Поле записи</w:t>
            </w:r>
          </w:p>
        </w:tc>
        <w:tc>
          <w:tcPr>
            <w:tcW w:w="6480" w:type="dxa"/>
            <w:hideMark/>
          </w:tcPr>
          <w:p w14:paraId="4D66AFDB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</w:tr>
      <w:tr w:rsidR="000074D9" w:rsidRPr="000074D9" w14:paraId="780EB58B" w14:textId="77777777" w:rsidTr="000074D9">
        <w:tc>
          <w:tcPr>
            <w:tcW w:w="0" w:type="auto"/>
            <w:hideMark/>
          </w:tcPr>
          <w:p w14:paraId="69493C48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Идентификатор RFC:</w:t>
            </w:r>
          </w:p>
        </w:tc>
        <w:tc>
          <w:tcPr>
            <w:tcW w:w="6480" w:type="dxa"/>
            <w:hideMark/>
          </w:tcPr>
          <w:p w14:paraId="399A85E0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CHG-2025-001</w:t>
            </w:r>
          </w:p>
        </w:tc>
      </w:tr>
      <w:tr w:rsidR="000074D9" w:rsidRPr="00D23D78" w14:paraId="4151DE80" w14:textId="77777777" w:rsidTr="000074D9">
        <w:tc>
          <w:tcPr>
            <w:tcW w:w="0" w:type="auto"/>
            <w:hideMark/>
          </w:tcPr>
          <w:p w14:paraId="67578729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Краткое описание:</w:t>
            </w:r>
          </w:p>
        </w:tc>
        <w:tc>
          <w:tcPr>
            <w:tcW w:w="6480" w:type="dxa"/>
            <w:hideMark/>
          </w:tcPr>
          <w:p w14:paraId="23E91EDE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Обновление конфигурации 1</w:t>
            </w:r>
            <w:proofErr w:type="gramStart"/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С:УТ</w:t>
            </w:r>
            <w:proofErr w:type="gramEnd"/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 до версии 11.4.10</w:t>
            </w:r>
          </w:p>
        </w:tc>
      </w:tr>
      <w:tr w:rsidR="000074D9" w:rsidRPr="000074D9" w14:paraId="372D2364" w14:textId="77777777" w:rsidTr="000074D9">
        <w:tc>
          <w:tcPr>
            <w:tcW w:w="0" w:type="auto"/>
            <w:hideMark/>
          </w:tcPr>
          <w:p w14:paraId="7CD1A2A6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Инициатор:</w:t>
            </w:r>
          </w:p>
        </w:tc>
        <w:tc>
          <w:tcPr>
            <w:tcW w:w="6480" w:type="dxa"/>
            <w:hideMark/>
          </w:tcPr>
          <w:p w14:paraId="1159A575" w14:textId="77777777" w:rsidR="000074D9" w:rsidRPr="000074D9" w:rsidRDefault="000074D9" w:rsidP="000074D9">
            <w:pPr>
              <w:tabs>
                <w:tab w:val="left" w:pos="4206"/>
              </w:tabs>
              <w:spacing w:after="160"/>
              <w:ind w:right="4062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ООО «</w:t>
            </w:r>
            <w:proofErr w:type="spellStart"/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ТрейдМаркет</w:t>
            </w:r>
            <w:proofErr w:type="spellEnd"/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», отдел ИТ</w:t>
            </w:r>
          </w:p>
        </w:tc>
      </w:tr>
      <w:tr w:rsidR="000074D9" w:rsidRPr="000074D9" w14:paraId="65EC1A8C" w14:textId="77777777" w:rsidTr="000074D9">
        <w:tc>
          <w:tcPr>
            <w:tcW w:w="0" w:type="auto"/>
            <w:hideMark/>
          </w:tcPr>
          <w:p w14:paraId="59B37B68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Категория:</w:t>
            </w:r>
          </w:p>
        </w:tc>
        <w:tc>
          <w:tcPr>
            <w:tcW w:w="6480" w:type="dxa"/>
            <w:hideMark/>
          </w:tcPr>
          <w:p w14:paraId="55923AF1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Адаптивное изменение</w:t>
            </w:r>
          </w:p>
        </w:tc>
      </w:tr>
      <w:tr w:rsidR="000074D9" w:rsidRPr="00D23D78" w14:paraId="1BCF48FD" w14:textId="77777777" w:rsidTr="000074D9">
        <w:tc>
          <w:tcPr>
            <w:tcW w:w="0" w:type="auto"/>
            <w:hideMark/>
          </w:tcPr>
          <w:p w14:paraId="2DC35563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Приоритет:</w:t>
            </w:r>
          </w:p>
        </w:tc>
        <w:tc>
          <w:tcPr>
            <w:tcW w:w="6480" w:type="dxa"/>
            <w:hideMark/>
          </w:tcPr>
          <w:p w14:paraId="39AF795A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Высокий (требуется для поддержки нового законодательства)</w:t>
            </w:r>
          </w:p>
        </w:tc>
      </w:tr>
      <w:tr w:rsidR="000074D9" w:rsidRPr="00D23D78" w14:paraId="12051676" w14:textId="77777777" w:rsidTr="000074D9">
        <w:tc>
          <w:tcPr>
            <w:tcW w:w="0" w:type="auto"/>
            <w:hideMark/>
          </w:tcPr>
          <w:p w14:paraId="7A2FDCD6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Обоснование и цели:</w:t>
            </w:r>
          </w:p>
        </w:tc>
        <w:tc>
          <w:tcPr>
            <w:tcW w:w="6480" w:type="dxa"/>
            <w:hideMark/>
          </w:tcPr>
          <w:p w14:paraId="1937F029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Необходимость соответствия изменениям в налоговом отчётности. Цель – обновить конфигурацию без потери данных и остановки бизнес-процессов.</w:t>
            </w:r>
          </w:p>
        </w:tc>
      </w:tr>
      <w:tr w:rsidR="000074D9" w:rsidRPr="000074D9" w14:paraId="65288393" w14:textId="77777777" w:rsidTr="000074D9">
        <w:tc>
          <w:tcPr>
            <w:tcW w:w="0" w:type="auto"/>
            <w:hideMark/>
          </w:tcPr>
          <w:p w14:paraId="683B5DDE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План реализации:</w:t>
            </w:r>
          </w:p>
        </w:tc>
        <w:tc>
          <w:tcPr>
            <w:tcW w:w="6480" w:type="dxa"/>
            <w:hideMark/>
          </w:tcPr>
          <w:p w14:paraId="488D05E8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1. Создание полной резервной копии базы (01:00).</w:t>
            </w: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br/>
              <w:t>2. Выгрузка конфигурации (01:30).</w:t>
            </w: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br/>
              <w:t>3. Обновление (02:00-04:00).</w:t>
            </w: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br/>
              <w:t>4. Тестовый прогон ключевых операций (04:00-05:00).</w:t>
            </w: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br/>
              <w:t>5. Информирование пользователей (05:30).</w:t>
            </w:r>
          </w:p>
        </w:tc>
      </w:tr>
      <w:tr w:rsidR="000074D9" w:rsidRPr="00D23D78" w14:paraId="75B6268F" w14:textId="77777777" w:rsidTr="000074D9">
        <w:tc>
          <w:tcPr>
            <w:tcW w:w="0" w:type="auto"/>
            <w:hideMark/>
          </w:tcPr>
          <w:p w14:paraId="5E4C86A0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lastRenderedPageBreak/>
              <w:t>Окно для изменений:</w:t>
            </w:r>
          </w:p>
        </w:tc>
        <w:tc>
          <w:tcPr>
            <w:tcW w:w="6480" w:type="dxa"/>
            <w:hideMark/>
          </w:tcPr>
          <w:p w14:paraId="38D59B5E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Суббота, 15.03.2025, с 01:00 до 06:00 по московскому времени.</w:t>
            </w:r>
          </w:p>
        </w:tc>
      </w:tr>
      <w:tr w:rsidR="000074D9" w:rsidRPr="000074D9" w14:paraId="174AFC71" w14:textId="77777777" w:rsidTr="000074D9">
        <w:tc>
          <w:tcPr>
            <w:tcW w:w="0" w:type="auto"/>
            <w:hideMark/>
          </w:tcPr>
          <w:p w14:paraId="67F22BBD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План отката:</w:t>
            </w:r>
          </w:p>
        </w:tc>
        <w:tc>
          <w:tcPr>
            <w:tcW w:w="6480" w:type="dxa"/>
            <w:hideMark/>
          </w:tcPr>
          <w:p w14:paraId="5084F229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В случае неудачи в 05:00 – восстановление из резервной копии. Ориентировочное время восстановления – 1 час.</w:t>
            </w:r>
          </w:p>
        </w:tc>
      </w:tr>
      <w:tr w:rsidR="000074D9" w:rsidRPr="000074D9" w14:paraId="56D10C99" w14:textId="77777777" w:rsidTr="000074D9">
        <w:tc>
          <w:tcPr>
            <w:tcW w:w="0" w:type="auto"/>
            <w:hideMark/>
          </w:tcPr>
          <w:p w14:paraId="32C343F5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Оценка рисков:</w:t>
            </w:r>
          </w:p>
        </w:tc>
        <w:tc>
          <w:tcPr>
            <w:tcW w:w="6480" w:type="dxa"/>
            <w:hideMark/>
          </w:tcPr>
          <w:p w14:paraId="0812DDBB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Средний риск. Возможна временная недоступность системы (до 4 часов). Риск потери данных минимизирован резервным копированием.</w:t>
            </w:r>
          </w:p>
        </w:tc>
      </w:tr>
      <w:tr w:rsidR="000074D9" w:rsidRPr="00D23D78" w14:paraId="7B39EB39" w14:textId="77777777" w:rsidTr="000074D9">
        <w:tc>
          <w:tcPr>
            <w:tcW w:w="0" w:type="auto"/>
            <w:hideMark/>
          </w:tcPr>
          <w:p w14:paraId="2CDD363B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Утверждение CAB:</w:t>
            </w:r>
          </w:p>
        </w:tc>
        <w:tc>
          <w:tcPr>
            <w:tcW w:w="6480" w:type="dxa"/>
            <w:hideMark/>
          </w:tcPr>
          <w:p w14:paraId="3D763772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Рекомендовано к реализации (дата, подписи).</w:t>
            </w:r>
          </w:p>
        </w:tc>
      </w:tr>
      <w:tr w:rsidR="000074D9" w:rsidRPr="00D23D78" w14:paraId="47C78973" w14:textId="77777777" w:rsidTr="000074D9">
        <w:tc>
          <w:tcPr>
            <w:tcW w:w="0" w:type="auto"/>
            <w:hideMark/>
          </w:tcPr>
          <w:p w14:paraId="7801EF9A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Утверждение Заказчиком:</w:t>
            </w:r>
          </w:p>
        </w:tc>
        <w:tc>
          <w:tcPr>
            <w:tcW w:w="6480" w:type="dxa"/>
            <w:hideMark/>
          </w:tcPr>
          <w:p w14:paraId="7D51D78F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Согласовано (дата, подпись уполномоченного лица).</w:t>
            </w:r>
          </w:p>
        </w:tc>
      </w:tr>
      <w:tr w:rsidR="000074D9" w:rsidRPr="000074D9" w14:paraId="7AD60C0F" w14:textId="77777777" w:rsidTr="000074D9">
        <w:tc>
          <w:tcPr>
            <w:tcW w:w="0" w:type="auto"/>
            <w:hideMark/>
          </w:tcPr>
          <w:p w14:paraId="4CF0EE66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Фактическая дата/время выполнения:</w:t>
            </w:r>
          </w:p>
        </w:tc>
        <w:tc>
          <w:tcPr>
            <w:tcW w:w="6480" w:type="dxa"/>
            <w:hideMark/>
          </w:tcPr>
          <w:p w14:paraId="51F68EED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15.03.2025, 01:00 – 05:15</w:t>
            </w:r>
          </w:p>
        </w:tc>
      </w:tr>
      <w:tr w:rsidR="000074D9" w:rsidRPr="000074D9" w14:paraId="57BB6094" w14:textId="77777777" w:rsidTr="000074D9">
        <w:trPr>
          <w:trHeight w:val="1025"/>
        </w:trPr>
        <w:tc>
          <w:tcPr>
            <w:tcW w:w="0" w:type="auto"/>
            <w:hideMark/>
          </w:tcPr>
          <w:p w14:paraId="0099A638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Результат:</w:t>
            </w:r>
          </w:p>
        </w:tc>
        <w:tc>
          <w:tcPr>
            <w:tcW w:w="6480" w:type="dxa"/>
            <w:hideMark/>
          </w:tcPr>
          <w:p w14:paraId="218A751B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Успешно. Все операции проведены согласно плану. Простой системы составил 4 часа 15 минут. Тестирование прошло без замечаний.</w:t>
            </w:r>
          </w:p>
        </w:tc>
      </w:tr>
      <w:tr w:rsidR="000074D9" w:rsidRPr="000074D9" w14:paraId="6BEE7A91" w14:textId="77777777" w:rsidTr="000074D9">
        <w:tc>
          <w:tcPr>
            <w:tcW w:w="0" w:type="auto"/>
            <w:hideMark/>
          </w:tcPr>
          <w:p w14:paraId="4A74F5F4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Заключение и закрытие:</w:t>
            </w:r>
          </w:p>
        </w:tc>
        <w:tc>
          <w:tcPr>
            <w:tcW w:w="6480" w:type="dxa"/>
            <w:hideMark/>
          </w:tcPr>
          <w:p w14:paraId="040C6E42" w14:textId="77777777" w:rsidR="000074D9" w:rsidRPr="000074D9" w:rsidRDefault="000074D9" w:rsidP="000074D9">
            <w:pPr>
              <w:spacing w:after="160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074D9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Изменение успешно внедрено. Конфигурация обновлена, данные сохранены. Запись закрыта.</w:t>
            </w:r>
          </w:p>
        </w:tc>
      </w:tr>
    </w:tbl>
    <w:p w14:paraId="4439235D" w14:textId="77777777" w:rsidR="000074D9" w:rsidRPr="000074D9" w:rsidRDefault="000074D9" w:rsidP="000074D9">
      <w:pPr>
        <w:rPr>
          <w:rFonts w:asciiTheme="majorHAnsi" w:hAnsiTheme="majorHAnsi" w:cstheme="majorHAnsi"/>
          <w:sz w:val="28"/>
          <w:szCs w:val="28"/>
        </w:rPr>
      </w:pPr>
    </w:p>
    <w:sectPr w:rsidR="000074D9" w:rsidRPr="00007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69CD"/>
    <w:multiLevelType w:val="multilevel"/>
    <w:tmpl w:val="6E6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015E5"/>
    <w:multiLevelType w:val="multilevel"/>
    <w:tmpl w:val="59EE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0749B"/>
    <w:multiLevelType w:val="multilevel"/>
    <w:tmpl w:val="417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051709">
    <w:abstractNumId w:val="0"/>
  </w:num>
  <w:num w:numId="2" w16cid:durableId="1229918709">
    <w:abstractNumId w:val="2"/>
  </w:num>
  <w:num w:numId="3" w16cid:durableId="1061293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D9"/>
    <w:rsid w:val="000074D9"/>
    <w:rsid w:val="000A7AB9"/>
    <w:rsid w:val="002278F5"/>
    <w:rsid w:val="004B454D"/>
    <w:rsid w:val="00556E3D"/>
    <w:rsid w:val="00D2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0457"/>
  <w15:chartTrackingRefBased/>
  <w15:docId w15:val="{9509ACB5-0BC3-45F4-9C93-151C1B57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4D9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4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7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Чан Куанг Тханг</dc:creator>
  <cp:keywords/>
  <dc:description/>
  <cp:lastModifiedBy>Nguyễn Cao Bách</cp:lastModifiedBy>
  <cp:revision>2</cp:revision>
  <dcterms:created xsi:type="dcterms:W3CDTF">2025-12-16T07:36:00Z</dcterms:created>
  <dcterms:modified xsi:type="dcterms:W3CDTF">2025-12-16T10:12:00Z</dcterms:modified>
</cp:coreProperties>
</file>