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CB1" w:rsidRDefault="005C0CB1">
      <w:pPr>
        <w:rPr>
          <w:rFonts w:cs="Times New Roman"/>
        </w:rPr>
      </w:pPr>
      <w:r>
        <w:rPr>
          <w:rFonts w:cs="宋体" w:hint="eastAsia"/>
        </w:rPr>
        <w:t>传输方式</w:t>
      </w:r>
      <w:r>
        <w:t xml:space="preserve">: </w:t>
      </w:r>
      <w:r>
        <w:rPr>
          <w:rFonts w:cs="宋体" w:hint="eastAsia"/>
        </w:rPr>
        <w:t>采用</w:t>
      </w:r>
      <w:r>
        <w:t>FTP</w:t>
      </w:r>
      <w:r>
        <w:rPr>
          <w:rFonts w:cs="宋体" w:hint="eastAsia"/>
        </w:rPr>
        <w:t>上传到中心</w:t>
      </w:r>
    </w:p>
    <w:p w:rsidR="005C0CB1" w:rsidRDefault="005C0CB1">
      <w:pPr>
        <w:rPr>
          <w:rFonts w:cs="Times New Roman"/>
        </w:rPr>
      </w:pPr>
      <w:r>
        <w:rPr>
          <w:rFonts w:cs="宋体" w:hint="eastAsia"/>
        </w:rPr>
        <w:t>充值规则</w:t>
      </w:r>
      <w:r>
        <w:t xml:space="preserve">: </w:t>
      </w:r>
      <w:r>
        <w:rPr>
          <w:rFonts w:cs="宋体" w:hint="eastAsia"/>
        </w:rPr>
        <w:t>小额机只充钱</w:t>
      </w:r>
      <w:r>
        <w:t xml:space="preserve">, </w:t>
      </w:r>
      <w:r>
        <w:rPr>
          <w:rFonts w:cs="宋体" w:hint="eastAsia"/>
        </w:rPr>
        <w:t>卡类型为普通卡</w:t>
      </w:r>
    </w:p>
    <w:p w:rsidR="005C0CB1" w:rsidRDefault="005C0CB1">
      <w:pPr>
        <w:rPr>
          <w:rFonts w:cs="Times New Roman"/>
        </w:rPr>
      </w:pPr>
      <w:r>
        <w:rPr>
          <w:rFonts w:cs="宋体" w:hint="eastAsia"/>
        </w:rPr>
        <w:t>充值上限</w:t>
      </w:r>
      <w:r>
        <w:t xml:space="preserve">: </w:t>
      </w:r>
      <w:r>
        <w:rPr>
          <w:rFonts w:cs="宋体" w:hint="eastAsia"/>
        </w:rPr>
        <w:t>充值后普通卡卡里余额最大值为</w:t>
      </w:r>
      <w:r>
        <w:t>1000</w:t>
      </w:r>
      <w:r>
        <w:rPr>
          <w:rFonts w:cs="宋体" w:hint="eastAsia"/>
        </w:rPr>
        <w:t>元</w:t>
      </w:r>
    </w:p>
    <w:p w:rsidR="005C0CB1" w:rsidRDefault="005C0CB1">
      <w:pPr>
        <w:rPr>
          <w:rFonts w:cs="Times New Roman"/>
        </w:rPr>
      </w:pPr>
    </w:p>
    <w:p w:rsidR="005C0CB1" w:rsidRDefault="005C0CB1">
      <w:pPr>
        <w:rPr>
          <w:rFonts w:cs="Times New Roman"/>
          <w:b/>
          <w:bCs/>
        </w:rPr>
      </w:pPr>
      <w:r>
        <w:rPr>
          <w:rFonts w:cs="宋体" w:hint="eastAsia"/>
        </w:rPr>
        <w:t>充值前需插入操作员卡</w:t>
      </w:r>
      <w:r>
        <w:t>,</w:t>
      </w:r>
      <w:r>
        <w:rPr>
          <w:rFonts w:cs="宋体" w:hint="eastAsia"/>
        </w:rPr>
        <w:t>读取操作员卡号</w:t>
      </w:r>
      <w:r>
        <w:rPr>
          <w:rFonts w:cs="Times New Roman"/>
        </w:rPr>
        <w:br/>
      </w:r>
      <w:r>
        <w:rPr>
          <w:rFonts w:cs="Times New Roman"/>
        </w:rPr>
        <w:br/>
      </w:r>
      <w:r w:rsidRPr="00F5739D">
        <w:rPr>
          <w:rFonts w:cs="宋体" w:hint="eastAsia"/>
          <w:b/>
          <w:bCs/>
        </w:rPr>
        <w:t>充值文件命名规则：</w:t>
      </w:r>
    </w:p>
    <w:p w:rsidR="005C0CB1" w:rsidRDefault="005C0CB1" w:rsidP="00497971">
      <w:pPr>
        <w:outlineLvl w:val="0"/>
        <w:rPr>
          <w:rFonts w:cs="Times New Roman"/>
          <w:b/>
          <w:bCs/>
        </w:rPr>
      </w:pPr>
      <w:r w:rsidRPr="00F5739D">
        <w:rPr>
          <w:b/>
          <w:bCs/>
        </w:rPr>
        <w:t>N</w:t>
      </w:r>
      <w:r>
        <w:rPr>
          <w:b/>
          <w:bCs/>
        </w:rPr>
        <w:t>0001</w:t>
      </w:r>
      <w:r w:rsidRPr="007A63BC">
        <w:rPr>
          <w:b/>
          <w:bCs/>
        </w:rPr>
        <w:t>20120716131010</w:t>
      </w:r>
      <w:r w:rsidRPr="00F5739D">
        <w:rPr>
          <w:b/>
          <w:bCs/>
        </w:rPr>
        <w:t>.ss</w:t>
      </w:r>
    </w:p>
    <w:p w:rsidR="005C0CB1" w:rsidRPr="007A63BC" w:rsidRDefault="005C0CB1">
      <w:pPr>
        <w:rPr>
          <w:rFonts w:cs="Times New Roman"/>
        </w:rPr>
      </w:pPr>
      <w:r w:rsidRPr="007A63BC">
        <w:t>N(</w:t>
      </w:r>
      <w:r w:rsidRPr="007A63BC">
        <w:rPr>
          <w:rFonts w:cs="宋体" w:hint="eastAsia"/>
        </w:rPr>
        <w:t>固定值</w:t>
      </w:r>
      <w:r w:rsidRPr="007A63BC">
        <w:t>) + 0001(</w:t>
      </w:r>
      <w:r w:rsidRPr="007A63BC">
        <w:rPr>
          <w:rFonts w:cs="宋体" w:hint="eastAsia"/>
        </w:rPr>
        <w:t>操作员卡号</w:t>
      </w:r>
      <w:r w:rsidRPr="007A63BC">
        <w:t xml:space="preserve">) + </w:t>
      </w:r>
      <w:r w:rsidRPr="007A63BC">
        <w:rPr>
          <w:rFonts w:cs="宋体" w:hint="eastAsia"/>
        </w:rPr>
        <w:t>当前时间</w:t>
      </w:r>
      <w:r w:rsidRPr="007A63BC">
        <w:t>(</w:t>
      </w:r>
      <w:r w:rsidRPr="007A63BC">
        <w:rPr>
          <w:rFonts w:cs="宋体" w:hint="eastAsia"/>
        </w:rPr>
        <w:t>年月日时分秒</w:t>
      </w:r>
      <w:r w:rsidRPr="007A63BC">
        <w:t xml:space="preserve"> </w:t>
      </w:r>
      <w:r w:rsidRPr="007A63BC">
        <w:rPr>
          <w:rFonts w:cs="宋体" w:hint="eastAsia"/>
        </w:rPr>
        <w:t>举例</w:t>
      </w:r>
      <w:r w:rsidRPr="007A63BC">
        <w:t xml:space="preserve">:20120716131010) + “.ss” </w:t>
      </w:r>
      <w:r w:rsidRPr="007A63BC">
        <w:rPr>
          <w:rFonts w:cs="宋体" w:hint="eastAsia"/>
        </w:rPr>
        <w:t>文件后缀</w:t>
      </w:r>
    </w:p>
    <w:p w:rsidR="005C0CB1" w:rsidRDefault="005C0CB1">
      <w:pPr>
        <w:rPr>
          <w:rFonts w:cs="Times New Roman"/>
        </w:rPr>
      </w:pPr>
    </w:p>
    <w:p w:rsidR="005C0CB1" w:rsidRPr="00F5739D" w:rsidRDefault="005C0CB1">
      <w:pPr>
        <w:rPr>
          <w:rFonts w:cs="Times New Roman"/>
          <w:b/>
          <w:bCs/>
        </w:rPr>
      </w:pPr>
      <w:bookmarkStart w:id="0" w:name="OLE_LINK1"/>
      <w:r w:rsidRPr="00F5739D">
        <w:rPr>
          <w:rFonts w:cs="宋体" w:hint="eastAsia"/>
          <w:b/>
          <w:bCs/>
        </w:rPr>
        <w:t>充值文件内容排列规则：</w:t>
      </w:r>
    </w:p>
    <w:p w:rsidR="005C0CB1" w:rsidRDefault="005C0CB1">
      <w:pPr>
        <w:rPr>
          <w:rFonts w:cs="Times New Roman"/>
        </w:rPr>
      </w:pPr>
    </w:p>
    <w:p w:rsidR="005C0CB1" w:rsidRDefault="005C0CB1">
      <w:pPr>
        <w:rPr>
          <w:rFonts w:cs="Times New Roman"/>
        </w:rPr>
      </w:pPr>
      <w:r>
        <w:rPr>
          <w:rFonts w:cs="宋体" w:hint="eastAsia"/>
        </w:rPr>
        <w:t>每个字段值以逗号分隔</w:t>
      </w:r>
      <w:r>
        <w:t xml:space="preserve">, </w:t>
      </w:r>
      <w:r>
        <w:rPr>
          <w:rFonts w:cs="宋体" w:hint="eastAsia"/>
        </w:rPr>
        <w:t>自动排列顺序如下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卡号（</w:t>
      </w:r>
      <w:r>
        <w:t>16</w:t>
      </w:r>
      <w:r>
        <w:rPr>
          <w:rFonts w:cs="宋体" w:hint="eastAsia"/>
        </w:rPr>
        <w:t>位），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充值次数，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卡芯片号（</w:t>
      </w:r>
      <w:r>
        <w:t>10</w:t>
      </w:r>
      <w:r>
        <w:rPr>
          <w:rFonts w:cs="宋体" w:hint="eastAsia"/>
        </w:rPr>
        <w:t>位），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卡类型，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充值时间（年月日时分秒，举例</w:t>
      </w:r>
      <w:r>
        <w:t>2012-07-16 15:10:10</w:t>
      </w:r>
      <w:r>
        <w:rPr>
          <w:rFonts w:cs="宋体" w:hint="eastAsia"/>
        </w:rPr>
        <w:t>），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bookmarkStart w:id="1" w:name="OLE_LINK2"/>
      <w:r>
        <w:rPr>
          <w:rFonts w:cs="宋体" w:hint="eastAsia"/>
        </w:rPr>
        <w:t>公司编号</w:t>
      </w:r>
      <w:bookmarkEnd w:id="1"/>
      <w:r>
        <w:rPr>
          <w:rFonts w:cs="宋体" w:hint="eastAsia"/>
        </w:rPr>
        <w:t>，</w:t>
      </w:r>
      <w:r>
        <w:t xml:space="preserve">   </w:t>
      </w:r>
      <w:r>
        <w:rPr>
          <w:rFonts w:cs="宋体" w:hint="eastAsia"/>
        </w:rPr>
        <w:t>设置里面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t>ISAM</w:t>
      </w:r>
      <w:r>
        <w:rPr>
          <w:rFonts w:cs="宋体" w:hint="eastAsia"/>
        </w:rPr>
        <w:t>卡编号（</w:t>
      </w:r>
      <w:r>
        <w:t>10</w:t>
      </w:r>
      <w:r>
        <w:rPr>
          <w:rFonts w:cs="宋体" w:hint="eastAsia"/>
        </w:rPr>
        <w:t>位），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操作员卡号（</w:t>
      </w:r>
      <w:r>
        <w:t>4</w:t>
      </w:r>
      <w:r>
        <w:rPr>
          <w:rFonts w:cs="宋体" w:hint="eastAsia"/>
        </w:rPr>
        <w:t>位），</w:t>
      </w:r>
      <w:r>
        <w:t>//</w:t>
      </w:r>
      <w:r>
        <w:rPr>
          <w:rFonts w:cs="宋体" w:hint="eastAsia"/>
        </w:rPr>
        <w:t>最后四位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充值金额（单位分），</w:t>
      </w:r>
      <w:r>
        <w:t>//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实收金额（单位分），</w:t>
      </w:r>
      <w:r>
        <w:t>//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充值后余额（单位分），</w:t>
      </w:r>
      <w:r>
        <w:t>//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记录导出时间（年月日时分秒）</w:t>
      </w:r>
    </w:p>
    <w:p w:rsidR="005C0CB1" w:rsidRDefault="005C0CB1" w:rsidP="00AF4F8C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t>2</w:t>
      </w:r>
      <w:r>
        <w:rPr>
          <w:rFonts w:cs="宋体" w:hint="eastAsia"/>
        </w:rPr>
        <w:t>（固定值）</w:t>
      </w:r>
    </w:p>
    <w:p w:rsidR="005C0CB1" w:rsidRDefault="005C0CB1" w:rsidP="00901361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t>0</w:t>
      </w:r>
      <w:r>
        <w:rPr>
          <w:rFonts w:cs="宋体" w:hint="eastAsia"/>
        </w:rPr>
        <w:t>（固定值）</w:t>
      </w:r>
    </w:p>
    <w:p w:rsidR="005C0CB1" w:rsidRDefault="005C0CB1" w:rsidP="00901361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t>0</w:t>
      </w:r>
      <w:r>
        <w:rPr>
          <w:rFonts w:cs="宋体" w:hint="eastAsia"/>
        </w:rPr>
        <w:t>（固定值）</w:t>
      </w:r>
    </w:p>
    <w:bookmarkEnd w:id="0"/>
    <w:p w:rsidR="005C0CB1" w:rsidRDefault="005C0CB1" w:rsidP="00901361">
      <w:pPr>
        <w:pStyle w:val="ListParagraph"/>
        <w:ind w:left="420" w:firstLineChars="0" w:firstLine="0"/>
        <w:rPr>
          <w:rFonts w:cs="Times New Roman"/>
        </w:rPr>
      </w:pPr>
    </w:p>
    <w:p w:rsidR="005C0CB1" w:rsidRPr="00D87CC4" w:rsidRDefault="005C0CB1">
      <w:pPr>
        <w:rPr>
          <w:rFonts w:cs="Times New Roman"/>
        </w:rPr>
      </w:pPr>
    </w:p>
    <w:sectPr w:rsidR="005C0CB1" w:rsidRPr="00D87CC4" w:rsidSect="00B53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CB1" w:rsidRDefault="005C0CB1" w:rsidP="000B35B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C0CB1" w:rsidRDefault="005C0CB1" w:rsidP="000B35B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CB1" w:rsidRDefault="005C0CB1" w:rsidP="000B35B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C0CB1" w:rsidRDefault="005C0CB1" w:rsidP="000B35B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9599D"/>
    <w:multiLevelType w:val="hybridMultilevel"/>
    <w:tmpl w:val="3E909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35B9"/>
    <w:rsid w:val="000248AE"/>
    <w:rsid w:val="000B35B9"/>
    <w:rsid w:val="00497971"/>
    <w:rsid w:val="005442C2"/>
    <w:rsid w:val="00596161"/>
    <w:rsid w:val="005C0CB1"/>
    <w:rsid w:val="00611616"/>
    <w:rsid w:val="00676EC3"/>
    <w:rsid w:val="007A63BC"/>
    <w:rsid w:val="00856F02"/>
    <w:rsid w:val="008E0962"/>
    <w:rsid w:val="00901361"/>
    <w:rsid w:val="009022FF"/>
    <w:rsid w:val="00AF4F8C"/>
    <w:rsid w:val="00B53F16"/>
    <w:rsid w:val="00BE2E84"/>
    <w:rsid w:val="00C27E39"/>
    <w:rsid w:val="00D20527"/>
    <w:rsid w:val="00D87CC4"/>
    <w:rsid w:val="00F5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16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B3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35B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B3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35B9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AF4F8C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497971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906</TotalTime>
  <Pages>1</Pages>
  <Words>61</Words>
  <Characters>349</Characters>
  <Application>Microsoft Office Outlook</Application>
  <DocSecurity>0</DocSecurity>
  <Lines>0</Lines>
  <Paragraphs>0</Paragraphs>
  <ScaleCrop>false</ScaleCrop>
  <Company>GMCC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GMCC</dc:creator>
  <cp:keywords/>
  <dc:description/>
  <cp:lastModifiedBy>huazhirong_xyc</cp:lastModifiedBy>
  <cp:revision>7</cp:revision>
  <dcterms:created xsi:type="dcterms:W3CDTF">2012-07-16T00:07:00Z</dcterms:created>
  <dcterms:modified xsi:type="dcterms:W3CDTF">2012-08-16T16:24:00Z</dcterms:modified>
</cp:coreProperties>
</file>