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夜晚的宁静被闹钟打破，速溶咖啡成为快速清醒的秘密武器，忙碌的一天匆忙开启。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YTVmMjgyNmJjYjQ1YzE2YWI2MWJkYjRiNThjZmMifQ=="/>
  </w:docVars>
  <w:rsids>
    <w:rsidRoot w:val="00000000"/>
    <w:rsid w:val="6D39770E"/>
    <w:rsid w:val="6FF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0</TotalTime>
  <ScaleCrop>false</ScaleCrop>
  <LinksUpToDate>false</LinksUpToDate>
  <CharactersWithSpaces>10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2024-05-14T09:39:00Z</dcterms:created>
  <dc:creator>18492</dc:creator>
  <cp:lastModifiedBy> JianJian</cp:lastModifiedBy>
  <dcterms:modified xsi:type="dcterms:W3CDTF">2024-05-14T10:24:37Z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1451E20436FC4E8499C7DDA62262CD19_12</vt:lpwstr>
  </property>
</Properties>
</file>