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4F02" w14:textId="77777777" w:rsidR="00FF1ACA" w:rsidRPr="00FF1ACA" w:rsidRDefault="00FF1ACA" w:rsidP="00FF1ACA">
      <w:pPr>
        <w:rPr>
          <w:rFonts w:ascii="Cambria" w:hAnsi="Cambria"/>
          <w:b/>
          <w:bCs/>
          <w:sz w:val="28"/>
          <w:szCs w:val="28"/>
        </w:rPr>
      </w:pPr>
      <w:r w:rsidRPr="00FF1ACA">
        <w:rPr>
          <w:rFonts w:ascii="Cambria" w:hAnsi="Cambria"/>
          <w:b/>
          <w:bCs/>
          <w:sz w:val="28"/>
          <w:szCs w:val="28"/>
        </w:rPr>
        <w:t>HỆ THỐNG QUẢN LÝ ĐỀ TÀI NGHIÊN CỨU KHOA HỌC</w:t>
      </w:r>
    </w:p>
    <w:p w14:paraId="62977E34" w14:textId="28AD56C8" w:rsidR="00FF1ACA" w:rsidRPr="00FF1ACA" w:rsidRDefault="00FF1ACA" w:rsidP="00FF1ACA">
      <w:pPr>
        <w:rPr>
          <w:rFonts w:ascii="Cambria" w:hAnsi="Cambria"/>
          <w:b/>
          <w:bCs/>
        </w:rPr>
      </w:pPr>
      <w:r w:rsidRPr="00FF1ACA">
        <w:rPr>
          <w:rFonts w:ascii="Cambria" w:hAnsi="Cambria"/>
          <w:b/>
          <w:bCs/>
        </w:rPr>
        <w:t xml:space="preserve">Nghiệp vụ </w:t>
      </w:r>
      <w:r w:rsidR="002A3D3F">
        <w:rPr>
          <w:rFonts w:ascii="Cambria" w:hAnsi="Cambria"/>
          <w:b/>
          <w:bCs/>
        </w:rPr>
        <w:t>đăng ký thực hiện đề tài</w:t>
      </w:r>
    </w:p>
    <w:p w14:paraId="09605F27" w14:textId="7C076102" w:rsidR="002A3D3F" w:rsidRDefault="002A3D3F" w:rsidP="002A3D3F">
      <w:pPr>
        <w:jc w:val="both"/>
        <w:rPr>
          <w:rFonts w:ascii="Cambria" w:hAnsi="Cambria"/>
        </w:rPr>
      </w:pPr>
      <w:r w:rsidRPr="002A3D3F">
        <w:rPr>
          <w:rFonts w:ascii="Cambria" w:hAnsi="Cambria"/>
        </w:rPr>
        <w:t xml:space="preserve">Đầu tiên, nhân viên tiếp nhận đề xuất từ người dùng (giảng viên hoặc sinh viên) thông qua trao đổi trực tiếp hoặc email, sau đó thực hiện tạo một hồ sơ đề tài sơ bộ trên hệ thống bằng cách nhập thông tin ban đầu như tên đề tài, người đề xuất, lĩnh vực nghiên cứu và thời gian thực hiện dự kiến. Tiếp theo, nhân viên hướng dẫn người dùng hoàn thiện bộ hồ sơ đề tài bao gồm đề cương, mục tiêu, thuyết minh, kế hoạch triển khai và danh sách thành viên tham gia, sau đó hỗ trợ người dùng tải lên đầy đủ các tài liệu này vào hệ thống. </w:t>
      </w:r>
      <w:r>
        <w:rPr>
          <w:rFonts w:ascii="Cambria" w:hAnsi="Cambria"/>
        </w:rPr>
        <w:t>S</w:t>
      </w:r>
      <w:r w:rsidRPr="002A3D3F">
        <w:rPr>
          <w:rFonts w:ascii="Cambria" w:hAnsi="Cambria"/>
        </w:rPr>
        <w:t xml:space="preserve">au khi hồ sơ được hoàn chỉnh, nhân viên sẽ kiểm tra lại toàn bộ thông tin, xác nhận tính hợp lệ và gửi hồ sơ sang bộ phận Hội đồng khoa học để xét duyệt. </w:t>
      </w:r>
      <w:r>
        <w:rPr>
          <w:rFonts w:ascii="Cambria" w:hAnsi="Cambria"/>
        </w:rPr>
        <w:t>N</w:t>
      </w:r>
      <w:r w:rsidRPr="002A3D3F">
        <w:rPr>
          <w:rFonts w:ascii="Cambria" w:hAnsi="Cambria"/>
        </w:rPr>
        <w:t xml:space="preserve">hân viên theo dõi tiến trình xét duyệt, nhận phản hồi từ hội đồng và chủ động liên hệ lại với người đề xuất nếu có yêu cầu chỉnh sửa hoặc bổ sung. </w:t>
      </w:r>
      <w:r>
        <w:rPr>
          <w:rFonts w:ascii="Cambria" w:hAnsi="Cambria"/>
        </w:rPr>
        <w:t>S</w:t>
      </w:r>
      <w:r w:rsidRPr="002A3D3F">
        <w:rPr>
          <w:rFonts w:ascii="Cambria" w:hAnsi="Cambria"/>
        </w:rPr>
        <w:t>au khi người dùng hoàn tất chỉnh sửa, nhân viên cập nhật lại hồ sơ lên hệ thống và gửi lại lần nữa để xét duyệt vòng cuối. Cuối cùng, khi đề tài được phê duyệt, nhân viên chuyển trạng thái đề tài sang “Đang thực hiện”, gửi thông báo chính thức cho người dùng, đồng thời hướng dẫn họ cách quản lý tiến độ và tài liệu trong quá trình triển khai đề tài.</w:t>
      </w:r>
    </w:p>
    <w:p w14:paraId="59A9BF5A" w14:textId="68B8F4E5" w:rsidR="00FF1ACA" w:rsidRPr="00EB655B" w:rsidRDefault="00FF1ACA" w:rsidP="00FF1ACA">
      <w:pPr>
        <w:rPr>
          <w:rFonts w:ascii="Cambria" w:hAnsi="Cambria"/>
          <w:b/>
          <w:bCs/>
        </w:rPr>
      </w:pPr>
      <w:r w:rsidRPr="00FF1ACA">
        <w:rPr>
          <w:rFonts w:ascii="Cambria" w:hAnsi="Cambria"/>
          <w:b/>
          <w:bCs/>
        </w:rPr>
        <w:t xml:space="preserve">Nghiệp vụ </w:t>
      </w:r>
      <w:r w:rsidR="00EB655B" w:rsidRPr="00EB655B">
        <w:rPr>
          <w:rFonts w:ascii="Cambria" w:hAnsi="Cambria"/>
          <w:b/>
          <w:bCs/>
        </w:rPr>
        <w:t>quản lý ti</w:t>
      </w:r>
      <w:r w:rsidR="00EB655B">
        <w:rPr>
          <w:rFonts w:ascii="Cambria" w:hAnsi="Cambria"/>
          <w:b/>
          <w:bCs/>
        </w:rPr>
        <w:t>ến độ thực hiện đề tài</w:t>
      </w:r>
    </w:p>
    <w:p w14:paraId="3AB887CE" w14:textId="68FC797B" w:rsidR="00EB655B" w:rsidRDefault="00EB655B" w:rsidP="00FF1ACA">
      <w:pPr>
        <w:rPr>
          <w:rFonts w:ascii="Cambria" w:hAnsi="Cambria"/>
        </w:rPr>
      </w:pPr>
      <w:r w:rsidRPr="00EB655B">
        <w:rPr>
          <w:rFonts w:ascii="Cambria" w:hAnsi="Cambria"/>
        </w:rPr>
        <w:t>Ngay sau khi đề tài được phê duyệt và chuyển sang trạng thái “Đang thực hiện”, nhân viên phụ trách sẽ liên hệ trực tiếp với chủ nhiệm đề tài để thông báo các mốc thời gian báo cáo tiến độ theo kế hoạch đã đăng ký.</w:t>
      </w:r>
      <w:r>
        <w:rPr>
          <w:rFonts w:ascii="Cambria" w:hAnsi="Cambria"/>
        </w:rPr>
        <w:t xml:space="preserve"> V</w:t>
      </w:r>
      <w:r w:rsidRPr="00EB655B">
        <w:rPr>
          <w:rFonts w:ascii="Cambria" w:hAnsi="Cambria"/>
        </w:rPr>
        <w:t xml:space="preserve">ào mỗi mốc thời gian định kỳ (theo tháng, quý hoặc giai đoạn), nhân viên chủ động nhắc nhở và hướng dẫn chủ nhiệm đề tài chuẩn bị nội dung báo cáo tiến độ, bao gồm: các công việc đã hoàn thành, kết quả đạt được, khó khăn phát sinh và kế hoạch tiếp theo. </w:t>
      </w:r>
      <w:r>
        <w:rPr>
          <w:rFonts w:ascii="Cambria" w:hAnsi="Cambria"/>
        </w:rPr>
        <w:t>K</w:t>
      </w:r>
      <w:r w:rsidRPr="00EB655B">
        <w:rPr>
          <w:rFonts w:ascii="Cambria" w:hAnsi="Cambria"/>
        </w:rPr>
        <w:t xml:space="preserve">hi người dùng gửi bản báo cáo (qua email hoặc nền tảng hệ thống), nhân viên sẽ hỗ trợ người dùng tải tài liệu lên đúng danh mục trên hệ thống, đồng thời nhập các trường thông tin mô tả tiến độ để lưu trữ chính thức. </w:t>
      </w:r>
      <w:r>
        <w:rPr>
          <w:rFonts w:ascii="Cambria" w:hAnsi="Cambria"/>
        </w:rPr>
        <w:t>N</w:t>
      </w:r>
      <w:r w:rsidRPr="00EB655B">
        <w:rPr>
          <w:rFonts w:ascii="Cambria" w:hAnsi="Cambria"/>
        </w:rPr>
        <w:t xml:space="preserve">hân viên kiểm tra tính đầy đủ và định dạng của báo cáo, nếu thiếu thông tin sẽ phản hồi lại người dùng để chỉnh sửa kịp thời. </w:t>
      </w:r>
      <w:r>
        <w:rPr>
          <w:rFonts w:ascii="Cambria" w:hAnsi="Cambria"/>
        </w:rPr>
        <w:t>S</w:t>
      </w:r>
      <w:r w:rsidRPr="00EB655B">
        <w:rPr>
          <w:rFonts w:ascii="Cambria" w:hAnsi="Cambria"/>
        </w:rPr>
        <w:t xml:space="preserve">au khi hoàn tất cập nhật, nhân viên đánh dấu giai đoạn tiến độ đã được nộp và gửi thông báo xác nhận cho người dùng. </w:t>
      </w:r>
      <w:r>
        <w:rPr>
          <w:rFonts w:ascii="Cambria" w:hAnsi="Cambria"/>
        </w:rPr>
        <w:t>V</w:t>
      </w:r>
      <w:r w:rsidRPr="00EB655B">
        <w:rPr>
          <w:rFonts w:ascii="Cambria" w:hAnsi="Cambria"/>
        </w:rPr>
        <w:t>ào cuối mỗi kỳ, nhân viên tổng hợp tiến độ từ các đề tài, báo cáo cho quản lý hoặc hội đồng theo dõi, đồng thời tiếp tục theo dõi các mốc tiếp theo để đảm bảo tiến trình đề tài diễn ra đúng kế hoạch.</w:t>
      </w:r>
    </w:p>
    <w:p w14:paraId="08AAFA2B" w14:textId="26FC5E40" w:rsidR="00FF1ACA" w:rsidRPr="00FF1ACA" w:rsidRDefault="00FF1ACA" w:rsidP="00FF1ACA">
      <w:pPr>
        <w:rPr>
          <w:rFonts w:ascii="Cambria" w:hAnsi="Cambria"/>
          <w:b/>
          <w:bCs/>
        </w:rPr>
      </w:pPr>
      <w:r w:rsidRPr="00FF1ACA">
        <w:rPr>
          <w:rFonts w:ascii="Cambria" w:hAnsi="Cambria"/>
          <w:b/>
          <w:bCs/>
        </w:rPr>
        <w:t xml:space="preserve">Nghiệp vụ </w:t>
      </w:r>
      <w:r w:rsidR="003F0E91">
        <w:rPr>
          <w:rFonts w:ascii="Cambria" w:hAnsi="Cambria"/>
          <w:b/>
          <w:bCs/>
        </w:rPr>
        <w:t>đ</w:t>
      </w:r>
      <w:r w:rsidRPr="00FF1ACA">
        <w:rPr>
          <w:rFonts w:ascii="Cambria" w:hAnsi="Cambria"/>
          <w:b/>
          <w:bCs/>
        </w:rPr>
        <w:t>ánh giá, nghiệm thu và lưu trữ đề tài</w:t>
      </w:r>
    </w:p>
    <w:p w14:paraId="7A16F0A6" w14:textId="1DF98633" w:rsidR="006472B7" w:rsidRDefault="002350ED" w:rsidP="002350ED">
      <w:pPr>
        <w:jc w:val="both"/>
        <w:rPr>
          <w:rFonts w:ascii="Cambria" w:hAnsi="Cambria"/>
        </w:rPr>
      </w:pPr>
      <w:r w:rsidRPr="002350ED">
        <w:rPr>
          <w:rFonts w:ascii="Cambria" w:hAnsi="Cambria"/>
        </w:rPr>
        <w:t xml:space="preserve">Khi đề tài bước vào giai đoạn hoàn tất, nhân viên phụ trách sẽ trao đổi trực tiếp với chủ nhiệm đề tài để nhắc nộp hồ sơ nghiệm thu, bao gồm báo cáo tổng kết, sản phẩm nghiên cứu và các tài liệu minh chứng liên quan. </w:t>
      </w:r>
      <w:r>
        <w:rPr>
          <w:rFonts w:ascii="Cambria" w:hAnsi="Cambria"/>
        </w:rPr>
        <w:t>S</w:t>
      </w:r>
      <w:r w:rsidRPr="002350ED">
        <w:rPr>
          <w:rFonts w:ascii="Cambria" w:hAnsi="Cambria"/>
        </w:rPr>
        <w:t xml:space="preserve">au khi nhận đủ hồ sơ, nhân viên kiểm tra tính hợp lệ, đồng thời nhập thông tin đề tài vào danh sách chờ đánh giá trên hệ thống và chuyển hồ sơ đến hội đồng nghiệm thu theo phân công. </w:t>
      </w:r>
      <w:r>
        <w:rPr>
          <w:rFonts w:ascii="Cambria" w:hAnsi="Cambria"/>
        </w:rPr>
        <w:t>N</w:t>
      </w:r>
      <w:r w:rsidRPr="002350ED">
        <w:rPr>
          <w:rFonts w:ascii="Cambria" w:hAnsi="Cambria"/>
        </w:rPr>
        <w:t xml:space="preserve">hân viên gửi thông báo đến từng thành </w:t>
      </w:r>
      <w:r w:rsidRPr="002350ED">
        <w:rPr>
          <w:rFonts w:ascii="Cambria" w:hAnsi="Cambria"/>
        </w:rPr>
        <w:lastRenderedPageBreak/>
        <w:t xml:space="preserve">viên hội đồng, hướng dẫn cách truy cập hồ sơ đề tài trên hệ thống và thời hạn đánh giá. Trong quá trình này, nếu có thành viên gặp khó khăn khi truy cập hoặc thiếu tài liệu, nhân viên sẽ hỗ trợ trực tiếp để đảm bảo thông tin đầy đủ và thuận tiện cho việc chấm điểm. </w:t>
      </w:r>
      <w:r w:rsidR="00A02AAC">
        <w:rPr>
          <w:rFonts w:ascii="Cambria" w:hAnsi="Cambria"/>
        </w:rPr>
        <w:t>S</w:t>
      </w:r>
      <w:r w:rsidRPr="002350ED">
        <w:rPr>
          <w:rFonts w:ascii="Cambria" w:hAnsi="Cambria"/>
        </w:rPr>
        <w:t xml:space="preserve">au khi các thành viên hội đồng hoàn tất đánh giá, nhân viên phụ trách sẽ thu thập các phiếu nhận xét, tổng hợp kết quả, nhập điểm và xếp loại đề tài trên hệ thống. </w:t>
      </w:r>
      <w:r>
        <w:rPr>
          <w:rFonts w:ascii="Cambria" w:hAnsi="Cambria"/>
        </w:rPr>
        <w:t>N</w:t>
      </w:r>
      <w:r w:rsidRPr="002350ED">
        <w:rPr>
          <w:rFonts w:ascii="Cambria" w:hAnsi="Cambria"/>
        </w:rPr>
        <w:t>hân viên thông báo kết quả cho chủ nhiệm đề tài, đồng thời lưu trữ toàn bộ biên bản, bảng điểm và kết luận vào hồ sơ đề tài điện tử. Nếu kết quả là “không đạt”, nhân viên hướng dẫn người dùng thực hiện chỉnh sửa theo góp ý và chuẩn bị tái đánh giá; nếu kết quả là “đạt”, đề tài được chuyển trạng thái sang “Hoàn tất” và đưa vào thư viện lưu trữ để tra cứu sau này.</w:t>
      </w:r>
    </w:p>
    <w:p w14:paraId="2A5EEE10" w14:textId="77777777" w:rsidR="00D269F7" w:rsidRPr="00063D3D" w:rsidRDefault="00D269F7" w:rsidP="00D269F7">
      <w:pPr>
        <w:pStyle w:val="ListParagraph"/>
        <w:numPr>
          <w:ilvl w:val="0"/>
          <w:numId w:val="4"/>
        </w:numPr>
        <w:spacing w:line="259" w:lineRule="auto"/>
        <w:rPr>
          <w:rFonts w:ascii="Cambria" w:hAnsi="Cambria"/>
          <w:b/>
          <w:bCs/>
        </w:rPr>
      </w:pPr>
      <w:r w:rsidRPr="00063D3D">
        <w:rPr>
          <w:rFonts w:ascii="Cambria" w:hAnsi="Cambria"/>
          <w:b/>
          <w:bCs/>
        </w:rPr>
        <w:t>Yêu cầu đồ án</w:t>
      </w:r>
    </w:p>
    <w:p w14:paraId="16DFAAB7" w14:textId="77777777" w:rsidR="00D269F7" w:rsidRDefault="00D269F7" w:rsidP="00D269F7">
      <w:pPr>
        <w:pStyle w:val="ListParagraph"/>
        <w:numPr>
          <w:ilvl w:val="1"/>
          <w:numId w:val="4"/>
        </w:numPr>
        <w:spacing w:line="259" w:lineRule="auto"/>
        <w:rPr>
          <w:rFonts w:ascii="Cambria" w:hAnsi="Cambria"/>
        </w:rPr>
      </w:pPr>
      <w:r>
        <w:rPr>
          <w:rFonts w:ascii="Cambria" w:hAnsi="Cambria"/>
        </w:rPr>
        <w:t>Phân tích nghiệp vụ</w:t>
      </w:r>
    </w:p>
    <w:p w14:paraId="1DA4EC39" w14:textId="77777777" w:rsidR="00D269F7" w:rsidRDefault="00D269F7" w:rsidP="00D269F7">
      <w:pPr>
        <w:pStyle w:val="ListParagraph"/>
        <w:numPr>
          <w:ilvl w:val="1"/>
          <w:numId w:val="4"/>
        </w:numPr>
        <w:spacing w:line="259" w:lineRule="auto"/>
        <w:rPr>
          <w:rFonts w:ascii="Cambria" w:hAnsi="Cambria"/>
        </w:rPr>
      </w:pPr>
      <w:r>
        <w:rPr>
          <w:rFonts w:ascii="Cambria" w:hAnsi="Cambria"/>
        </w:rPr>
        <w:t>Xác định chức năng tự động hóa của hệ thống</w:t>
      </w:r>
    </w:p>
    <w:p w14:paraId="5B0713F5" w14:textId="77777777" w:rsidR="00D269F7" w:rsidRDefault="00D269F7" w:rsidP="00D269F7">
      <w:pPr>
        <w:pStyle w:val="ListParagraph"/>
        <w:numPr>
          <w:ilvl w:val="1"/>
          <w:numId w:val="4"/>
        </w:numPr>
        <w:spacing w:line="259" w:lineRule="auto"/>
        <w:rPr>
          <w:rFonts w:ascii="Cambria" w:hAnsi="Cambria"/>
        </w:rPr>
      </w:pPr>
      <w:r>
        <w:rPr>
          <w:rFonts w:ascii="Cambria" w:hAnsi="Cambria"/>
        </w:rPr>
        <w:t>Đề xuất giải pháp thiết kế phù hợp</w:t>
      </w:r>
    </w:p>
    <w:p w14:paraId="39958242" w14:textId="77777777" w:rsidR="00D269F7" w:rsidRDefault="00D269F7" w:rsidP="00D269F7">
      <w:pPr>
        <w:pStyle w:val="ListParagraph"/>
        <w:numPr>
          <w:ilvl w:val="1"/>
          <w:numId w:val="4"/>
        </w:numPr>
        <w:spacing w:line="259" w:lineRule="auto"/>
        <w:rPr>
          <w:rFonts w:ascii="Cambria" w:hAnsi="Cambria"/>
        </w:rPr>
      </w:pPr>
      <w:r w:rsidRPr="002765FB">
        <w:rPr>
          <w:rFonts w:ascii="Cambria" w:hAnsi="Cambria"/>
        </w:rPr>
        <w:t>Cài đặt hệ thống sau th</w:t>
      </w:r>
      <w:r>
        <w:rPr>
          <w:rFonts w:ascii="Cambria" w:hAnsi="Cambria"/>
        </w:rPr>
        <w:t>iết kế (</w:t>
      </w:r>
      <w:r w:rsidRPr="009B4DF5">
        <w:rPr>
          <w:rFonts w:ascii="Cambria" w:hAnsi="Cambria"/>
          <w:i/>
          <w:iCs/>
        </w:rPr>
        <w:t>ngôn ngữ lập trình tự chọn</w:t>
      </w:r>
      <w:r>
        <w:rPr>
          <w:rFonts w:ascii="Cambria" w:hAnsi="Cambria"/>
        </w:rPr>
        <w:t>)</w:t>
      </w:r>
    </w:p>
    <w:p w14:paraId="37B2F92A" w14:textId="77777777" w:rsidR="00D269F7" w:rsidRPr="00DC4A56" w:rsidRDefault="00D269F7" w:rsidP="00D269F7">
      <w:pPr>
        <w:ind w:left="1080"/>
        <w:rPr>
          <w:rFonts w:ascii="Cambria" w:hAnsi="Cambria"/>
          <w:i/>
          <w:iCs/>
          <w:color w:val="C00000"/>
        </w:rPr>
      </w:pPr>
      <w:r w:rsidRPr="00DC4A56">
        <w:rPr>
          <w:rFonts w:ascii="Cambria" w:hAnsi="Cambria"/>
          <w:i/>
          <w:iCs/>
          <w:color w:val="C00000"/>
        </w:rPr>
        <w:t>PS: các nội dung báo cáo được trình bày theo mẫu báo cáo đã up trên moodle</w:t>
      </w:r>
    </w:p>
    <w:p w14:paraId="680D9C45" w14:textId="77777777" w:rsidR="00D269F7" w:rsidRPr="00E45890" w:rsidRDefault="00D269F7" w:rsidP="00D269F7">
      <w:pPr>
        <w:pStyle w:val="ListParagraph"/>
        <w:numPr>
          <w:ilvl w:val="0"/>
          <w:numId w:val="4"/>
        </w:numPr>
        <w:spacing w:line="259" w:lineRule="auto"/>
        <w:rPr>
          <w:rFonts w:ascii="Cambria" w:hAnsi="Cambria"/>
          <w:b/>
          <w:bCs/>
        </w:rPr>
      </w:pPr>
      <w:r w:rsidRPr="00E45890">
        <w:rPr>
          <w:rFonts w:ascii="Cambria" w:hAnsi="Cambria"/>
          <w:b/>
          <w:bCs/>
        </w:rPr>
        <w:t>Thang điểm</w:t>
      </w:r>
    </w:p>
    <w:tbl>
      <w:tblPr>
        <w:tblStyle w:val="TableGrid"/>
        <w:tblW w:w="8931" w:type="dxa"/>
        <w:tblInd w:w="720" w:type="dxa"/>
        <w:tblLook w:val="04A0" w:firstRow="1" w:lastRow="0" w:firstColumn="1" w:lastColumn="0" w:noHBand="0" w:noVBand="1"/>
      </w:tblPr>
      <w:tblGrid>
        <w:gridCol w:w="2367"/>
        <w:gridCol w:w="2902"/>
        <w:gridCol w:w="1665"/>
        <w:gridCol w:w="1997"/>
      </w:tblGrid>
      <w:tr w:rsidR="00D269F7" w14:paraId="553E6237" w14:textId="77777777">
        <w:tc>
          <w:tcPr>
            <w:tcW w:w="2367" w:type="dxa"/>
            <w:shd w:val="clear" w:color="auto" w:fill="E8E8E8" w:themeFill="background2"/>
          </w:tcPr>
          <w:p w14:paraId="6D30DF00" w14:textId="77777777" w:rsidR="00D269F7" w:rsidRPr="004C1753" w:rsidRDefault="00D269F7">
            <w:pPr>
              <w:pStyle w:val="ListParagraph"/>
              <w:ind w:left="0"/>
              <w:jc w:val="center"/>
              <w:rPr>
                <w:rFonts w:ascii="Cambria" w:hAnsi="Cambria"/>
                <w:b/>
                <w:bCs/>
                <w:sz w:val="24"/>
                <w:szCs w:val="24"/>
              </w:rPr>
            </w:pPr>
            <w:r w:rsidRPr="004C1753">
              <w:rPr>
                <w:rFonts w:ascii="Cambria" w:hAnsi="Cambria"/>
                <w:b/>
                <w:bCs/>
                <w:sz w:val="24"/>
                <w:szCs w:val="24"/>
              </w:rPr>
              <w:t>Nội dung</w:t>
            </w:r>
          </w:p>
        </w:tc>
        <w:tc>
          <w:tcPr>
            <w:tcW w:w="2902" w:type="dxa"/>
            <w:shd w:val="clear" w:color="auto" w:fill="E8E8E8" w:themeFill="background2"/>
          </w:tcPr>
          <w:p w14:paraId="06E7FE56" w14:textId="77777777" w:rsidR="00D269F7" w:rsidRPr="004C1753" w:rsidRDefault="00D269F7">
            <w:pPr>
              <w:pStyle w:val="ListParagraph"/>
              <w:ind w:left="0"/>
              <w:jc w:val="center"/>
              <w:rPr>
                <w:rFonts w:ascii="Cambria" w:hAnsi="Cambria"/>
                <w:b/>
                <w:bCs/>
                <w:sz w:val="24"/>
                <w:szCs w:val="24"/>
              </w:rPr>
            </w:pPr>
            <w:r w:rsidRPr="004C1753">
              <w:rPr>
                <w:rFonts w:ascii="Cambria" w:hAnsi="Cambria"/>
                <w:b/>
                <w:bCs/>
                <w:sz w:val="24"/>
                <w:szCs w:val="24"/>
              </w:rPr>
              <w:t>Mô tả</w:t>
            </w:r>
          </w:p>
        </w:tc>
        <w:tc>
          <w:tcPr>
            <w:tcW w:w="1665" w:type="dxa"/>
            <w:shd w:val="clear" w:color="auto" w:fill="E8E8E8" w:themeFill="background2"/>
          </w:tcPr>
          <w:p w14:paraId="0D14DC1F" w14:textId="77777777" w:rsidR="00D269F7" w:rsidRPr="004C1753" w:rsidRDefault="00D269F7">
            <w:pPr>
              <w:pStyle w:val="ListParagraph"/>
              <w:ind w:left="0"/>
              <w:jc w:val="center"/>
              <w:rPr>
                <w:rFonts w:ascii="Cambria" w:hAnsi="Cambria"/>
                <w:b/>
                <w:bCs/>
                <w:sz w:val="24"/>
                <w:szCs w:val="24"/>
              </w:rPr>
            </w:pPr>
            <w:r w:rsidRPr="004C1753">
              <w:rPr>
                <w:rFonts w:ascii="Cambria" w:hAnsi="Cambria"/>
                <w:b/>
                <w:bCs/>
                <w:sz w:val="24"/>
                <w:szCs w:val="24"/>
              </w:rPr>
              <w:t>Thang điểm</w:t>
            </w:r>
          </w:p>
        </w:tc>
        <w:tc>
          <w:tcPr>
            <w:tcW w:w="1997" w:type="dxa"/>
            <w:shd w:val="clear" w:color="auto" w:fill="E8E8E8" w:themeFill="background2"/>
          </w:tcPr>
          <w:p w14:paraId="744D518C" w14:textId="77777777" w:rsidR="00D269F7" w:rsidRPr="004C1753" w:rsidRDefault="00D269F7">
            <w:pPr>
              <w:pStyle w:val="ListParagraph"/>
              <w:ind w:left="0"/>
              <w:jc w:val="center"/>
              <w:rPr>
                <w:rFonts w:ascii="Cambria" w:hAnsi="Cambria"/>
                <w:b/>
                <w:bCs/>
                <w:sz w:val="24"/>
                <w:szCs w:val="24"/>
              </w:rPr>
            </w:pPr>
            <w:r w:rsidRPr="004C1753">
              <w:rPr>
                <w:rFonts w:ascii="Cambria" w:hAnsi="Cambria"/>
                <w:b/>
                <w:bCs/>
                <w:sz w:val="24"/>
                <w:szCs w:val="24"/>
              </w:rPr>
              <w:t>Thời gian</w:t>
            </w:r>
          </w:p>
        </w:tc>
      </w:tr>
      <w:tr w:rsidR="00D269F7" w14:paraId="2E695F2E" w14:textId="77777777">
        <w:tc>
          <w:tcPr>
            <w:tcW w:w="2367" w:type="dxa"/>
          </w:tcPr>
          <w:p w14:paraId="554AC9A5" w14:textId="77777777" w:rsidR="00D269F7" w:rsidRDefault="00D269F7">
            <w:pPr>
              <w:pStyle w:val="ListParagraph"/>
              <w:ind w:left="0"/>
              <w:rPr>
                <w:rFonts w:ascii="Cambria" w:hAnsi="Cambria"/>
                <w:sz w:val="24"/>
                <w:szCs w:val="24"/>
              </w:rPr>
            </w:pPr>
            <w:r>
              <w:rPr>
                <w:rFonts w:ascii="Cambria" w:hAnsi="Cambria"/>
                <w:sz w:val="24"/>
                <w:szCs w:val="24"/>
              </w:rPr>
              <w:t>Phân tích nghiệp vụ</w:t>
            </w:r>
          </w:p>
        </w:tc>
        <w:tc>
          <w:tcPr>
            <w:tcW w:w="2902" w:type="dxa"/>
          </w:tcPr>
          <w:p w14:paraId="3126ADD6"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Use case nghiệp vụ</w:t>
            </w:r>
          </w:p>
          <w:p w14:paraId="33E7BDFD"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Đặc tả usecase</w:t>
            </w:r>
          </w:p>
          <w:p w14:paraId="5C70652E"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Activity diagram</w:t>
            </w:r>
          </w:p>
          <w:p w14:paraId="5EE6807B"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Object diagram</w:t>
            </w:r>
          </w:p>
        </w:tc>
        <w:tc>
          <w:tcPr>
            <w:tcW w:w="1665" w:type="dxa"/>
            <w:vAlign w:val="center"/>
          </w:tcPr>
          <w:p w14:paraId="4BDBE8AB" w14:textId="77777777" w:rsidR="00D269F7" w:rsidRDefault="00D269F7">
            <w:pPr>
              <w:pStyle w:val="ListParagraph"/>
              <w:ind w:left="0"/>
              <w:jc w:val="center"/>
              <w:rPr>
                <w:rFonts w:ascii="Cambria" w:hAnsi="Cambria"/>
                <w:sz w:val="24"/>
                <w:szCs w:val="24"/>
              </w:rPr>
            </w:pPr>
            <w:r>
              <w:rPr>
                <w:rFonts w:ascii="Cambria" w:hAnsi="Cambria"/>
                <w:sz w:val="24"/>
                <w:szCs w:val="24"/>
              </w:rPr>
              <w:t>35%</w:t>
            </w:r>
          </w:p>
        </w:tc>
        <w:tc>
          <w:tcPr>
            <w:tcW w:w="1997" w:type="dxa"/>
            <w:vAlign w:val="center"/>
          </w:tcPr>
          <w:p w14:paraId="4E79B6DF" w14:textId="505741BC" w:rsidR="00D269F7" w:rsidRDefault="00D269F7">
            <w:pPr>
              <w:pStyle w:val="ListParagraph"/>
              <w:ind w:left="0"/>
              <w:jc w:val="center"/>
              <w:rPr>
                <w:rFonts w:ascii="Cambria" w:hAnsi="Cambria"/>
                <w:sz w:val="24"/>
                <w:szCs w:val="24"/>
              </w:rPr>
            </w:pPr>
            <w:r>
              <w:rPr>
                <w:rFonts w:ascii="Cambria" w:hAnsi="Cambria"/>
                <w:sz w:val="24"/>
                <w:szCs w:val="24"/>
              </w:rPr>
              <w:t>3 tuần</w:t>
            </w:r>
          </w:p>
        </w:tc>
      </w:tr>
      <w:tr w:rsidR="00D269F7" w14:paraId="46FE71DB" w14:textId="77777777">
        <w:tc>
          <w:tcPr>
            <w:tcW w:w="2367" w:type="dxa"/>
          </w:tcPr>
          <w:p w14:paraId="1B753D35" w14:textId="77777777" w:rsidR="00D269F7" w:rsidRDefault="00D269F7">
            <w:pPr>
              <w:pStyle w:val="ListParagraph"/>
              <w:ind w:left="0"/>
              <w:rPr>
                <w:rFonts w:ascii="Cambria" w:hAnsi="Cambria"/>
                <w:sz w:val="24"/>
                <w:szCs w:val="24"/>
              </w:rPr>
            </w:pPr>
            <w:r>
              <w:rPr>
                <w:rFonts w:ascii="Cambria" w:hAnsi="Cambria"/>
                <w:sz w:val="24"/>
                <w:szCs w:val="24"/>
              </w:rPr>
              <w:t>Phân tích hệ thống</w:t>
            </w:r>
          </w:p>
        </w:tc>
        <w:tc>
          <w:tcPr>
            <w:tcW w:w="2902" w:type="dxa"/>
          </w:tcPr>
          <w:p w14:paraId="7BB9D764"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Use case hệ thống</w:t>
            </w:r>
          </w:p>
          <w:p w14:paraId="23891FED"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Đặt tả use case hệ thống</w:t>
            </w:r>
          </w:p>
        </w:tc>
        <w:tc>
          <w:tcPr>
            <w:tcW w:w="1665" w:type="dxa"/>
            <w:vAlign w:val="center"/>
          </w:tcPr>
          <w:p w14:paraId="5E9A7FAB" w14:textId="112D2A9A" w:rsidR="00D269F7" w:rsidRDefault="00D269F7">
            <w:pPr>
              <w:pStyle w:val="ListParagraph"/>
              <w:ind w:left="0"/>
              <w:jc w:val="center"/>
              <w:rPr>
                <w:rFonts w:ascii="Cambria" w:hAnsi="Cambria"/>
                <w:sz w:val="24"/>
                <w:szCs w:val="24"/>
              </w:rPr>
            </w:pPr>
            <w:r>
              <w:rPr>
                <w:rFonts w:ascii="Cambria" w:hAnsi="Cambria"/>
                <w:sz w:val="24"/>
                <w:szCs w:val="24"/>
              </w:rPr>
              <w:t>25%</w:t>
            </w:r>
          </w:p>
        </w:tc>
        <w:tc>
          <w:tcPr>
            <w:tcW w:w="1997" w:type="dxa"/>
            <w:vAlign w:val="center"/>
          </w:tcPr>
          <w:p w14:paraId="6820A247" w14:textId="0D149622" w:rsidR="00D269F7" w:rsidRDefault="00D269F7">
            <w:pPr>
              <w:pStyle w:val="ListParagraph"/>
              <w:ind w:left="0"/>
              <w:jc w:val="center"/>
              <w:rPr>
                <w:rFonts w:ascii="Cambria" w:hAnsi="Cambria"/>
                <w:sz w:val="24"/>
                <w:szCs w:val="24"/>
              </w:rPr>
            </w:pPr>
            <w:r>
              <w:rPr>
                <w:rFonts w:ascii="Cambria" w:hAnsi="Cambria"/>
                <w:sz w:val="24"/>
                <w:szCs w:val="24"/>
              </w:rPr>
              <w:t>3 tuần</w:t>
            </w:r>
          </w:p>
        </w:tc>
      </w:tr>
      <w:tr w:rsidR="00D269F7" w:rsidRPr="004C1753" w14:paraId="1244BE8D" w14:textId="77777777">
        <w:tc>
          <w:tcPr>
            <w:tcW w:w="2367" w:type="dxa"/>
          </w:tcPr>
          <w:p w14:paraId="2A62C643" w14:textId="77777777" w:rsidR="00D269F7" w:rsidRDefault="00D269F7">
            <w:pPr>
              <w:pStyle w:val="ListParagraph"/>
              <w:ind w:left="0"/>
              <w:rPr>
                <w:rFonts w:ascii="Cambria" w:hAnsi="Cambria"/>
                <w:sz w:val="24"/>
                <w:szCs w:val="24"/>
              </w:rPr>
            </w:pPr>
            <w:r>
              <w:rPr>
                <w:rFonts w:ascii="Cambria" w:hAnsi="Cambria"/>
                <w:sz w:val="24"/>
                <w:szCs w:val="24"/>
              </w:rPr>
              <w:t>Thiết kế hệ thống</w:t>
            </w:r>
          </w:p>
        </w:tc>
        <w:tc>
          <w:tcPr>
            <w:tcW w:w="2902" w:type="dxa"/>
          </w:tcPr>
          <w:p w14:paraId="2A5CBACE" w14:textId="41BFF309"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CSDL QH</w:t>
            </w:r>
            <w:r w:rsidR="00B2789D">
              <w:rPr>
                <w:rFonts w:ascii="Cambria" w:hAnsi="Cambria"/>
                <w:sz w:val="24"/>
                <w:szCs w:val="24"/>
              </w:rPr>
              <w:t xml:space="preserve"> (Việt)</w:t>
            </w:r>
          </w:p>
          <w:p w14:paraId="427728BC" w14:textId="0FA543E3"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Màn hình giao diện</w:t>
            </w:r>
            <w:r w:rsidR="00B2789D">
              <w:rPr>
                <w:rFonts w:ascii="Cambria" w:hAnsi="Cambria"/>
                <w:sz w:val="24"/>
                <w:szCs w:val="24"/>
              </w:rPr>
              <w:t xml:space="preserve"> (Sơn Hoàng)</w:t>
            </w:r>
          </w:p>
          <w:p w14:paraId="70627B1A" w14:textId="0706E87A" w:rsidR="00D269F7" w:rsidRDefault="00D269F7" w:rsidP="00D269F7">
            <w:pPr>
              <w:pStyle w:val="ListParagraph"/>
              <w:numPr>
                <w:ilvl w:val="0"/>
                <w:numId w:val="5"/>
              </w:numPr>
              <w:ind w:left="166" w:hanging="165"/>
              <w:rPr>
                <w:rFonts w:ascii="Cambria" w:hAnsi="Cambria"/>
                <w:sz w:val="24"/>
                <w:szCs w:val="24"/>
              </w:rPr>
            </w:pPr>
            <w:r w:rsidRPr="004C1753">
              <w:rPr>
                <w:rFonts w:ascii="Cambria" w:hAnsi="Cambria"/>
                <w:sz w:val="24"/>
                <w:szCs w:val="24"/>
              </w:rPr>
              <w:t>Sơ đồ lớp mức phân t</w:t>
            </w:r>
            <w:r>
              <w:rPr>
                <w:rFonts w:ascii="Cambria" w:hAnsi="Cambria"/>
                <w:sz w:val="24"/>
                <w:szCs w:val="24"/>
              </w:rPr>
              <w:t>ích</w:t>
            </w:r>
            <w:r w:rsidR="000225C8">
              <w:rPr>
                <w:rFonts w:ascii="Cambria" w:hAnsi="Cambria"/>
                <w:sz w:val="24"/>
                <w:szCs w:val="24"/>
              </w:rPr>
              <w:t xml:space="preserve"> – mô hình 3 lớp</w:t>
            </w:r>
            <w:r w:rsidR="00B2789D">
              <w:rPr>
                <w:rFonts w:ascii="Cambria" w:hAnsi="Cambria"/>
                <w:sz w:val="24"/>
                <w:szCs w:val="24"/>
              </w:rPr>
              <w:t xml:space="preserve"> (AI – Kháh off)</w:t>
            </w:r>
          </w:p>
          <w:p w14:paraId="34D0AB1A" w14:textId="77777777" w:rsidR="00D269F7" w:rsidRDefault="00D269F7" w:rsidP="00D269F7">
            <w:pPr>
              <w:pStyle w:val="ListParagraph"/>
              <w:numPr>
                <w:ilvl w:val="0"/>
                <w:numId w:val="5"/>
              </w:numPr>
              <w:ind w:left="166" w:hanging="165"/>
              <w:rPr>
                <w:rFonts w:ascii="Cambria" w:hAnsi="Cambria"/>
                <w:sz w:val="24"/>
                <w:szCs w:val="24"/>
              </w:rPr>
            </w:pPr>
            <w:r>
              <w:rPr>
                <w:rFonts w:ascii="Cambria" w:hAnsi="Cambria"/>
                <w:sz w:val="24"/>
                <w:szCs w:val="24"/>
              </w:rPr>
              <w:t>Sequence</w:t>
            </w:r>
            <w:r w:rsidR="00B2789D">
              <w:rPr>
                <w:rFonts w:ascii="Cambria" w:hAnsi="Cambria"/>
                <w:sz w:val="24"/>
                <w:szCs w:val="24"/>
              </w:rPr>
              <w:t xml:space="preserve"> (AI – Khánh onl)</w:t>
            </w:r>
          </w:p>
          <w:p w14:paraId="0D19873D" w14:textId="5B93338B" w:rsidR="00B2789D" w:rsidRPr="00B2789D" w:rsidRDefault="00B2789D" w:rsidP="00B2789D">
            <w:pPr>
              <w:rPr>
                <w:rFonts w:ascii="Cambria" w:hAnsi="Cambria"/>
              </w:rPr>
            </w:pPr>
          </w:p>
        </w:tc>
        <w:tc>
          <w:tcPr>
            <w:tcW w:w="1665" w:type="dxa"/>
            <w:vAlign w:val="center"/>
          </w:tcPr>
          <w:p w14:paraId="2765ED21" w14:textId="766DE525" w:rsidR="00D269F7" w:rsidRPr="004C1753" w:rsidRDefault="00D269F7">
            <w:pPr>
              <w:pStyle w:val="ListParagraph"/>
              <w:ind w:left="0"/>
              <w:jc w:val="center"/>
              <w:rPr>
                <w:rFonts w:ascii="Cambria" w:hAnsi="Cambria"/>
                <w:sz w:val="24"/>
                <w:szCs w:val="24"/>
              </w:rPr>
            </w:pPr>
            <w:r>
              <w:rPr>
                <w:rFonts w:ascii="Cambria" w:hAnsi="Cambria"/>
                <w:sz w:val="24"/>
                <w:szCs w:val="24"/>
              </w:rPr>
              <w:t>40%</w:t>
            </w:r>
          </w:p>
        </w:tc>
        <w:tc>
          <w:tcPr>
            <w:tcW w:w="1997" w:type="dxa"/>
            <w:vAlign w:val="center"/>
          </w:tcPr>
          <w:p w14:paraId="0C46C6C9" w14:textId="78060C2A" w:rsidR="00D269F7" w:rsidRPr="004C1753" w:rsidRDefault="00D269F7">
            <w:pPr>
              <w:pStyle w:val="ListParagraph"/>
              <w:ind w:left="0"/>
              <w:jc w:val="center"/>
              <w:rPr>
                <w:rFonts w:ascii="Cambria" w:hAnsi="Cambria"/>
                <w:sz w:val="24"/>
                <w:szCs w:val="24"/>
              </w:rPr>
            </w:pPr>
            <w:r>
              <w:rPr>
                <w:rFonts w:ascii="Cambria" w:hAnsi="Cambria"/>
                <w:sz w:val="24"/>
                <w:szCs w:val="24"/>
              </w:rPr>
              <w:t>3 tuần</w:t>
            </w:r>
          </w:p>
        </w:tc>
      </w:tr>
    </w:tbl>
    <w:p w14:paraId="0A1CD0D7" w14:textId="231E12CB" w:rsidR="00D269F7" w:rsidRDefault="00FC1C54" w:rsidP="00FC1C54">
      <w:pPr>
        <w:rPr>
          <w:rFonts w:ascii="Cambria" w:hAnsi="Cambria"/>
        </w:rPr>
      </w:pPr>
      <w:r>
        <w:rPr>
          <w:rFonts w:ascii="Cambria" w:hAnsi="Cambria"/>
        </w:rPr>
        <w:t xml:space="preserve">DL: 8 -12 – 14. </w:t>
      </w:r>
      <w:r w:rsidRPr="00FC1C54">
        <w:rPr>
          <w:rFonts w:ascii="Cambria" w:hAnsi="Cambria"/>
          <w:color w:val="EE0000"/>
        </w:rPr>
        <w:t>16 nộp</w:t>
      </w:r>
      <w:r w:rsidR="00D269F7" w:rsidRPr="00FC1C54">
        <w:rPr>
          <w:rFonts w:ascii="Cambria" w:hAnsi="Cambria"/>
        </w:rPr>
        <w:tab/>
      </w:r>
    </w:p>
    <w:p w14:paraId="5343E80A" w14:textId="7864E3BE" w:rsidR="00FC1C54" w:rsidRPr="00E14488" w:rsidRDefault="00FC1C54" w:rsidP="00FC1C54">
      <w:pPr>
        <w:rPr>
          <w:rFonts w:ascii="Cambria" w:hAnsi="Cambria"/>
          <w:color w:val="EE0000"/>
        </w:rPr>
      </w:pPr>
      <w:r w:rsidRPr="00E14488">
        <w:rPr>
          <w:rFonts w:ascii="Cambria" w:hAnsi="Cambria"/>
          <w:color w:val="EE0000"/>
        </w:rPr>
        <w:t xml:space="preserve">Từ 5-7 (Thứ6): </w:t>
      </w:r>
      <w:r w:rsidRPr="00413DA5">
        <w:rPr>
          <w:rFonts w:ascii="Cambria" w:hAnsi="Cambria"/>
          <w:color w:val="EE0000"/>
          <w:highlight w:val="yellow"/>
        </w:rPr>
        <w:t>CSDLQH</w:t>
      </w:r>
      <w:r w:rsidRPr="00E14488">
        <w:rPr>
          <w:rFonts w:ascii="Cambria" w:hAnsi="Cambria"/>
          <w:color w:val="EE0000"/>
        </w:rPr>
        <w:t xml:space="preserve"> + UC của anh Sơn + Tinh chỉnh Sys UC</w:t>
      </w:r>
    </w:p>
    <w:p w14:paraId="2AE0B7A0" w14:textId="0C2B9E12" w:rsidR="00FC1C54" w:rsidRPr="00413DA5" w:rsidRDefault="00FC1C54" w:rsidP="00FC1C54">
      <w:pPr>
        <w:rPr>
          <w:rFonts w:ascii="Cambria" w:hAnsi="Cambria"/>
          <w:color w:val="000000" w:themeColor="text1"/>
        </w:rPr>
      </w:pPr>
      <w:r w:rsidRPr="00E14488">
        <w:rPr>
          <w:rFonts w:ascii="Cambria" w:hAnsi="Cambria"/>
          <w:color w:val="EE0000"/>
        </w:rPr>
        <w:t xml:space="preserve">Ngày 7-9 (Chủ nhật): </w:t>
      </w:r>
      <w:r w:rsidRPr="00413DA5">
        <w:rPr>
          <w:rFonts w:ascii="Cambria" w:hAnsi="Cambria"/>
          <w:color w:val="000000" w:themeColor="text1"/>
        </w:rPr>
        <w:t xml:space="preserve">Phân tích </w:t>
      </w:r>
      <w:r w:rsidR="00CF5C54" w:rsidRPr="00413DA5">
        <w:rPr>
          <w:rFonts w:ascii="Cambria" w:hAnsi="Cambria"/>
          <w:color w:val="000000" w:themeColor="text1"/>
        </w:rPr>
        <w:t xml:space="preserve">hoàn thiện </w:t>
      </w:r>
      <w:r w:rsidRPr="00413DA5">
        <w:rPr>
          <w:rFonts w:ascii="Cambria" w:hAnsi="Cambria"/>
          <w:color w:val="000000" w:themeColor="text1"/>
        </w:rPr>
        <w:t>4 giao diện</w:t>
      </w:r>
      <w:r w:rsidRPr="00E14488">
        <w:rPr>
          <w:rFonts w:ascii="Cambria" w:hAnsi="Cambria"/>
          <w:color w:val="EE0000"/>
        </w:rPr>
        <w:t xml:space="preserve"> đã làm</w:t>
      </w:r>
      <w:r w:rsidR="00CF5C54" w:rsidRPr="00E14488">
        <w:rPr>
          <w:rFonts w:ascii="Cambria" w:hAnsi="Cambria"/>
          <w:color w:val="EE0000"/>
        </w:rPr>
        <w:t xml:space="preserve"> </w:t>
      </w:r>
      <w:r w:rsidR="00CF5C54" w:rsidRPr="00413DA5">
        <w:rPr>
          <w:rFonts w:ascii="Cambria" w:hAnsi="Cambria"/>
          <w:color w:val="000000" w:themeColor="text1"/>
        </w:rPr>
        <w:t>(Anh Sơn gửi đủ UI trước CN)</w:t>
      </w:r>
    </w:p>
    <w:p w14:paraId="7A3B7DEB" w14:textId="494B3629" w:rsidR="00FC1C54" w:rsidRDefault="00CF5C54" w:rsidP="00CF5C54">
      <w:pPr>
        <w:pStyle w:val="ListParagraph"/>
        <w:numPr>
          <w:ilvl w:val="0"/>
          <w:numId w:val="6"/>
        </w:numPr>
        <w:rPr>
          <w:rFonts w:ascii="Cambria" w:hAnsi="Cambria"/>
          <w:color w:val="EE0000"/>
        </w:rPr>
      </w:pPr>
      <w:r w:rsidRPr="00E14488">
        <w:rPr>
          <w:rFonts w:ascii="Cambria" w:hAnsi="Cambria"/>
          <w:color w:val="EE0000"/>
        </w:rPr>
        <w:t xml:space="preserve">Việt: </w:t>
      </w:r>
      <w:r w:rsidR="00413DA5">
        <w:rPr>
          <w:rFonts w:ascii="Cambria" w:hAnsi="Cambria"/>
          <w:color w:val="EE0000"/>
        </w:rPr>
        <w:t xml:space="preserve">Xác nhận lại và </w:t>
      </w:r>
      <w:r w:rsidRPr="00E14488">
        <w:rPr>
          <w:rFonts w:ascii="Cambria" w:hAnsi="Cambria"/>
          <w:color w:val="EE0000"/>
        </w:rPr>
        <w:t>code UI</w:t>
      </w:r>
    </w:p>
    <w:p w14:paraId="2D4792AF" w14:textId="6F904E44" w:rsidR="00413DA5" w:rsidRPr="00413DA5" w:rsidRDefault="00413DA5" w:rsidP="00413DA5">
      <w:pPr>
        <w:pStyle w:val="ListParagraph"/>
        <w:numPr>
          <w:ilvl w:val="0"/>
          <w:numId w:val="6"/>
        </w:numPr>
        <w:rPr>
          <w:rFonts w:ascii="Cambria" w:hAnsi="Cambria"/>
          <w:color w:val="EE0000"/>
        </w:rPr>
      </w:pPr>
      <w:r>
        <w:rPr>
          <w:rFonts w:ascii="Cambria" w:hAnsi="Cambria"/>
          <w:color w:val="EE0000"/>
        </w:rPr>
        <w:t>Việt: CSDL QH, cần sửa lại thống nhất các object trong ER của phần activity</w:t>
      </w:r>
    </w:p>
    <w:p w14:paraId="293639E6" w14:textId="3F7ED219" w:rsidR="00CF5C54" w:rsidRPr="00E14488" w:rsidRDefault="00CF5C54" w:rsidP="00CF5C54">
      <w:pPr>
        <w:pStyle w:val="ListParagraph"/>
        <w:numPr>
          <w:ilvl w:val="0"/>
          <w:numId w:val="6"/>
        </w:numPr>
        <w:rPr>
          <w:rFonts w:ascii="Cambria" w:hAnsi="Cambria"/>
          <w:color w:val="EE0000"/>
        </w:rPr>
      </w:pPr>
      <w:r w:rsidRPr="00E14488">
        <w:rPr>
          <w:rFonts w:ascii="Cambria" w:hAnsi="Cambria"/>
          <w:color w:val="EE0000"/>
        </w:rPr>
        <w:t>Khánh</w:t>
      </w:r>
      <w:r w:rsidR="00413DA5">
        <w:rPr>
          <w:rFonts w:ascii="Cambria" w:hAnsi="Cambria"/>
          <w:color w:val="EE0000"/>
        </w:rPr>
        <w:t xml:space="preserve">, </w:t>
      </w:r>
      <w:r w:rsidRPr="00E14488">
        <w:rPr>
          <w:rFonts w:ascii="Cambria" w:hAnsi="Cambria"/>
          <w:color w:val="EE0000"/>
        </w:rPr>
        <w:t>Hoàng: Sơ đồ lớp mức phân tích (AI vẽ đúng rồi mình phải vẽ lại), Sequence (AI vẽ đúng là dùng luôn)</w:t>
      </w:r>
    </w:p>
    <w:p w14:paraId="0466029D" w14:textId="16D364CE" w:rsidR="00FC1C54" w:rsidRDefault="00FC1C54" w:rsidP="00FC1C54">
      <w:pPr>
        <w:rPr>
          <w:rFonts w:ascii="Cambria" w:hAnsi="Cambria"/>
          <w:color w:val="EE0000"/>
        </w:rPr>
      </w:pPr>
      <w:r w:rsidRPr="00E14488">
        <w:rPr>
          <w:rFonts w:ascii="Cambria" w:hAnsi="Cambria"/>
          <w:color w:val="EE0000"/>
        </w:rPr>
        <w:lastRenderedPageBreak/>
        <w:t>1</w:t>
      </w:r>
      <w:r w:rsidR="00CF5C54" w:rsidRPr="00E14488">
        <w:rPr>
          <w:rFonts w:ascii="Cambria" w:hAnsi="Cambria"/>
          <w:color w:val="EE0000"/>
        </w:rPr>
        <w:t>2 và 14</w:t>
      </w:r>
      <w:r w:rsidRPr="00E14488">
        <w:rPr>
          <w:rFonts w:ascii="Cambria" w:hAnsi="Cambria"/>
          <w:color w:val="EE0000"/>
        </w:rPr>
        <w:t>:</w:t>
      </w:r>
    </w:p>
    <w:p w14:paraId="0A1E7FF9" w14:textId="57501C73" w:rsidR="00413DA5" w:rsidRDefault="00413DA5" w:rsidP="00413DA5">
      <w:pPr>
        <w:pStyle w:val="ListParagraph"/>
        <w:numPr>
          <w:ilvl w:val="0"/>
          <w:numId w:val="6"/>
        </w:numPr>
        <w:rPr>
          <w:rFonts w:ascii="Cambria" w:hAnsi="Cambria"/>
          <w:color w:val="EE0000"/>
        </w:rPr>
      </w:pPr>
      <w:r>
        <w:rPr>
          <w:rFonts w:ascii="Cambria" w:hAnsi="Cambria"/>
          <w:color w:val="EE0000"/>
        </w:rPr>
        <w:t>Sơn: Bổ sung các phần thiếu của doc (các thông tin do Việt liệt kê)</w:t>
      </w:r>
    </w:p>
    <w:p w14:paraId="10672C71" w14:textId="7EB10D99" w:rsidR="00413DA5" w:rsidRDefault="00413DA5" w:rsidP="00413DA5">
      <w:pPr>
        <w:pStyle w:val="ListParagraph"/>
        <w:numPr>
          <w:ilvl w:val="0"/>
          <w:numId w:val="6"/>
        </w:numPr>
        <w:rPr>
          <w:rFonts w:ascii="Cambria" w:hAnsi="Cambria"/>
          <w:color w:val="EE0000"/>
        </w:rPr>
      </w:pPr>
      <w:r>
        <w:rPr>
          <w:rFonts w:ascii="Cambria" w:hAnsi="Cambria"/>
          <w:color w:val="EE0000"/>
        </w:rPr>
        <w:t>Việt: Ghi chú bảng nhiệm vụ</w:t>
      </w:r>
    </w:p>
    <w:p w14:paraId="06097650" w14:textId="2ABEA97E" w:rsidR="00413DA5" w:rsidRPr="00413DA5" w:rsidRDefault="00413DA5" w:rsidP="00413DA5">
      <w:pPr>
        <w:pStyle w:val="ListParagraph"/>
        <w:numPr>
          <w:ilvl w:val="0"/>
          <w:numId w:val="6"/>
        </w:numPr>
        <w:rPr>
          <w:rFonts w:ascii="Cambria" w:hAnsi="Cambria"/>
          <w:color w:val="EE0000"/>
        </w:rPr>
      </w:pPr>
      <w:r>
        <w:rPr>
          <w:rFonts w:ascii="Cambria" w:hAnsi="Cambria"/>
          <w:color w:val="EE0000"/>
        </w:rPr>
        <w:t>Chốt cái docs đem nộp</w:t>
      </w:r>
    </w:p>
    <w:p w14:paraId="4F7C4D90" w14:textId="263CE71C" w:rsidR="003D4020" w:rsidRDefault="003D4020" w:rsidP="002350ED">
      <w:pPr>
        <w:jc w:val="both"/>
        <w:rPr>
          <w:rFonts w:ascii="Cambria" w:hAnsi="Cambria"/>
        </w:rPr>
      </w:pPr>
      <w:r>
        <w:rPr>
          <w:rFonts w:ascii="Cambria" w:hAnsi="Cambria"/>
        </w:rPr>
        <w:t>UC1: Anh Khánh đã sửa lại mô tả nghiệp vụ cho UC1, cần cập nhật lại.</w:t>
      </w:r>
    </w:p>
    <w:p w14:paraId="4C8B6976" w14:textId="4B47609B" w:rsidR="003D4020" w:rsidRDefault="003D4020" w:rsidP="002350ED">
      <w:pPr>
        <w:jc w:val="both"/>
        <w:rPr>
          <w:rFonts w:ascii="Cambria" w:hAnsi="Cambria"/>
        </w:rPr>
      </w:pPr>
      <w:r>
        <w:rPr>
          <w:rFonts w:ascii="Cambria" w:hAnsi="Cambria"/>
        </w:rPr>
        <w:t xml:space="preserve">Phần </w:t>
      </w:r>
    </w:p>
    <w:p w14:paraId="310BBD03" w14:textId="511937BE" w:rsidR="00D269F7" w:rsidRDefault="000225C8" w:rsidP="002350ED">
      <w:pPr>
        <w:jc w:val="both"/>
        <w:rPr>
          <w:rFonts w:ascii="Cambria" w:hAnsi="Cambria"/>
        </w:rPr>
      </w:pPr>
      <w:r>
        <w:rPr>
          <w:rFonts w:ascii="Cambria" w:hAnsi="Cambria"/>
        </w:rPr>
        <w:t>Mỗi sinh viên sẽ chọn 1 UC phát sinh từ nghiệp vụ (trong sys, không chọn UC đặc trưng) để vẽ giao diện.</w:t>
      </w:r>
    </w:p>
    <w:p w14:paraId="716C5162" w14:textId="6234C115" w:rsidR="000225C8" w:rsidRDefault="000225C8" w:rsidP="002350ED">
      <w:pPr>
        <w:jc w:val="both"/>
        <w:rPr>
          <w:rFonts w:ascii="Cambria" w:hAnsi="Cambria"/>
        </w:rPr>
      </w:pPr>
      <w:r>
        <w:rPr>
          <w:rFonts w:ascii="Cambria" w:hAnsi="Cambria"/>
        </w:rPr>
        <w:t>3 layer: UI – BUS – DB Access</w:t>
      </w:r>
    </w:p>
    <w:p w14:paraId="019D706D" w14:textId="7E132E0B" w:rsidR="000225C8" w:rsidRPr="000C3522" w:rsidRDefault="000225C8" w:rsidP="002350ED">
      <w:pPr>
        <w:jc w:val="both"/>
        <w:rPr>
          <w:rFonts w:ascii="Cambria" w:hAnsi="Cambria"/>
        </w:rPr>
      </w:pPr>
      <w:r>
        <w:rPr>
          <w:rFonts w:ascii="Cambria" w:hAnsi="Cambria"/>
        </w:rPr>
        <w:t>Chọn 1 màn hình sau đó làm lớp + sequence?</w:t>
      </w:r>
    </w:p>
    <w:sectPr w:rsidR="000225C8" w:rsidRPr="000C3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31837"/>
    <w:multiLevelType w:val="hybridMultilevel"/>
    <w:tmpl w:val="6122EEBA"/>
    <w:lvl w:ilvl="0" w:tplc="2E2CBF46">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01803"/>
    <w:multiLevelType w:val="multilevel"/>
    <w:tmpl w:val="AE989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91A39"/>
    <w:multiLevelType w:val="multilevel"/>
    <w:tmpl w:val="3FA27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7724D"/>
    <w:multiLevelType w:val="multilevel"/>
    <w:tmpl w:val="9B6E5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64A23"/>
    <w:multiLevelType w:val="hybridMultilevel"/>
    <w:tmpl w:val="E17263D6"/>
    <w:lvl w:ilvl="0" w:tplc="790A13BE">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905E33"/>
    <w:multiLevelType w:val="hybridMultilevel"/>
    <w:tmpl w:val="2BA4A03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5265935">
    <w:abstractNumId w:val="2"/>
  </w:num>
  <w:num w:numId="2" w16cid:durableId="700785854">
    <w:abstractNumId w:val="1"/>
  </w:num>
  <w:num w:numId="3" w16cid:durableId="1800873381">
    <w:abstractNumId w:val="3"/>
  </w:num>
  <w:num w:numId="4" w16cid:durableId="248664306">
    <w:abstractNumId w:val="5"/>
  </w:num>
  <w:num w:numId="5" w16cid:durableId="312024500">
    <w:abstractNumId w:val="4"/>
  </w:num>
  <w:num w:numId="6" w16cid:durableId="149706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1ACA"/>
    <w:rsid w:val="000225C8"/>
    <w:rsid w:val="00084E45"/>
    <w:rsid w:val="000858DE"/>
    <w:rsid w:val="000C3522"/>
    <w:rsid w:val="00105A1D"/>
    <w:rsid w:val="002057D1"/>
    <w:rsid w:val="002350ED"/>
    <w:rsid w:val="00255BB6"/>
    <w:rsid w:val="00270228"/>
    <w:rsid w:val="002A3D3F"/>
    <w:rsid w:val="002C0E0B"/>
    <w:rsid w:val="002E6AF5"/>
    <w:rsid w:val="003D4020"/>
    <w:rsid w:val="003F0E91"/>
    <w:rsid w:val="004004E6"/>
    <w:rsid w:val="00413DA5"/>
    <w:rsid w:val="004870B7"/>
    <w:rsid w:val="004D7AF7"/>
    <w:rsid w:val="0059540B"/>
    <w:rsid w:val="006472B7"/>
    <w:rsid w:val="00665775"/>
    <w:rsid w:val="006A23E8"/>
    <w:rsid w:val="00774365"/>
    <w:rsid w:val="00804E5C"/>
    <w:rsid w:val="0084301B"/>
    <w:rsid w:val="009266F1"/>
    <w:rsid w:val="00A02AAC"/>
    <w:rsid w:val="00A25F5F"/>
    <w:rsid w:val="00A327A3"/>
    <w:rsid w:val="00B2789D"/>
    <w:rsid w:val="00CA3272"/>
    <w:rsid w:val="00CF5C54"/>
    <w:rsid w:val="00D030DA"/>
    <w:rsid w:val="00D269F7"/>
    <w:rsid w:val="00D81345"/>
    <w:rsid w:val="00E14488"/>
    <w:rsid w:val="00E81F92"/>
    <w:rsid w:val="00EB655B"/>
    <w:rsid w:val="00EC561C"/>
    <w:rsid w:val="00F50D90"/>
    <w:rsid w:val="00FC1C54"/>
    <w:rsid w:val="00FF1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3BE7"/>
  <w15:chartTrackingRefBased/>
  <w15:docId w15:val="{40B46BA9-E6DD-47C6-AC3B-F9E21142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ACA"/>
    <w:rPr>
      <w:rFonts w:eastAsiaTheme="majorEastAsia" w:cstheme="majorBidi"/>
      <w:color w:val="272727" w:themeColor="text1" w:themeTint="D8"/>
    </w:rPr>
  </w:style>
  <w:style w:type="paragraph" w:styleId="Title">
    <w:name w:val="Title"/>
    <w:basedOn w:val="Normal"/>
    <w:next w:val="Normal"/>
    <w:link w:val="TitleChar"/>
    <w:uiPriority w:val="10"/>
    <w:qFormat/>
    <w:rsid w:val="00FF1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ACA"/>
    <w:pPr>
      <w:spacing w:before="160"/>
      <w:jc w:val="center"/>
    </w:pPr>
    <w:rPr>
      <w:i/>
      <w:iCs/>
      <w:color w:val="404040" w:themeColor="text1" w:themeTint="BF"/>
    </w:rPr>
  </w:style>
  <w:style w:type="character" w:customStyle="1" w:styleId="QuoteChar">
    <w:name w:val="Quote Char"/>
    <w:basedOn w:val="DefaultParagraphFont"/>
    <w:link w:val="Quote"/>
    <w:uiPriority w:val="29"/>
    <w:rsid w:val="00FF1ACA"/>
    <w:rPr>
      <w:i/>
      <w:iCs/>
      <w:color w:val="404040" w:themeColor="text1" w:themeTint="BF"/>
    </w:rPr>
  </w:style>
  <w:style w:type="paragraph" w:styleId="ListParagraph">
    <w:name w:val="List Paragraph"/>
    <w:basedOn w:val="Normal"/>
    <w:uiPriority w:val="34"/>
    <w:qFormat/>
    <w:rsid w:val="00FF1ACA"/>
    <w:pPr>
      <w:ind w:left="720"/>
      <w:contextualSpacing/>
    </w:pPr>
  </w:style>
  <w:style w:type="character" w:styleId="IntenseEmphasis">
    <w:name w:val="Intense Emphasis"/>
    <w:basedOn w:val="DefaultParagraphFont"/>
    <w:uiPriority w:val="21"/>
    <w:qFormat/>
    <w:rsid w:val="00FF1ACA"/>
    <w:rPr>
      <w:i/>
      <w:iCs/>
      <w:color w:val="0F4761" w:themeColor="accent1" w:themeShade="BF"/>
    </w:rPr>
  </w:style>
  <w:style w:type="paragraph" w:styleId="IntenseQuote">
    <w:name w:val="Intense Quote"/>
    <w:basedOn w:val="Normal"/>
    <w:next w:val="Normal"/>
    <w:link w:val="IntenseQuoteChar"/>
    <w:uiPriority w:val="30"/>
    <w:qFormat/>
    <w:rsid w:val="00FF1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ACA"/>
    <w:rPr>
      <w:i/>
      <w:iCs/>
      <w:color w:val="0F4761" w:themeColor="accent1" w:themeShade="BF"/>
    </w:rPr>
  </w:style>
  <w:style w:type="character" w:styleId="IntenseReference">
    <w:name w:val="Intense Reference"/>
    <w:basedOn w:val="DefaultParagraphFont"/>
    <w:uiPriority w:val="32"/>
    <w:qFormat/>
    <w:rsid w:val="00FF1ACA"/>
    <w:rPr>
      <w:b/>
      <w:bCs/>
      <w:smallCaps/>
      <w:color w:val="0F4761" w:themeColor="accent1" w:themeShade="BF"/>
      <w:spacing w:val="5"/>
    </w:rPr>
  </w:style>
  <w:style w:type="table" w:styleId="TableGrid">
    <w:name w:val="Table Grid"/>
    <w:basedOn w:val="TableNormal"/>
    <w:uiPriority w:val="39"/>
    <w:rsid w:val="00D269F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5931">
      <w:bodyDiv w:val="1"/>
      <w:marLeft w:val="0"/>
      <w:marRight w:val="0"/>
      <w:marTop w:val="0"/>
      <w:marBottom w:val="0"/>
      <w:divBdr>
        <w:top w:val="none" w:sz="0" w:space="0" w:color="auto"/>
        <w:left w:val="none" w:sz="0" w:space="0" w:color="auto"/>
        <w:bottom w:val="none" w:sz="0" w:space="0" w:color="auto"/>
        <w:right w:val="none" w:sz="0" w:space="0" w:color="auto"/>
      </w:divBdr>
    </w:div>
    <w:div w:id="761805750">
      <w:bodyDiv w:val="1"/>
      <w:marLeft w:val="0"/>
      <w:marRight w:val="0"/>
      <w:marTop w:val="0"/>
      <w:marBottom w:val="0"/>
      <w:divBdr>
        <w:top w:val="none" w:sz="0" w:space="0" w:color="auto"/>
        <w:left w:val="none" w:sz="0" w:space="0" w:color="auto"/>
        <w:bottom w:val="none" w:sz="0" w:space="0" w:color="auto"/>
        <w:right w:val="none" w:sz="0" w:space="0" w:color="auto"/>
      </w:divBdr>
    </w:div>
    <w:div w:id="1386638409">
      <w:bodyDiv w:val="1"/>
      <w:marLeft w:val="0"/>
      <w:marRight w:val="0"/>
      <w:marTop w:val="0"/>
      <w:marBottom w:val="0"/>
      <w:divBdr>
        <w:top w:val="none" w:sz="0" w:space="0" w:color="auto"/>
        <w:left w:val="none" w:sz="0" w:space="0" w:color="auto"/>
        <w:bottom w:val="none" w:sz="0" w:space="0" w:color="auto"/>
        <w:right w:val="none" w:sz="0" w:space="0" w:color="auto"/>
      </w:divBdr>
    </w:div>
    <w:div w:id="1416316855">
      <w:bodyDiv w:val="1"/>
      <w:marLeft w:val="0"/>
      <w:marRight w:val="0"/>
      <w:marTop w:val="0"/>
      <w:marBottom w:val="0"/>
      <w:divBdr>
        <w:top w:val="none" w:sz="0" w:space="0" w:color="auto"/>
        <w:left w:val="none" w:sz="0" w:space="0" w:color="auto"/>
        <w:bottom w:val="none" w:sz="0" w:space="0" w:color="auto"/>
        <w:right w:val="none" w:sz="0" w:space="0" w:color="auto"/>
      </w:divBdr>
    </w:div>
    <w:div w:id="1447506089">
      <w:bodyDiv w:val="1"/>
      <w:marLeft w:val="0"/>
      <w:marRight w:val="0"/>
      <w:marTop w:val="0"/>
      <w:marBottom w:val="0"/>
      <w:divBdr>
        <w:top w:val="none" w:sz="0" w:space="0" w:color="auto"/>
        <w:left w:val="none" w:sz="0" w:space="0" w:color="auto"/>
        <w:bottom w:val="none" w:sz="0" w:space="0" w:color="auto"/>
        <w:right w:val="none" w:sz="0" w:space="0" w:color="auto"/>
      </w:divBdr>
    </w:div>
    <w:div w:id="206590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3</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Tiết Gia Hồng</dc:creator>
  <cp:keywords/>
  <dc:description/>
  <cp:lastModifiedBy>viet cao</cp:lastModifiedBy>
  <cp:revision>4</cp:revision>
  <dcterms:created xsi:type="dcterms:W3CDTF">2025-07-21T14:55:00Z</dcterms:created>
  <dcterms:modified xsi:type="dcterms:W3CDTF">2025-11-07T16:32:00Z</dcterms:modified>
</cp:coreProperties>
</file>