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邵阳高楼外墙清洗公司简述外墙清洗的流程</w:t>
      </w:r>
    </w:p>
    <w:p>
      <w:pPr>
        <w:rPr>
          <w:rFonts w:hint="eastAsia"/>
          <w:b/>
          <w:bCs/>
          <w:sz w:val="28"/>
          <w:szCs w:val="28"/>
          <w:lang w:eastAsia="zh-CN"/>
        </w:rPr>
      </w:pPr>
    </w:p>
    <w:p>
      <w:pPr>
        <w:rPr>
          <w:rFonts w:hint="eastAsia"/>
          <w:sz w:val="28"/>
          <w:szCs w:val="28"/>
          <w:lang w:eastAsia="zh-CN"/>
        </w:rPr>
      </w:pPr>
      <w:r>
        <w:rPr>
          <w:rFonts w:hint="eastAsia"/>
          <w:sz w:val="28"/>
          <w:szCs w:val="28"/>
          <w:lang w:eastAsia="zh-CN"/>
        </w:rPr>
        <w:t>保嘉清洗</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bookmarkStart w:id="0" w:name="_GoBack"/>
      <w:bookmarkEnd w:id="0"/>
    </w:p>
    <w:p>
      <w:pPr>
        <w:rPr>
          <w:rFonts w:hint="eastAsia"/>
          <w:b w:val="0"/>
          <w:bCs w:val="0"/>
          <w:sz w:val="28"/>
          <w:szCs w:val="28"/>
          <w:lang w:eastAsia="zh-CN"/>
        </w:rPr>
      </w:pPr>
      <w:r>
        <w:rPr>
          <w:rFonts w:hint="eastAsia"/>
          <w:b w:val="0"/>
          <w:bCs w:val="0"/>
          <w:sz w:val="28"/>
          <w:szCs w:val="28"/>
          <w:lang w:eastAsia="zh-CN"/>
        </w:rPr>
        <w:t>高楼建筑物外墙是一个城市的整体形象，可是会长期的经受日晒和风吹雨打，以及大气中的有害气体和油烟污染或化学反应的侵蚀，很容易使建筑物外墙产生污垢和风化，影响市容，而且建筑物外墙材料使用寿命也大大缩短。在这时就很有必要对外墙进行清洗，下面保嘉清洗给大家说说高楼外墙清洗的流程。</w:t>
      </w:r>
    </w:p>
    <w:p>
      <w:pPr>
        <w:rPr>
          <w:rFonts w:hint="eastAsia"/>
          <w:b/>
          <w:bCs/>
          <w:sz w:val="28"/>
          <w:szCs w:val="28"/>
          <w:lang w:eastAsia="zh-CN"/>
        </w:rPr>
      </w:pPr>
      <w:r>
        <w:rPr>
          <w:rFonts w:hint="eastAsia"/>
          <w:sz w:val="28"/>
          <w:szCs w:val="28"/>
          <w:lang w:val="en-US" w:eastAsia="zh-CN"/>
        </w:rPr>
        <w:t>1</w:t>
      </w:r>
      <w:r>
        <w:rPr>
          <w:sz w:val="28"/>
          <w:szCs w:val="28"/>
        </w:rPr>
        <w:t>、上班前必须认真检查机械设备、用具、绳子、坐板、安全带有无损坏，确保机械性能良好及各种用具无异常现象方能上岗操作。</w:t>
      </w:r>
      <w:r>
        <w:rPr>
          <w:rFonts w:hint="default"/>
          <w:sz w:val="28"/>
          <w:szCs w:val="28"/>
        </w:rPr>
        <w:br w:type="textWrapping"/>
      </w:r>
      <w:r>
        <w:rPr>
          <w:rFonts w:hint="default"/>
          <w:sz w:val="28"/>
          <w:szCs w:val="28"/>
        </w:rPr>
        <w:t>2、操作绳、安全绳必须分开生根并扎紧系死，靠沿口处要加垫软物，防止因磨损而断绳，绳子下端一定要接触地面，放绳人同时也要系临时安全绳。</w:t>
      </w:r>
      <w:r>
        <w:rPr>
          <w:rFonts w:hint="default"/>
          <w:sz w:val="28"/>
          <w:szCs w:val="28"/>
        </w:rPr>
        <w:br w:type="textWrapping"/>
      </w:r>
      <w:r>
        <w:rPr>
          <w:rFonts w:hint="default"/>
          <w:sz w:val="28"/>
          <w:szCs w:val="28"/>
        </w:rPr>
        <w:t>3、施工员上岗前要穿好工作服，戴好安全帽，上岗时要先系安全带，再系保险锁(安全绳上)，尔后再系好卸扣(操作绳上)，同时坐板扣子要打紧，固死。</w:t>
      </w:r>
      <w:r>
        <w:rPr>
          <w:rFonts w:hint="default"/>
          <w:sz w:val="28"/>
          <w:szCs w:val="28"/>
        </w:rPr>
        <w:br w:type="textWrapping"/>
      </w:r>
      <w:r>
        <w:rPr>
          <w:rFonts w:hint="default"/>
          <w:sz w:val="28"/>
          <w:szCs w:val="28"/>
        </w:rPr>
        <w:t>4、下绳时，施工负责人和楼上监护人员要给予指挥和帮助。</w:t>
      </w:r>
      <w:r>
        <w:rPr>
          <w:rFonts w:hint="default"/>
          <w:sz w:val="28"/>
          <w:szCs w:val="28"/>
        </w:rPr>
        <w:br w:type="textWrapping"/>
      </w:r>
      <w:r>
        <w:rPr>
          <w:rFonts w:hint="default"/>
          <w:sz w:val="28"/>
          <w:szCs w:val="28"/>
        </w:rPr>
        <w:t>5、操作时辅助用具要扎紧扎牢.以防坠伤人，同时严禁嘻笑打闹和携带其它无关物品;</w:t>
      </w:r>
      <w:r>
        <w:rPr>
          <w:rFonts w:hint="default"/>
          <w:sz w:val="28"/>
          <w:szCs w:val="28"/>
        </w:rPr>
        <w:br w:type="textWrapping"/>
      </w:r>
      <w:r>
        <w:rPr>
          <w:rFonts w:hint="default"/>
          <w:sz w:val="28"/>
          <w:szCs w:val="28"/>
        </w:rPr>
        <w:t>6、楼上、地面监护人员要坚守在施工现场.切实履行职责.随时观察操作绳、安全绳的松紧及绞绳、串绳等现象，发现问题及时报告，及时排除。</w:t>
      </w:r>
      <w:r>
        <w:rPr>
          <w:rFonts w:hint="default"/>
          <w:sz w:val="28"/>
          <w:szCs w:val="28"/>
        </w:rPr>
        <w:br w:type="textWrapping"/>
      </w:r>
      <w:r>
        <w:rPr>
          <w:rFonts w:hint="default"/>
          <w:sz w:val="28"/>
          <w:szCs w:val="28"/>
        </w:rPr>
        <w:t>7、楼上监护人员不得随意在楼顶边沿上来回走动。需要时，必须先系好自身安全绳，尔后再进行辅助工作。地面监护人员不得在施工现场看书看报，更不得随意观赏其它场景。并要随时制止行人进入危险地段及拉绳、甩绳现象发生。</w:t>
      </w:r>
      <w:r>
        <w:rPr>
          <w:rFonts w:hint="default"/>
          <w:sz w:val="28"/>
          <w:szCs w:val="28"/>
        </w:rPr>
        <w:br w:type="textWrapping"/>
      </w:r>
      <w:r>
        <w:rPr>
          <w:rFonts w:hint="default"/>
          <w:sz w:val="28"/>
          <w:szCs w:val="28"/>
        </w:rPr>
        <w:t>8、操作绳、安全绳需移位、上下时，监护人员及辅助工人要一同协调安置好，不用时需把绳子打好捆紧。</w:t>
      </w:r>
      <w:r>
        <w:rPr>
          <w:rFonts w:hint="default"/>
          <w:sz w:val="28"/>
          <w:szCs w:val="28"/>
        </w:rPr>
        <w:br w:type="textWrapping"/>
      </w:r>
      <w:r>
        <w:rPr>
          <w:rFonts w:hint="default"/>
          <w:sz w:val="28"/>
          <w:szCs w:val="28"/>
        </w:rPr>
        <w:t>9、施工员要落地时，要先察看一下地面、墙壁的设施，操作绳、安全绳的定位及行人流量的多少情况，待地面监护人员处理、调整，同意后方可缓慢下降，直至地面。</w:t>
      </w:r>
      <w:r>
        <w:rPr>
          <w:rFonts w:hint="default"/>
          <w:sz w:val="28"/>
          <w:szCs w:val="28"/>
        </w:rPr>
        <w:br w:type="textWrapping"/>
      </w:r>
      <w:r>
        <w:rPr>
          <w:rFonts w:hint="default"/>
          <w:sz w:val="28"/>
          <w:szCs w:val="28"/>
        </w:rPr>
        <w:t>10、要坚持安全第一、文明施工，确保工程服务质量。</w:t>
      </w:r>
      <w:r>
        <w:rPr>
          <w:rFonts w:hint="default"/>
          <w:sz w:val="28"/>
          <w:szCs w:val="28"/>
        </w:rPr>
        <w:br w:type="textWrapping"/>
      </w:r>
      <w:r>
        <w:rPr>
          <w:rFonts w:hint="default"/>
          <w:sz w:val="28"/>
          <w:szCs w:val="28"/>
        </w:rPr>
        <w:t>11、不准乱拿甲方或客户的物品，不得损坏甲方或客户的各种设施。</w:t>
      </w:r>
      <w:r>
        <w:rPr>
          <w:rFonts w:hint="default" w:ascii="Tahoma" w:hAnsi="Tahoma" w:eastAsia="Tahoma" w:cs="Tahoma"/>
          <w:i w:val="0"/>
          <w:caps w:val="0"/>
          <w:color w:val="666666"/>
          <w:spacing w:val="0"/>
          <w:sz w:val="21"/>
          <w:szCs w:val="21"/>
        </w:rPr>
        <w:br w:type="textWrapping"/>
      </w:r>
      <w:r>
        <w:rPr>
          <w:rFonts w:hint="default"/>
          <w:sz w:val="28"/>
          <w:szCs w:val="28"/>
        </w:rPr>
        <w:t>12、高空作业人员和现场监护人员必须服从施工负责人的统一指挥和统一管理。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3C396E"/>
    <w:rsid w:val="01793699"/>
    <w:rsid w:val="023C396E"/>
    <w:rsid w:val="06FF1AFE"/>
    <w:rsid w:val="24323E23"/>
    <w:rsid w:val="30CB796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2018-10-26T07:58:00Z</dcterms:created>
  <dc:creator>admin</dc:creator>
  <cp:lastModifiedBy>admin</cp:lastModifiedBy>
  <dcterms:modified xsi:type="dcterms:W3CDTF">2018-10-26T08:15:22Z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