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株洲外墙清洗公司浅谈外墙清洗注意事项</w:t>
      </w:r>
    </w:p>
    <w:p>
      <w:pPr>
        <w:rPr>
          <w:rFonts w:hint="eastAsia"/>
          <w:sz w:val="28"/>
          <w:szCs w:val="28"/>
          <w:lang w:eastAsia="zh-CN"/>
        </w:rPr>
      </w:pPr>
    </w:p>
    <w:p>
      <w:pPr>
        <w:rPr>
          <w:rFonts w:hint="eastAsia"/>
          <w:sz w:val="28"/>
          <w:szCs w:val="28"/>
          <w:lang w:eastAsia="zh-CN"/>
        </w:rPr>
      </w:pPr>
      <w:r>
        <w:rPr>
          <w:rFonts w:hint="eastAsia"/>
          <w:sz w:val="28"/>
          <w:szCs w:val="28"/>
          <w:lang w:eastAsia="zh-CN"/>
        </w:rPr>
        <w:t>保嘉清洗</w:t>
      </w:r>
      <w:r>
        <w:rPr>
          <w:sz w:val="28"/>
          <w:szCs w:val="28"/>
        </w:rPr>
        <w:t>拥有多种专业的清洁设备，保洁用品、专业清洁剂等，引进美国、意大利等国的先进技术、设备，追求品质一流，服务一流，为客户提供物美价廉的清洁产品与设备。公司大力发展多元化经营，研究创新，服务客户，销售优良的产品。质量与专业服务是我们坚持的经营准则。</w:t>
      </w:r>
      <w:bookmarkStart w:id="0" w:name="_GoBack"/>
      <w:bookmarkEnd w:id="0"/>
    </w:p>
    <w:p>
      <w:pPr>
        <w:rPr>
          <w:rFonts w:hint="eastAsia"/>
          <w:b w:val="0"/>
          <w:bCs w:val="0"/>
          <w:sz w:val="28"/>
          <w:szCs w:val="28"/>
          <w:lang w:eastAsia="zh-CN"/>
        </w:rPr>
      </w:pPr>
      <w:r>
        <w:rPr>
          <w:rFonts w:hint="eastAsia"/>
          <w:b w:val="0"/>
          <w:bCs w:val="0"/>
          <w:sz w:val="28"/>
          <w:szCs w:val="28"/>
          <w:lang w:eastAsia="zh-CN"/>
        </w:rPr>
        <w:t>外墙是一个城市建筑的整体形象的表现，只有经过清洗保养的外墙，才能保持外墙材料更长的使用寿命，让外墙为城市树立完美的形象。</w:t>
      </w:r>
    </w:p>
    <w:p>
      <w:pPr>
        <w:rPr>
          <w:rFonts w:hint="eastAsia"/>
          <w:b w:val="0"/>
          <w:bCs w:val="0"/>
          <w:sz w:val="28"/>
          <w:szCs w:val="28"/>
          <w:lang w:eastAsia="zh-CN"/>
        </w:rPr>
      </w:pPr>
      <w:r>
        <w:rPr>
          <w:rFonts w:hint="eastAsia"/>
          <w:b w:val="0"/>
          <w:bCs w:val="0"/>
          <w:sz w:val="28"/>
          <w:szCs w:val="28"/>
          <w:lang w:eastAsia="zh-CN"/>
        </w:rPr>
        <w:t>下面保嘉清洗给大家说说外墙清洗的注意事项。</w:t>
      </w:r>
    </w:p>
    <w:p>
      <w:pPr>
        <w:rPr>
          <w:sz w:val="28"/>
          <w:szCs w:val="28"/>
        </w:rPr>
      </w:pPr>
      <w:r>
        <w:rPr>
          <w:rFonts w:hint="eastAsia"/>
          <w:sz w:val="28"/>
          <w:szCs w:val="28"/>
        </w:rPr>
        <w:t>一、外墙清洗的分类</w:t>
      </w:r>
    </w:p>
    <w:p>
      <w:pPr>
        <w:rPr>
          <w:rFonts w:hint="eastAsia"/>
          <w:sz w:val="28"/>
          <w:szCs w:val="28"/>
        </w:rPr>
      </w:pPr>
      <w:r>
        <w:rPr>
          <w:rFonts w:hint="eastAsia"/>
          <w:sz w:val="28"/>
          <w:szCs w:val="28"/>
        </w:rPr>
        <w:t>　　按清洗介质分类：外墙玻璃幕墙清洗、外墙玻璃窗清洗、外墙石材墙面清洗、外墙涂料墙面清洗、外墙瓷砖墙面清洗、阳光棚外墙清洗、铝塑板墙面清洗，特种清洗;按清洗类别分类：开荒清洗、日常清洗、定期清洗;</w:t>
      </w:r>
    </w:p>
    <w:p>
      <w:pPr>
        <w:rPr>
          <w:rFonts w:hint="eastAsia"/>
          <w:sz w:val="28"/>
          <w:szCs w:val="28"/>
        </w:rPr>
      </w:pPr>
      <w:r>
        <w:rPr>
          <w:rFonts w:hint="eastAsia"/>
          <w:sz w:val="28"/>
          <w:szCs w:val="28"/>
        </w:rPr>
        <w:t>　　外墙清洗操作方式</w:t>
      </w:r>
    </w:p>
    <w:p>
      <w:pPr>
        <w:rPr>
          <w:rFonts w:hint="eastAsia"/>
          <w:sz w:val="28"/>
          <w:szCs w:val="28"/>
        </w:rPr>
      </w:pPr>
      <w:r>
        <w:rPr>
          <w:rFonts w:hint="eastAsia"/>
          <w:sz w:val="28"/>
          <w:szCs w:val="28"/>
        </w:rPr>
        <w:t>　　1、高处吊板(绳方式)：工人运用吊板(绳)下滑到指定位置进行施工操作。此施工方式具有方便、灵活，安全系数较高等特点。同时，占用资源较小，能在最大限度内减少对业主日常工作、生活影响。</w:t>
      </w:r>
    </w:p>
    <w:p>
      <w:pPr>
        <w:rPr>
          <w:rFonts w:hint="eastAsia"/>
          <w:sz w:val="28"/>
          <w:szCs w:val="28"/>
        </w:rPr>
      </w:pPr>
      <w:r>
        <w:rPr>
          <w:rFonts w:hint="eastAsia"/>
          <w:sz w:val="28"/>
          <w:szCs w:val="28"/>
        </w:rPr>
        <w:t>　　2、吊篮方式：在楼顶架设吊篮将工人运送到指定位置进行施工操作。此施工方式清洗效率较低，成本较高。</w:t>
      </w:r>
    </w:p>
    <w:p>
      <w:pPr>
        <w:rPr>
          <w:rFonts w:hint="eastAsia"/>
          <w:sz w:val="28"/>
          <w:szCs w:val="28"/>
        </w:rPr>
      </w:pPr>
      <w:r>
        <w:rPr>
          <w:rFonts w:hint="eastAsia"/>
          <w:sz w:val="28"/>
          <w:szCs w:val="28"/>
        </w:rPr>
        <w:t>　　3、高空蜘蛛车：运用蜘蛛车、升降车等平台设备将工人运送到指定位置进行施工操作。此施工方式局限性较大，一般适用于36米以下高难度工程。因成本较高，很少采用。</w:t>
      </w:r>
    </w:p>
    <w:p>
      <w:pPr>
        <w:rPr>
          <w:rFonts w:hint="eastAsia"/>
          <w:sz w:val="28"/>
          <w:szCs w:val="28"/>
        </w:rPr>
      </w:pPr>
      <w:r>
        <w:rPr>
          <w:rFonts w:hint="eastAsia"/>
          <w:sz w:val="28"/>
          <w:szCs w:val="28"/>
        </w:rPr>
        <w:t>　　4、轨道擦窗机：部分高楼修建时预留轨道擦窗机，此施工方式同吊篮方式，但便于移动。5、室内双面擦方式：部分玻璃外窗清洗采用双面磁性玻璃刮，此方式可于室内操作，但效率较低，可靠性差，南方使用较多。由于磁力强度原因，对中空双层玻璃几乎无作用。</w:t>
      </w:r>
    </w:p>
    <w:p>
      <w:pPr>
        <w:rPr>
          <w:rFonts w:hint="eastAsia"/>
          <w:sz w:val="28"/>
          <w:szCs w:val="28"/>
        </w:rPr>
      </w:pPr>
      <w:r>
        <w:rPr>
          <w:rFonts w:hint="eastAsia"/>
          <w:sz w:val="28"/>
          <w:szCs w:val="28"/>
        </w:rPr>
        <w:t>　　二、施工环境：</w:t>
      </w:r>
    </w:p>
    <w:p>
      <w:pPr>
        <w:rPr>
          <w:rFonts w:hint="eastAsia"/>
          <w:sz w:val="28"/>
          <w:szCs w:val="28"/>
        </w:rPr>
      </w:pPr>
      <w:r>
        <w:rPr>
          <w:rFonts w:hint="eastAsia"/>
          <w:sz w:val="28"/>
          <w:szCs w:val="28"/>
        </w:rPr>
        <w:t>　　1.施工温度不低于5度，最好10度以上，尤其背阴面;相对湿度不高于85%</w:t>
      </w:r>
    </w:p>
    <w:p>
      <w:pPr>
        <w:rPr>
          <w:rFonts w:hint="eastAsia"/>
          <w:sz w:val="28"/>
          <w:szCs w:val="28"/>
        </w:rPr>
      </w:pPr>
      <w:r>
        <w:rPr>
          <w:rFonts w:hint="eastAsia"/>
          <w:sz w:val="28"/>
          <w:szCs w:val="28"/>
        </w:rPr>
        <w:t>　　。雨天或大于四级以上大风天应停止施工。</w:t>
      </w:r>
    </w:p>
    <w:p>
      <w:pPr>
        <w:rPr>
          <w:rFonts w:hint="eastAsia"/>
          <w:sz w:val="28"/>
          <w:szCs w:val="28"/>
        </w:rPr>
      </w:pPr>
      <w:r>
        <w:rPr>
          <w:rFonts w:hint="eastAsia"/>
          <w:sz w:val="28"/>
          <w:szCs w:val="28"/>
        </w:rPr>
        <w:t>　　2.建议采用耐碱封底漆做底涂。也可用108胶刷涂。</w:t>
      </w:r>
    </w:p>
    <w:p>
      <w:pPr>
        <w:rPr>
          <w:rFonts w:hint="eastAsia"/>
          <w:sz w:val="28"/>
          <w:szCs w:val="28"/>
        </w:rPr>
      </w:pPr>
      <w:r>
        <w:rPr>
          <w:rFonts w:hint="eastAsia"/>
          <w:sz w:val="28"/>
          <w:szCs w:val="28"/>
        </w:rPr>
        <w:t>　　3.涂料在使用前加10-15%水(体积比)稀释并彻底搅拌均匀，稀释用水应洁净。一般第一遍面涂加15%水，第二遍加10%。喷涂加15%水稀释。</w:t>
      </w:r>
    </w:p>
    <w:p>
      <w:pPr>
        <w:rPr>
          <w:rFonts w:hint="eastAsia"/>
          <w:sz w:val="28"/>
          <w:szCs w:val="28"/>
        </w:rPr>
      </w:pPr>
      <w:r>
        <w:rPr>
          <w:rFonts w:hint="eastAsia"/>
          <w:sz w:val="28"/>
          <w:szCs w:val="28"/>
        </w:rPr>
        <w:t>　　4.施工期间应盖紧桶盖，以防涂料结皮。涂刷过程中如需停顿，</w:t>
      </w:r>
    </w:p>
    <w:p>
      <w:pPr>
        <w:rPr>
          <w:rFonts w:hint="eastAsia"/>
          <w:sz w:val="28"/>
          <w:szCs w:val="28"/>
        </w:rPr>
      </w:pPr>
      <w:r>
        <w:rPr>
          <w:rFonts w:hint="eastAsia"/>
          <w:sz w:val="28"/>
          <w:szCs w:val="28"/>
        </w:rPr>
        <w:t>　　需将刷子或滚筒及时浸没在涂料中，涂刷完成后立即用清水洗净所有器具。</w:t>
      </w:r>
    </w:p>
    <w:p>
      <w:pPr>
        <w:rPr>
          <w:rFonts w:hint="eastAsia"/>
          <w:sz w:val="28"/>
          <w:szCs w:val="28"/>
        </w:rPr>
      </w:pPr>
      <w:r>
        <w:rPr>
          <w:rFonts w:hint="eastAsia"/>
          <w:sz w:val="28"/>
          <w:szCs w:val="28"/>
        </w:rPr>
        <w:t>　　5.可采用滚涂、喷涂和刷涂三种方法。(施工方法同内墙)。</w:t>
      </w:r>
    </w:p>
    <w:p>
      <w:pPr>
        <w:rPr>
          <w:rFonts w:hint="eastAsia"/>
          <w:sz w:val="28"/>
          <w:szCs w:val="28"/>
        </w:rPr>
      </w:pPr>
      <w:r>
        <w:rPr>
          <w:rFonts w:hint="eastAsia"/>
          <w:sz w:val="28"/>
          <w:szCs w:val="28"/>
        </w:rPr>
        <w:t>　　6.平涂工序：清理表面填补裂缝、局部刮腻子磨平第一遍满刮腻子磨平第二遍满刮腻子磨平涂刷封固底漆涂刷第一遍面漆第二遍面漆直至满足要求</w:t>
      </w:r>
    </w:p>
    <w:p>
      <w:pPr>
        <w:rPr>
          <w:rFonts w:hint="eastAsia"/>
          <w:sz w:val="28"/>
          <w:szCs w:val="28"/>
        </w:rPr>
      </w:pPr>
      <w:r>
        <w:rPr>
          <w:rFonts w:hint="eastAsia"/>
          <w:sz w:val="28"/>
          <w:szCs w:val="28"/>
        </w:rPr>
        <w:t>　　7.必须等待上一遍乳胶漆膜干透后，方能进行下一道施工，刷涂前应对上一遍漆膜进行清理后施工。涂料的干燥硬化是通过水分蒸发的物理过程，因此，较高的空气湿度或低温会延缓涂料干燥硬化的时间。在25。C，相对湿度50%情况下，覆涂时间为2-3小时以上。</w:t>
      </w:r>
    </w:p>
    <w:p>
      <w:pPr>
        <w:rPr>
          <w:rFonts w:hint="eastAsia"/>
          <w:sz w:val="28"/>
          <w:szCs w:val="28"/>
        </w:rPr>
      </w:pPr>
      <w:r>
        <w:rPr>
          <w:rFonts w:hint="eastAsia"/>
          <w:sz w:val="28"/>
          <w:szCs w:val="28"/>
        </w:rPr>
        <w:t>　　8.保养期：5天以上(25。C)，低温应相对延长</w:t>
      </w:r>
    </w:p>
    <w:p>
      <w:pPr>
        <w:rPr>
          <w:rFonts w:hint="eastAsia"/>
          <w:b/>
          <w:bCs/>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81765E"/>
    <w:rsid w:val="543C4E25"/>
    <w:rsid w:val="6D535020"/>
    <w:rsid w:val="7B817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15</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2018-10-17T08:09:00Z</dcterms:created>
  <dc:creator>admin</dc:creator>
  <cp:lastModifiedBy>admin</cp:lastModifiedBy>
  <dcterms:modified xsi:type="dcterms:W3CDTF">2018-10-17T08:25:41Z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