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株洲油烟机清洗加盟公司浅谈油烟净化器清洗内容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使用油烟机的饭店或酒店都会有清洗油烟机的烦恼，每次油污布满油烟管道时，厨房的安全隐患也随之而来，不仅油烟呛人，而且很容易引发火灾，这个时候就要对油烟系统进行全面清洗了，最近有很多人在问</w:t>
      </w:r>
      <w:r>
        <w:rPr>
          <w:sz w:val="28"/>
          <w:szCs w:val="28"/>
        </w:rPr>
        <w:t>油烟净化器怎么进行科学的清洁，</w:t>
      </w:r>
      <w:r>
        <w:rPr>
          <w:rFonts w:hint="eastAsia"/>
          <w:sz w:val="28"/>
          <w:szCs w:val="28"/>
          <w:lang w:eastAsia="zh-CN"/>
        </w:rPr>
        <w:t>才能</w:t>
      </w:r>
      <w:r>
        <w:rPr>
          <w:sz w:val="28"/>
          <w:szCs w:val="28"/>
        </w:rPr>
        <w:t>让设备使用能有更好的效果，的确油烟净化器通过一段时间使用后，因为内部积满了油污，净化处置作用就</w:t>
      </w:r>
      <w:r>
        <w:rPr>
          <w:rFonts w:hint="eastAsia"/>
          <w:sz w:val="28"/>
          <w:szCs w:val="28"/>
          <w:lang w:eastAsia="zh-CN"/>
        </w:rPr>
        <w:t>显著</w:t>
      </w:r>
      <w:r>
        <w:rPr>
          <w:sz w:val="28"/>
          <w:szCs w:val="28"/>
        </w:rPr>
        <w:t>的下降。因而，在静电油烟净化器</w:t>
      </w:r>
      <w:r>
        <w:rPr>
          <w:rFonts w:hint="eastAsia"/>
          <w:sz w:val="28"/>
          <w:szCs w:val="28"/>
          <w:lang w:eastAsia="zh-CN"/>
        </w:rPr>
        <w:t>使用</w:t>
      </w:r>
      <w:bookmarkStart w:id="0" w:name="_GoBack"/>
      <w:bookmarkEnd w:id="0"/>
      <w:r>
        <w:rPr>
          <w:sz w:val="28"/>
          <w:szCs w:val="28"/>
        </w:rPr>
        <w:t>时期，应及时对静电油烟净化器进行保护及清洁。保证净化器的净化功率。静电油烟净化器须三个月内清洗一次，如果油垢过多的话就有能够会引起火灾。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第一、清洗剂的装备：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1、将洗洁精按3%的份额倒入盛有40-50摄氏度的热水清洗槽内拌和，使之充沛溶解。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2、工业烧碱和水按1;15的份额装备所需求清洗剂。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3、东莞油烟净化器专用化学清洗剂。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第二、清洁办法：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处置网清洗：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1、堵截电源，翻开维修门。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2、将预处置网拉出。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3、放入清洗槽中浸泡十分钟，悄悄将网上油污清洗洁净，并用清水完全冲刷洁净。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4、将枯燥的预处置网按原位置放回东莞油烟净化器。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第三、电场整理: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1、堵截电源，翻开维修门，取出电场。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2、用清洗片（塑料片）放在电极板中心，贴着电极板由上向下移动，只需将电极板上大多数油污整理掉即可，一次整理不洁净，能够屡次整理。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3、整理洁净刮下的油污，用清水洗洁净。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4、清洗过的电场天然风干（如仍有少数油污，不会影响商品净化作用）。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5、将枯燥的电场按原位置放回净化器，关上维修门便能够从头作业。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615B6"/>
    <w:rsid w:val="19C653D8"/>
    <w:rsid w:val="30395156"/>
    <w:rsid w:val="310615B6"/>
    <w:rsid w:val="44FF477B"/>
    <w:rsid w:val="50B677B2"/>
    <w:rsid w:val="51C7013F"/>
    <w:rsid w:val="598D20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2018-09-26T08:03:00Z</dcterms:created>
  <dc:creator>admin</dc:creator>
  <cp:lastModifiedBy>admin</cp:lastModifiedBy>
  <dcterms:modified xsi:type="dcterms:W3CDTF">2018-09-26T08:26:58Z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