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湖南湘潭二次供水水箱清洗公司浅谈水箱清洗规范化的重要性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如何保证二次供水的清洁卫生，成为</w:t>
      </w:r>
      <w:r>
        <w:rPr>
          <w:rFonts w:hint="eastAsia"/>
          <w:sz w:val="28"/>
          <w:szCs w:val="28"/>
          <w:lang w:eastAsia="zh-CN"/>
        </w:rPr>
        <w:t>了</w:t>
      </w:r>
      <w:r>
        <w:rPr>
          <w:rFonts w:hint="eastAsia"/>
          <w:sz w:val="28"/>
          <w:szCs w:val="28"/>
        </w:rPr>
        <w:t>众多市民关心的问题。</w:t>
      </w:r>
      <w:r>
        <w:rPr>
          <w:rFonts w:hint="eastAsia"/>
          <w:sz w:val="28"/>
          <w:szCs w:val="28"/>
          <w:lang w:eastAsia="zh-CN"/>
        </w:rPr>
        <w:t>而近日，已有许多城市颁布了二次供水水箱清洗技术规范，</w:t>
      </w:r>
      <w:r>
        <w:rPr>
          <w:rFonts w:hint="eastAsia"/>
          <w:sz w:val="28"/>
          <w:szCs w:val="28"/>
        </w:rPr>
        <w:t>对水箱清洗的技术要求、清洗工艺、检验验收以及清洗人员职业防护等方面作了具体规定。确定清洗时间后应告示停水，通知清洗水箱所需时间，便于用户做好储水准备。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据了解，目前不少宾馆、饭店以及小高层、高层等都进行二次供水，但水箱清洗并不规范，有的单位自行清洗，有的清洗次数太少，没有达到一年至少清洗一次的标准。而清洗不规范，不仅水箱会出现锈蚀、渗水、设施陈旧老化等问题，水质的下降也影响用水市民的健康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二次供水水箱清洗技术要求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default"/>
          <w:sz w:val="28"/>
          <w:szCs w:val="28"/>
          <w:lang w:val="en-US" w:eastAsia="zh-CN"/>
        </w:rPr>
        <w:t>清洗水箱所使用的各种设备工具必须专用，要有高压冲洗设备、安全用电设备、喷洒设备等。各种设备和工具必须保持清洁、维护完好、能有效使用。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default"/>
          <w:sz w:val="28"/>
          <w:szCs w:val="28"/>
          <w:lang w:val="en-US" w:eastAsia="zh-CN"/>
        </w:rPr>
        <w:t>彻底清除水箱污垢并用清水冲洗干净，用次氯酸钠溶液进行消毒灭菌，保证清洗过后水质达到</w:t>
      </w:r>
      <w:r>
        <w:rPr>
          <w:rFonts w:hint="eastAsia"/>
          <w:sz w:val="28"/>
          <w:szCs w:val="28"/>
          <w:lang w:val="en-US" w:eastAsia="zh-CN"/>
        </w:rPr>
        <w:t>国家规定</w:t>
      </w:r>
      <w:r>
        <w:rPr>
          <w:rFonts w:hint="default"/>
          <w:sz w:val="28"/>
          <w:szCs w:val="28"/>
          <w:lang w:val="en-US" w:eastAsia="zh-CN"/>
        </w:rPr>
        <w:t>标准要求。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default"/>
          <w:sz w:val="28"/>
          <w:szCs w:val="28"/>
          <w:lang w:val="en-US" w:eastAsia="zh-CN"/>
        </w:rPr>
        <w:t>清洗水箱所使用的药剂包括除垢剂和消毒剂两种，药剂必须索取有效检验合格证明、现用现配、有效除垢、有效消毒。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确定清洗时间后应告示停水，通知清洗水箱所需时间，便于用户做好储水准备。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eastAsia"/>
          <w:sz w:val="28"/>
          <w:szCs w:val="28"/>
        </w:rPr>
        <w:t>关闭进水阀及水箱之间的连通阀，打开泄水阀，放出水箱中的存水，让泄水阀处于开启状态，以便空气流通和排出水箱中的有害气体。把燃着的蜡烛放入池底，如果不熄灭就说明水池内不缺氧，清洗人员可以进入水箱内进行清洗作业。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6、</w:t>
      </w:r>
      <w:r>
        <w:rPr>
          <w:rFonts w:hint="eastAsia"/>
          <w:sz w:val="28"/>
          <w:szCs w:val="28"/>
        </w:rPr>
        <w:t> </w:t>
      </w:r>
      <w:r>
        <w:rPr>
          <w:rFonts w:hint="default"/>
          <w:sz w:val="28"/>
          <w:szCs w:val="28"/>
        </w:rPr>
        <w:t>清洗人员穿清洁的工作服和雨鞋进入水箱内，严禁赤脚和穿自己的衣服进入水箱内，用喷枪或毛刷向水箱内壁全面喷洒除垢液，浸泡2-3小时后用钢刷刷洗，彻底去除污垢，刷洗顺序为：水箱顶盖——侧壁——箱底。用喷枪喷清水进行全面清洗，将除垢液彻底冲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7、</w:t>
      </w:r>
      <w:r>
        <w:rPr>
          <w:rFonts w:hint="eastAsia"/>
          <w:sz w:val="28"/>
          <w:szCs w:val="28"/>
        </w:rPr>
        <w:t>用喷枪或毛刷向水箱内壁全面喷洒消毒液（次氯酸钠）进行全面消毒，停半小时后再用喷枪将清水对水箱内壁进行彻底冲洗，冲洗完毕后打开泄水阀放掉用过的水。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8、</w:t>
      </w:r>
      <w:r>
        <w:rPr>
          <w:rFonts w:hint="eastAsia"/>
          <w:sz w:val="28"/>
          <w:szCs w:val="28"/>
        </w:rPr>
        <w:t>打开进水阀往水箱内注入部分水（深度</w:t>
      </w:r>
      <w:r>
        <w:rPr>
          <w:rFonts w:hint="default"/>
          <w:sz w:val="28"/>
          <w:szCs w:val="28"/>
        </w:rPr>
        <w:t>50cm），对注入的水进行现场检验，pH值在5-7为初步合格，否则应再次进行冲洗，直到pH值达标为止。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F10D1"/>
    <w:rsid w:val="07B30966"/>
    <w:rsid w:val="0CFC3CE6"/>
    <w:rsid w:val="1C9E306C"/>
    <w:rsid w:val="200F10D1"/>
    <w:rsid w:val="205E47BC"/>
    <w:rsid w:val="2B8734F2"/>
    <w:rsid w:val="30AC5934"/>
    <w:rsid w:val="338D34F1"/>
    <w:rsid w:val="351151CB"/>
    <w:rsid w:val="36DF24CC"/>
    <w:rsid w:val="44560E48"/>
    <w:rsid w:val="557350ED"/>
    <w:rsid w:val="66C2053B"/>
    <w:rsid w:val="6D535020"/>
    <w:rsid w:val="76F2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2018-09-20T02:55:00Z</dcterms:created>
  <dc:creator>admin</dc:creator>
  <cp:lastModifiedBy>admin</cp:lastModifiedBy>
  <dcterms:modified xsi:type="dcterms:W3CDTF">2018-09-20T03:15:36Z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