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b/>
          <w:bCs/>
          <w:sz w:val="28"/>
          <w:szCs w:val="28"/>
          <w:lang w:eastAsia="zh-CN"/>
        </w:rPr>
        <w:t>长沙石材翻新公司浅谈石材翻新的工艺流程</w:t>
      </w:r>
      <w:r>
        <w:rPr>
          <w:rFonts w:hint="eastAsia"/>
          <w:lang w:val="en-US" w:eastAsia="zh-CN"/>
        </w:rPr>
        <w:tab/>
      </w:r>
    </w:p>
    <w:p>
      <w:pPr>
        <w:rPr>
          <w:rFonts w:hint="eastAsia"/>
          <w:lang w:val="en-US" w:eastAsia="zh-CN"/>
        </w:rPr>
      </w:pPr>
    </w:p>
    <w:p>
      <w:pPr>
        <w:rPr>
          <w:rFonts w:hint="eastAsia"/>
          <w:sz w:val="28"/>
          <w:szCs w:val="28"/>
          <w:lang w:val="en-US" w:eastAsia="zh-CN"/>
        </w:rPr>
      </w:pPr>
    </w:p>
    <w:p>
      <w:pPr>
        <w:rPr>
          <w:sz w:val="28"/>
          <w:szCs w:val="28"/>
        </w:rPr>
      </w:pPr>
      <w:r>
        <w:rPr>
          <w:sz w:val="28"/>
          <w:szCs w:val="28"/>
        </w:rPr>
        <w:t>湖南保嘉绿色清洁环保科技有限公司，是一家以绿色环保为主题的新型专业清洁公司，在国内拥有多家分公司及服务机构，集专业清洁服务，专业设备、工具，药剂（环保）销售为一体的公司。我们拥有多名高级技能的技术骨干，有着丰富的工作经验。专业的服务人员是经过严格技能培训、礼仪培训后真正能熟练操作专业设备，做到人性化服务，严格考核上岗的。我们依靠诚信、专业的服务态度，已承接多种清洗保洁业务，严格按照6S标准为三一集团，晟通科技，芙蓉区政府，湖南省委九所宾馆、省人大、广汽三菱、中国建设银行，中国移动公司，中国中兴通讯，华天大酒店，衡阳富士康等多家企事业单位大型百货商场、和上千家连锁酒店提供过清洗、保洁服务，赢得众多客户的信赖。</w:t>
      </w:r>
    </w:p>
    <w:p>
      <w:pPr>
        <w:rPr>
          <w:rFonts w:hint="eastAsia"/>
          <w:sz w:val="28"/>
          <w:szCs w:val="28"/>
        </w:rPr>
      </w:pPr>
      <w:r>
        <w:rPr>
          <w:sz w:val="28"/>
          <w:szCs w:val="28"/>
        </w:rPr>
        <w:t>公司拥有多种专业的清洁设备，保洁用品、专业清洁剂等，引进美国、意大利等国的先进技术、设备，追求品质一流，服务一流，为客户提供物美价廉的清洁产品与设备。公司大力发展多元化经营，研究创新，服务客户，销售优良的产品。质量与专业服务是我们坚持的经营准则。</w:t>
      </w:r>
      <w:bookmarkStart w:id="0" w:name="_GoBack"/>
      <w:bookmarkEnd w:id="0"/>
    </w:p>
    <w:p>
      <w:pPr>
        <w:rPr>
          <w:rFonts w:hint="eastAsia"/>
          <w:lang w:val="en-US" w:eastAsia="zh-CN"/>
        </w:rPr>
      </w:pPr>
      <w:r>
        <w:rPr>
          <w:rFonts w:hint="eastAsia"/>
          <w:sz w:val="28"/>
          <w:szCs w:val="28"/>
        </w:rPr>
        <w:t>石材经过长期使用后即使保养得当也会因为合理的磨损而失去原有的装饰效果；二次装修多数会除旧换新，但石材地板一般不需要一并更换，只需要选择相对简单的翻新处理，就会得到全新般的效果。</w:t>
      </w:r>
      <w:r>
        <w:rPr>
          <w:rFonts w:hint="eastAsia" w:ascii="宋体" w:hAnsi="宋体" w:eastAsia="宋体" w:cs="宋体"/>
          <w:i w:val="0"/>
          <w:caps w:val="0"/>
          <w:color w:val="494949"/>
          <w:spacing w:val="0"/>
          <w:sz w:val="18"/>
          <w:szCs w:val="18"/>
          <w:bdr w:val="none" w:color="auto" w:sz="0" w:space="0"/>
          <w:shd w:val="clear" w:fill="FFFFFF"/>
        </w:rPr>
        <w:t> </w:t>
      </w:r>
    </w:p>
    <w:p>
      <w:pPr>
        <w:rPr>
          <w:rFonts w:hint="eastAsia"/>
          <w:sz w:val="28"/>
          <w:szCs w:val="28"/>
          <w:lang w:val="en-US" w:eastAsia="zh-CN"/>
        </w:rPr>
      </w:pPr>
      <w:r>
        <w:rPr>
          <w:rFonts w:hint="eastAsia"/>
          <w:sz w:val="28"/>
          <w:szCs w:val="28"/>
        </w:rPr>
        <w:t>1、修补破损及中缝补胶（无缝处理）：用电动工具将原有破损的表面及石材安装的中缝重新切割，使缝隙的宽度差降至最低。采用专用云石胶进行修补，并使其尽量接近石材颜色。</w:t>
      </w:r>
      <w:r>
        <w:rPr>
          <w:rFonts w:hint="eastAsia"/>
          <w:sz w:val="28"/>
          <w:szCs w:val="28"/>
        </w:rPr>
        <w:br w:type="textWrapping"/>
      </w:r>
      <w:r>
        <w:rPr>
          <w:rFonts w:hint="eastAsia"/>
          <w:sz w:val="28"/>
          <w:szCs w:val="28"/>
        </w:rPr>
        <w:t>2、剪口位打磨：采用专用剪口研磨片对剪口位进行重点打磨，使其接近石材水平面。</w:t>
      </w:r>
      <w:r>
        <w:rPr>
          <w:rFonts w:hint="eastAsia"/>
          <w:sz w:val="28"/>
          <w:szCs w:val="28"/>
        </w:rPr>
        <w:br w:type="textWrapping"/>
      </w:r>
      <w:r>
        <w:rPr>
          <w:rFonts w:hint="eastAsia"/>
          <w:sz w:val="28"/>
          <w:szCs w:val="28"/>
        </w:rPr>
        <w:t>3、研磨抛光：采用水磨片由粗到细进行研磨，致使地面光滑平整、石材晶粒清晰为宜。</w:t>
      </w:r>
      <w:r>
        <w:rPr>
          <w:rFonts w:hint="eastAsia"/>
          <w:sz w:val="28"/>
          <w:szCs w:val="28"/>
        </w:rPr>
        <w:br w:type="textWrapping"/>
      </w:r>
      <w:r>
        <w:rPr>
          <w:rFonts w:hint="eastAsia"/>
          <w:sz w:val="28"/>
          <w:szCs w:val="28"/>
        </w:rPr>
        <w:t>4、防护：利用专用的</w:t>
      </w:r>
      <w:r>
        <w:rPr>
          <w:rFonts w:hint="eastAsia"/>
          <w:sz w:val="28"/>
          <w:szCs w:val="28"/>
          <w:lang w:eastAsia="zh-CN"/>
        </w:rPr>
        <w:t>石材养护</w:t>
      </w:r>
      <w:r>
        <w:rPr>
          <w:rFonts w:hint="eastAsia"/>
          <w:sz w:val="28"/>
          <w:szCs w:val="28"/>
        </w:rPr>
        <w:t>剂，使其充分渗透到石材内部并形成保护层（阻水层），从而达到防水、防污、防腐及提高石材抗风化能力的一种先进的工艺。</w:t>
      </w:r>
      <w:r>
        <w:rPr>
          <w:rFonts w:hint="eastAsia"/>
          <w:sz w:val="28"/>
          <w:szCs w:val="28"/>
        </w:rPr>
        <w:br w:type="textWrapping"/>
      </w:r>
      <w:r>
        <w:rPr>
          <w:rFonts w:hint="eastAsia"/>
          <w:sz w:val="28"/>
          <w:szCs w:val="28"/>
        </w:rPr>
        <w:t>5、结晶处理：采用有针对性的结晶粉或结晶药剂，在专用设备重压及其与石材磨擦产生的高温双重作用下，通过物理和化学综合反应，在石材表面进行结晶排列，形成一层清澈、致密、坚硬的保护层，起到为石材表面加光、加硬的作用，这道程序十分重要，是为今后的保养打好基础。</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877E64"/>
    <w:rsid w:val="115F5F16"/>
    <w:rsid w:val="1F785E43"/>
    <w:rsid w:val="294B57A1"/>
    <w:rsid w:val="35877E64"/>
    <w:rsid w:val="4D08540F"/>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4</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2018-10-16T06:15:00Z</dcterms:created>
  <dc:creator>admin</dc:creator>
  <cp:lastModifiedBy>admin</cp:lastModifiedBy>
  <dcterms:modified xsi:type="dcterms:W3CDTF">2018-10-16T06:19:59Z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