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江苏南京餐厨垃圾处理设备的分类有哪些？</w:t>
      </w:r>
    </w:p>
    <w:p>
      <w:pPr>
        <w:rPr>
          <w:rFonts w:hint="eastAsia"/>
          <w:b w:val="0"/>
          <w:bCs w:val="0"/>
          <w:sz w:val="28"/>
          <w:szCs w:val="28"/>
          <w:lang w:eastAsia="zh-CN"/>
        </w:rPr>
      </w:pPr>
      <w:r>
        <w:rPr>
          <w:rFonts w:hint="eastAsia"/>
          <w:b w:val="0"/>
          <w:bCs w:val="0"/>
          <w:sz w:val="28"/>
          <w:szCs w:val="28"/>
          <w:lang w:eastAsia="zh-CN"/>
        </w:rPr>
        <w:t>随着餐厨垃圾资源化处理的不断推进，国内的很多城市的环保企业已经开始根据研发好的技术生产出了相应的餐厨垃圾处理设备，然而这是一个新型的行业，前期存在着很多的难题需要解决，当问题突破了之后，获得的效益也是无可估量的。下面雷邦环保给大家说说餐厨垃圾处理设备的分类。</w:t>
      </w:r>
    </w:p>
    <w:p>
      <w:pPr>
        <w:rPr>
          <w:sz w:val="28"/>
          <w:szCs w:val="28"/>
        </w:rPr>
      </w:pPr>
      <w:r>
        <w:rPr>
          <w:rFonts w:hint="eastAsia"/>
          <w:sz w:val="28"/>
          <w:szCs w:val="28"/>
          <w:lang w:val="en-US" w:eastAsia="zh-CN"/>
        </w:rPr>
        <w:t>当前的餐厨垃圾处理设备大体上可以分为两种：</w:t>
      </w:r>
    </w:p>
    <w:p>
      <w:pPr>
        <w:rPr>
          <w:rFonts w:hint="eastAsia"/>
          <w:sz w:val="28"/>
          <w:szCs w:val="28"/>
        </w:rPr>
      </w:pPr>
      <w:r>
        <w:rPr>
          <w:rFonts w:hint="eastAsia"/>
          <w:sz w:val="28"/>
          <w:szCs w:val="28"/>
          <w:lang w:val="en-US" w:eastAsia="zh-CN"/>
        </w:rPr>
        <w:t>一种是规格比较小的餐厨垃圾处理设备，主要是指一些专门用来进行处理餐厨垃圾的机器或机械，这种类型的餐厨垃圾处理设备在规格、处理进度上都相对比较小。</w:t>
      </w:r>
    </w:p>
    <w:p>
      <w:pPr>
        <w:rPr>
          <w:rFonts w:hint="eastAsia"/>
          <w:sz w:val="28"/>
          <w:szCs w:val="28"/>
        </w:rPr>
      </w:pPr>
      <w:r>
        <w:rPr>
          <w:rFonts w:hint="eastAsia"/>
          <w:sz w:val="28"/>
          <w:szCs w:val="28"/>
          <w:lang w:val="en-US" w:eastAsia="zh-CN"/>
        </w:rPr>
        <w:t>另一种是大型的、相对比较专业化的餐厨垃圾处理设备，主要是指一些能够进行大批量垃圾处理的流水线作业模式，这种类型的餐厨垃圾处理设备在模式上类似于工业生产中的流水线生产，更注重工作的效率化和快速化。</w:t>
      </w:r>
    </w:p>
    <w:p>
      <w:pPr>
        <w:rPr>
          <w:sz w:val="28"/>
          <w:szCs w:val="28"/>
        </w:rPr>
      </w:pPr>
      <w:r>
        <w:rPr>
          <w:rFonts w:hint="eastAsia"/>
          <w:sz w:val="28"/>
          <w:szCs w:val="28"/>
          <w:lang w:val="en-US" w:eastAsia="zh-CN"/>
        </w:rPr>
        <w:t>一、小型的餐厨垃圾处理设备</w:t>
      </w:r>
    </w:p>
    <w:p>
      <w:pPr>
        <w:rPr>
          <w:rFonts w:hint="eastAsia"/>
          <w:sz w:val="28"/>
          <w:szCs w:val="28"/>
        </w:rPr>
      </w:pPr>
      <w:r>
        <w:rPr>
          <w:rFonts w:hint="eastAsia"/>
          <w:sz w:val="28"/>
          <w:szCs w:val="28"/>
          <w:lang w:val="en-US" w:eastAsia="zh-CN"/>
        </w:rPr>
        <w:t>处理原理：主要依靠一些附加的生物发酵材料来进行废弃物分解。</w:t>
      </w:r>
    </w:p>
    <w:p>
      <w:pPr>
        <w:rPr>
          <w:rFonts w:hint="eastAsia"/>
          <w:sz w:val="28"/>
          <w:szCs w:val="28"/>
        </w:rPr>
      </w:pPr>
      <w:r>
        <w:rPr>
          <w:rFonts w:hint="eastAsia"/>
          <w:sz w:val="28"/>
          <w:szCs w:val="28"/>
          <w:lang w:val="en-US" w:eastAsia="zh-CN"/>
        </w:rPr>
        <w:t>日本研制的能将香蕉皮、鱼内脏、咖啡渣等食品垃圾变成肥料的装置进入市场后大受欢迎，松下公司则推出了厨房垃圾处理机，利用热空气风干并压缩有机废物，可将体积压缩至原来的1/7;大型的餐厨垃圾处理设备在占地面积、设计规格上都相对比较大，目前大型的餐厨垃圾处理工作主要依靠一些流水线型的生产模式，通过一系列的工序来实现垃圾处理工作，并且在处理过程中提取出有用的资源，作为其他行业生产利用的原料。</w:t>
      </w:r>
      <w:bookmarkStart w:id="0" w:name="_GoBack"/>
      <w:bookmarkEnd w:id="0"/>
    </w:p>
    <w:p>
      <w:pPr>
        <w:rPr>
          <w:sz w:val="28"/>
          <w:szCs w:val="28"/>
        </w:rPr>
      </w:pPr>
      <w:r>
        <w:rPr>
          <w:sz w:val="28"/>
          <w:szCs w:val="28"/>
        </w:rPr>
        <w:t>其设备工作原理:家庭餐厨垃圾由进料装置进入破碎装置，在破碎装置中把餐厨垃圾破碎后由储水装置里的废水经过三通阀加发酵菌后将其冲入发酵仓内进行发酵，总共有6个发酵仓，每天的餐厨垃圾量用一个发酵仓，发酵仓里的餐厨垃圾经5天发酵后由出料口取出。</w:t>
      </w:r>
    </w:p>
    <w:p>
      <w:pPr>
        <w:rPr>
          <w:sz w:val="28"/>
          <w:szCs w:val="28"/>
        </w:rPr>
      </w:pPr>
      <w:r>
        <w:rPr>
          <w:rFonts w:hint="eastAsia"/>
          <w:sz w:val="28"/>
          <w:szCs w:val="28"/>
          <w:lang w:val="en-US" w:eastAsia="zh-CN"/>
        </w:rPr>
        <w:t>二、大型餐厨垃圾处理设备</w:t>
      </w:r>
    </w:p>
    <w:p>
      <w:pPr>
        <w:rPr>
          <w:rFonts w:hint="eastAsia"/>
          <w:sz w:val="28"/>
          <w:szCs w:val="28"/>
        </w:rPr>
      </w:pPr>
      <w:r>
        <w:rPr>
          <w:rFonts w:hint="eastAsia"/>
          <w:sz w:val="28"/>
          <w:szCs w:val="28"/>
          <w:lang w:val="en-US" w:eastAsia="zh-CN"/>
        </w:rPr>
        <w:t>采用物理原理，通过电气化及机械原理来进行垃圾粉碎，在这个过程中，由于餐厨垃圾处理数量较多，因此也会应用到相关的生物分解技术进行加工。大型的餐厨垃圾处理生产线在操作上采用微电脑一体化控制技术，主要有脱水、生物发酵、油水分离、沼气处理等几个大的步骤。</w:t>
      </w:r>
    </w:p>
    <w:p>
      <w:pPr>
        <w:rPr>
          <w:sz w:val="28"/>
          <w:szCs w:val="28"/>
        </w:rPr>
      </w:pPr>
      <w:r>
        <w:rPr>
          <w:rFonts w:hint="eastAsia"/>
          <w:sz w:val="28"/>
          <w:szCs w:val="28"/>
          <w:lang w:val="en-US" w:eastAsia="zh-CN"/>
        </w:rPr>
        <w:t>油水分离机可以将餐饮垃圾中的废油脂分离出来，实现单独收集、计量和回收利用。操作时首先将含油的潜水倒在操作台的过滤网上，并喷淋适量的水将潜水中的油冲刷彻底:含油废水流人油水分离器机，进行油水分离。</w:t>
      </w:r>
    </w:p>
    <w:p>
      <w:pPr>
        <w:rPr>
          <w:rFonts w:hint="eastAsia"/>
          <w:sz w:val="28"/>
          <w:szCs w:val="28"/>
        </w:rPr>
      </w:pPr>
      <w:r>
        <w:rPr>
          <w:rFonts w:hint="eastAsia"/>
          <w:sz w:val="28"/>
          <w:szCs w:val="28"/>
          <w:lang w:val="en-US" w:eastAsia="zh-CN"/>
        </w:rPr>
        <w:t>最后的固体残渣与废弃油脂可通过好氧堆肥、厌氧发酵、黑水蛇饲养、生产生物柴油等方式将其资源化，实现餐厨垃圾的再利用。</w:t>
      </w:r>
    </w:p>
    <w:p>
      <w:pPr>
        <w:rPr>
          <w:rFonts w:hint="eastAsia" w:ascii="微软雅黑" w:hAnsi="微软雅黑" w:eastAsia="微软雅黑" w:cs="微软雅黑"/>
          <w:i w:val="0"/>
          <w:caps w:val="0"/>
          <w:color w:val="434343"/>
          <w:spacing w:val="0"/>
          <w:sz w:val="24"/>
          <w:szCs w:val="24"/>
          <w:shd w:val="clear" w:fill="F5F6EE"/>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53B55"/>
    <w:rsid w:val="006B2377"/>
    <w:rsid w:val="01A00157"/>
    <w:rsid w:val="09586166"/>
    <w:rsid w:val="110B54A5"/>
    <w:rsid w:val="14BD324B"/>
    <w:rsid w:val="28492507"/>
    <w:rsid w:val="32BF547D"/>
    <w:rsid w:val="356115BD"/>
    <w:rsid w:val="42CA3B4F"/>
    <w:rsid w:val="506D153C"/>
    <w:rsid w:val="5CF6344F"/>
    <w:rsid w:val="609C50D4"/>
    <w:rsid w:val="6D535020"/>
    <w:rsid w:val="6E946540"/>
    <w:rsid w:val="78553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2018-09-28T06:07:00Z</dcterms:created>
  <dc:creator>admin</dc:creator>
  <cp:lastModifiedBy>admin</cp:lastModifiedBy>
  <dcterms:modified xsi:type="dcterms:W3CDTF">2018-09-28T06:30:40Z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