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江苏常州餐厨垃圾处理设备厂家简述城市垃圾资源化发展潜力</w:t>
      </w:r>
    </w:p>
    <w:p/>
    <w:p/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bookmarkEnd w:id="0"/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随着人们生活水平的提高，</w:t>
      </w:r>
      <w:r>
        <w:rPr>
          <w:sz w:val="28"/>
          <w:szCs w:val="28"/>
        </w:rPr>
        <w:t>城市的生活垃圾排放量也在逐渐的增多，因此，城市生活垃圾的处理问题已是关系到城市环境的首要问题，直接影响着人们的生活质量。为了响应政府政策，我们应严格按照正规渠道处理城市生活垃圾，废物利用、城市垃圾资源化，让城市垃圾成为一种可利用资源，是我们全人类的责任。</w:t>
      </w:r>
      <w:r>
        <w:rPr>
          <w:rFonts w:hint="eastAsia"/>
          <w:sz w:val="28"/>
          <w:szCs w:val="28"/>
        </w:rPr>
        <w:t> 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</w:t>
      </w:r>
      <w:r>
        <w:rPr>
          <w:b/>
          <w:bCs/>
          <w:sz w:val="28"/>
          <w:szCs w:val="28"/>
        </w:rPr>
        <w:t>我国城市垃圾资源化特点</w:t>
      </w:r>
      <w:r>
        <w:rPr>
          <w:rFonts w:hint="eastAsia"/>
          <w:b/>
          <w:bCs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一直以来，我国城市垃圾的处理方法和处理量都较少，一般都是收集起来，未经处理裸露的堆放在城郊地区，只有一少部分经过无害化处理，因此，资源化程度很低。主要表现在獒不分：（1）城市垃圾资源化的方法很少，我国主要以堆起来当化肥用和回收循环利用，还有一少部分利用填埋的方法回收沼气。（2）城市垃圾经过资源化的数量很少，我国城市垃圾的处理量仅有总垃圾量的5%，70%的垃圾是经过填埋的方法处理掉，没有回收的价值，只有20%的垃圾经过简易的堆肥，进行资源化，其他资源化的方法量更少。（3）城市垃圾中资源化的种类很少，我国城市垃圾中还有很多有用的物质，但最终被利用的很少，废旧回收的主要有金属、电子、塑料、玻璃等，堆肥的主要是一些容易腐蚀的物质。（4）城市垃圾的资源化经济效益差，由于我国资源化的技术较低，专门的资金又不足，因此，资源化成本偏高，导致的经济效益较低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2、</w:t>
      </w:r>
      <w:r>
        <w:rPr>
          <w:rFonts w:hint="eastAsia"/>
          <w:b/>
          <w:bCs/>
          <w:sz w:val="28"/>
          <w:szCs w:val="28"/>
        </w:rPr>
        <w:t>我国城市垃圾资源化存在的问题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1）我国人们资源化的意识淡薄。随着人们生活水平的提高，人们的消费观念已经改变了，资源的回收意念淡薄了，因此，加大了回收的难度。（2）我国资源化法律法规不健全，我们只是把精力放在垃圾量的控制上，只是为了减少垃圾的量，没有把重点放在垃圾的资源化上，导致人们对垃圾资源化的不重视，管理的不完善，不利于垃圾资源化。（3）城市垃圾资源化的资金不足。我国城市垃圾资源化的资金只能从政府拨款，但建设大型的垃圾资源化站需要大量的资金，而政府的资金有限，导致垃圾资源化设备落后简陋。（4）我国的城市垃圾混合回收。由于人们的素质高，虽然有关部门号召垃圾分开放置，但是只有极少数的人能做到，混合回收的垃圾需要耗费大量的人力、物力和财力分类处理，因此，不利于垃圾的资源化。（5）我国城市垃圾资源化技术落后。我国的城市垃圾有机成分少于无机成分，可燃成分少于不可燃成分，因此，资源化程度低，加大了垃圾资源化的难度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/>
          <w:b/>
          <w:bCs/>
          <w:sz w:val="28"/>
          <w:szCs w:val="28"/>
        </w:rPr>
        <w:t>我国城市垃圾资源化的潜力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1）我国城市垃圾资源化程度较低，经济效益较差，但存在着较大的潜力。我国城市垃圾可资源化的种类较多，由于我国生产技术的落后，自然资源的利用率较低，垃圾中残留的可用成分较多。（2）垃圾资源化有利可图。据有关数据统计，垃圾的处理费用远远大于垃圾资源化费用，因此，垃圾资源化可节约开支。（3）随着科学技术的进步，我国垃圾资源化技术不断的提高，垃圾资源化研究已是目前的热门话题，同时国外已有众多成熟的案例可供我国垃圾资源化借鉴。（4）可寻找垃圾资源化所需资金的投入途径。我国垃圾资源化程度低主要是由于资金的不足，限制了垃圾资源化的进步，目前，可适当收取居民的垃圾排放费和管理费，增加垃圾资源化的资金收入，（5）我国人口众多，排放的城市垃圾的种类广泛，量多，为城市垃圾资源化提供了足够的来源。（6）城市垃圾资源化收到政府的大力支持和市民的拥护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86BB4"/>
    <w:rsid w:val="093370A8"/>
    <w:rsid w:val="11CE33A0"/>
    <w:rsid w:val="14FC7CD1"/>
    <w:rsid w:val="16E94B9F"/>
    <w:rsid w:val="18DE212F"/>
    <w:rsid w:val="19466E9C"/>
    <w:rsid w:val="28342E82"/>
    <w:rsid w:val="28FF14C4"/>
    <w:rsid w:val="35AD3B86"/>
    <w:rsid w:val="3E7B53E8"/>
    <w:rsid w:val="48D77D07"/>
    <w:rsid w:val="49F65D5F"/>
    <w:rsid w:val="641C5E11"/>
    <w:rsid w:val="677A3709"/>
    <w:rsid w:val="6D535020"/>
    <w:rsid w:val="6F55206C"/>
    <w:rsid w:val="71686BB4"/>
    <w:rsid w:val="72644408"/>
    <w:rsid w:val="732127A2"/>
    <w:rsid w:val="73A1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2018-10-25T03:27:00Z</dcterms:created>
  <dc:creator>admin</dc:creator>
  <cp:lastModifiedBy>admin</cp:lastModifiedBy>
  <dcterms:modified xsi:type="dcterms:W3CDTF">2018-10-25T03:39:01Z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