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江苏苏州餐厨垃圾处理技术，将餐厨垃圾转变成农业有机肥</w:t>
      </w:r>
    </w:p>
    <w:p>
      <w:pPr>
        <w:rPr>
          <w:rFonts w:hint="eastAsia"/>
          <w:lang w:eastAsia="zh-CN"/>
        </w:rPr>
      </w:pPr>
    </w:p>
    <w:p>
      <w:pPr>
        <w:rPr>
          <w:sz w:val="28"/>
          <w:szCs w:val="28"/>
        </w:rPr>
      </w:pPr>
      <w:r>
        <w:rPr>
          <w:rFonts w:hint="eastAsia"/>
          <w:sz w:val="28"/>
          <w:szCs w:val="28"/>
          <w:lang w:eastAsia="zh-CN"/>
        </w:rPr>
        <w:t>为何餐厨垃圾的问题在国内屡见不鲜？就目前国内的趋势来看，</w:t>
      </w:r>
      <w:r>
        <w:rPr>
          <w:sz w:val="28"/>
          <w:szCs w:val="28"/>
        </w:rPr>
        <w:t>中国耕地紧张、粮食短缺，合理利用餐厨垃圾是增加资源利用率、在一定程度上解决我国有机农业肥料短期质量不高的问题，符合减量化、再利用、资源化和循环经济</w:t>
      </w:r>
      <w:r>
        <w:rPr>
          <w:rFonts w:hint="eastAsia"/>
          <w:sz w:val="28"/>
          <w:szCs w:val="28"/>
          <w:lang w:eastAsia="zh-CN"/>
        </w:rPr>
        <w:t>发展的</w:t>
      </w:r>
      <w:r>
        <w:rPr>
          <w:sz w:val="28"/>
          <w:szCs w:val="28"/>
        </w:rPr>
        <w:t>内在要求。</w:t>
      </w:r>
    </w:p>
    <w:p>
      <w:pPr>
        <w:rPr>
          <w:rFonts w:hint="eastAsia"/>
          <w:sz w:val="28"/>
          <w:szCs w:val="28"/>
        </w:rPr>
      </w:pPr>
      <w:r>
        <w:rPr>
          <w:sz w:val="28"/>
          <w:szCs w:val="28"/>
        </w:rPr>
        <w:t>餐厨垃圾具有显著的危害和资源的二重性，其特点可归纳为：</w:t>
      </w:r>
      <w:r>
        <w:rPr>
          <w:rFonts w:hint="eastAsia"/>
          <w:sz w:val="28"/>
          <w:szCs w:val="28"/>
        </w:rPr>
        <w:br w:type="textWrapping"/>
      </w:r>
      <w:r>
        <w:rPr>
          <w:rFonts w:hint="eastAsia"/>
          <w:sz w:val="28"/>
          <w:szCs w:val="28"/>
        </w:rPr>
        <w:t>　　⑴ 含水率高、可达80% - 95%。</w:t>
      </w:r>
      <w:r>
        <w:rPr>
          <w:rFonts w:hint="eastAsia"/>
          <w:sz w:val="28"/>
          <w:szCs w:val="28"/>
        </w:rPr>
        <w:br w:type="textWrapping"/>
      </w:r>
      <w:r>
        <w:rPr>
          <w:rFonts w:hint="eastAsia"/>
          <w:sz w:val="28"/>
          <w:szCs w:val="28"/>
        </w:rPr>
        <w:t>　　⑵ 盐分含量高、部分地区含辣椒、醋酸高。</w:t>
      </w:r>
      <w:r>
        <w:rPr>
          <w:rFonts w:hint="eastAsia"/>
          <w:sz w:val="28"/>
          <w:szCs w:val="28"/>
        </w:rPr>
        <w:br w:type="textWrapping"/>
      </w:r>
      <w:r>
        <w:rPr>
          <w:rFonts w:hint="eastAsia"/>
          <w:sz w:val="28"/>
          <w:szCs w:val="28"/>
        </w:rPr>
        <w:t>　　⑶ 有机物含量高、蛋白质、纤维素、淀粉、脂肪等。</w:t>
      </w:r>
      <w:r>
        <w:rPr>
          <w:rFonts w:hint="eastAsia"/>
          <w:sz w:val="28"/>
          <w:szCs w:val="28"/>
        </w:rPr>
        <w:br w:type="textWrapping"/>
      </w:r>
      <w:r>
        <w:rPr>
          <w:rFonts w:hint="eastAsia"/>
          <w:sz w:val="28"/>
          <w:szCs w:val="28"/>
        </w:rPr>
        <w:t>　　⑷ 富含氮、磷、钾、钙及各种微量元素。</w:t>
      </w:r>
      <w:r>
        <w:rPr>
          <w:rFonts w:hint="eastAsia"/>
          <w:sz w:val="28"/>
          <w:szCs w:val="28"/>
        </w:rPr>
        <w:br w:type="textWrapping"/>
      </w:r>
      <w:r>
        <w:rPr>
          <w:rFonts w:hint="eastAsia"/>
          <w:sz w:val="28"/>
          <w:szCs w:val="28"/>
        </w:rPr>
        <w:t>　　⑸ 存在有病原菌、病原微生物。</w:t>
      </w:r>
      <w:r>
        <w:rPr>
          <w:rFonts w:hint="eastAsia"/>
          <w:sz w:val="28"/>
          <w:szCs w:val="28"/>
        </w:rPr>
        <w:br w:type="textWrapping"/>
      </w:r>
      <w:r>
        <w:rPr>
          <w:rFonts w:hint="eastAsia"/>
          <w:sz w:val="28"/>
          <w:szCs w:val="28"/>
        </w:rPr>
        <w:t>　　⑹ 易腐烂、变质、发臭、滋生蚊。</w:t>
      </w:r>
    </w:p>
    <w:p>
      <w:pPr>
        <w:rPr>
          <w:rFonts w:hint="eastAsia"/>
          <w:sz w:val="28"/>
          <w:szCs w:val="28"/>
          <w:lang w:eastAsia="zh-CN"/>
        </w:rPr>
      </w:pPr>
      <w:r>
        <w:rPr>
          <w:rFonts w:hint="eastAsia"/>
          <w:sz w:val="28"/>
          <w:szCs w:val="28"/>
          <w:lang w:eastAsia="zh-CN"/>
        </w:rPr>
        <w:t>所以将餐厨垃圾转变成农业有机肥是解决目前餐厨垃圾污染问题的有效举措。</w:t>
      </w:r>
    </w:p>
    <w:p>
      <w:pPr>
        <w:rPr>
          <w:rFonts w:hint="eastAsia"/>
          <w:b/>
          <w:bCs/>
          <w:sz w:val="28"/>
          <w:szCs w:val="28"/>
          <w:lang w:eastAsia="zh-CN"/>
        </w:rPr>
      </w:pPr>
      <w:r>
        <w:rPr>
          <w:rFonts w:hint="eastAsia"/>
          <w:b/>
          <w:bCs/>
          <w:sz w:val="28"/>
          <w:szCs w:val="28"/>
          <w:lang w:eastAsia="zh-CN"/>
        </w:rPr>
        <w:t>工艺说明</w:t>
      </w:r>
    </w:p>
    <w:p>
      <w:pPr>
        <w:rPr>
          <w:sz w:val="28"/>
          <w:szCs w:val="28"/>
        </w:rPr>
      </w:pPr>
      <w:r>
        <w:rPr>
          <w:sz w:val="28"/>
          <w:szCs w:val="28"/>
        </w:rPr>
        <w:t>接受段：通过地磅或者其他定量收集装置，测算计量入水解罐的餐厨垃圾重量。</w:t>
      </w:r>
      <w:bookmarkStart w:id="0" w:name="_GoBack"/>
      <w:bookmarkEnd w:id="0"/>
    </w:p>
    <w:p>
      <w:pPr>
        <w:rPr>
          <w:rFonts w:hint="eastAsia"/>
          <w:sz w:val="28"/>
          <w:szCs w:val="28"/>
        </w:rPr>
      </w:pPr>
      <w:r>
        <w:rPr>
          <w:rFonts w:hint="eastAsia"/>
          <w:sz w:val="28"/>
          <w:szCs w:val="28"/>
        </w:rPr>
        <w:t>供热段</w:t>
      </w:r>
    </w:p>
    <w:p>
      <w:pPr>
        <w:rPr>
          <w:rFonts w:hint="eastAsia"/>
          <w:sz w:val="28"/>
          <w:szCs w:val="28"/>
        </w:rPr>
      </w:pPr>
      <w:r>
        <w:rPr>
          <w:rFonts w:hint="eastAsia"/>
          <w:sz w:val="28"/>
          <w:szCs w:val="28"/>
        </w:rPr>
        <w:t>本工艺采用燃气锅炉给水解罐提供过热蒸汽，外购压缩天然气，热量通过管道输入到水解罐里。</w:t>
      </w:r>
    </w:p>
    <w:p>
      <w:pPr>
        <w:rPr>
          <w:rFonts w:hint="eastAsia"/>
          <w:sz w:val="28"/>
          <w:szCs w:val="28"/>
        </w:rPr>
      </w:pPr>
      <w:r>
        <w:rPr>
          <w:rFonts w:hint="eastAsia"/>
          <w:sz w:val="28"/>
          <w:szCs w:val="28"/>
        </w:rPr>
        <w:t>干湿分离段</w:t>
      </w:r>
    </w:p>
    <w:p>
      <w:pPr>
        <w:rPr>
          <w:rFonts w:hint="eastAsia"/>
          <w:sz w:val="28"/>
          <w:szCs w:val="28"/>
        </w:rPr>
      </w:pPr>
      <w:r>
        <w:rPr>
          <w:rFonts w:hint="eastAsia"/>
          <w:sz w:val="28"/>
          <w:szCs w:val="28"/>
        </w:rPr>
        <w:t>本工艺采用干湿分离机，将泔水中的漂浮在水上面的油层和固体餐厨垃圾分开。</w:t>
      </w:r>
    </w:p>
    <w:p>
      <w:pPr>
        <w:rPr>
          <w:rFonts w:hint="eastAsia"/>
          <w:sz w:val="28"/>
          <w:szCs w:val="28"/>
        </w:rPr>
      </w:pPr>
      <w:r>
        <w:rPr>
          <w:rFonts w:hint="eastAsia"/>
          <w:sz w:val="28"/>
          <w:szCs w:val="28"/>
        </w:rPr>
        <w:t>水解段：</w:t>
      </w:r>
    </w:p>
    <w:p>
      <w:pPr>
        <w:rPr>
          <w:rFonts w:hint="eastAsia"/>
          <w:sz w:val="28"/>
          <w:szCs w:val="28"/>
        </w:rPr>
      </w:pPr>
      <w:r>
        <w:rPr>
          <w:rFonts w:hint="eastAsia"/>
          <w:sz w:val="28"/>
          <w:szCs w:val="28"/>
        </w:rPr>
        <w:t>餐厨垃圾被螺旋送入水解罐，在193摄氏度，12.5MP的条件下反应2个小时，高温高压水解催化制肥。过热饱和蒸汽在水解罐上方通过冷凝器从蒸汽液化成水可自己排放或循环使用。</w:t>
      </w:r>
    </w:p>
    <w:p>
      <w:pPr>
        <w:rPr>
          <w:rFonts w:hint="eastAsia"/>
          <w:sz w:val="28"/>
          <w:szCs w:val="28"/>
        </w:rPr>
      </w:pPr>
      <w:r>
        <w:rPr>
          <w:rFonts w:hint="eastAsia"/>
          <w:sz w:val="28"/>
          <w:szCs w:val="28"/>
        </w:rPr>
        <w:t>膨化段</w:t>
      </w:r>
    </w:p>
    <w:p>
      <w:pPr>
        <w:rPr>
          <w:rFonts w:hint="eastAsia"/>
          <w:sz w:val="28"/>
          <w:szCs w:val="28"/>
        </w:rPr>
      </w:pPr>
      <w:r>
        <w:rPr>
          <w:rFonts w:hint="eastAsia"/>
          <w:sz w:val="28"/>
          <w:szCs w:val="28"/>
        </w:rPr>
        <w:t>水解罐里的高温高压水解催化后的餐厨垃圾里面包含一些无机物诸如烟头，香烟盒，啤酒盖，矿泉水盖，废弃塑料，纸张等，通过膨化仓，有机物膨化成棕色粉末，无机物体积并没有发生变化。</w:t>
      </w:r>
    </w:p>
    <w:p>
      <w:pPr>
        <w:rPr>
          <w:rFonts w:hint="eastAsia"/>
          <w:sz w:val="28"/>
          <w:szCs w:val="28"/>
        </w:rPr>
      </w:pPr>
      <w:r>
        <w:rPr>
          <w:rFonts w:hint="eastAsia"/>
          <w:sz w:val="28"/>
          <w:szCs w:val="28"/>
        </w:rPr>
        <w:t>干燥段：膨化后的有机肥含税率在40%以上，需要回转窑旋转烘干，达到含水率20%以下，以便后续的封装。</w:t>
      </w:r>
    </w:p>
    <w:p>
      <w:pPr>
        <w:rPr>
          <w:rFonts w:hint="eastAsia"/>
          <w:sz w:val="28"/>
          <w:szCs w:val="28"/>
        </w:rPr>
      </w:pPr>
      <w:r>
        <w:rPr>
          <w:rFonts w:hint="eastAsia"/>
          <w:sz w:val="28"/>
          <w:szCs w:val="28"/>
        </w:rPr>
        <w:t>分选段：</w:t>
      </w:r>
    </w:p>
    <w:p>
      <w:pPr>
        <w:rPr>
          <w:rFonts w:hint="eastAsia"/>
          <w:sz w:val="28"/>
          <w:szCs w:val="28"/>
        </w:rPr>
      </w:pPr>
      <w:r>
        <w:rPr>
          <w:rFonts w:hint="eastAsia"/>
          <w:sz w:val="28"/>
          <w:szCs w:val="28"/>
        </w:rPr>
        <w:t>在干燥后的有机肥里包含有一些杂质诸如烟头，香烟盒，啤酒盖，矿泉水盖，废弃塑料，纸张等无机物，通过无机物和有机物分选，将杂质分选出来，剩下高纯度的有机物打包销售。</w:t>
      </w:r>
    </w:p>
    <w:p>
      <w:pPr>
        <w:numPr>
          <w:ilvl w:val="0"/>
          <w:numId w:val="1"/>
        </w:numPr>
        <w:rPr>
          <w:rFonts w:hint="eastAsia"/>
          <w:sz w:val="28"/>
          <w:szCs w:val="28"/>
        </w:rPr>
      </w:pPr>
      <w:r>
        <w:rPr>
          <w:rFonts w:hint="eastAsia"/>
          <w:sz w:val="28"/>
          <w:szCs w:val="28"/>
        </w:rPr>
        <w:t>工艺优势：</w:t>
      </w:r>
    </w:p>
    <w:p>
      <w:pPr>
        <w:numPr>
          <w:numId w:val="0"/>
        </w:numPr>
        <w:rPr>
          <w:rFonts w:hint="eastAsia"/>
          <w:sz w:val="28"/>
          <w:szCs w:val="28"/>
        </w:rPr>
      </w:pPr>
      <w:r>
        <w:rPr>
          <w:rFonts w:hint="eastAsia"/>
          <w:sz w:val="28"/>
          <w:szCs w:val="28"/>
        </w:rPr>
        <w:t>1、该工艺渗滤液处理系统，简单彻底，完全无害且资源化利用；</w:t>
      </w:r>
    </w:p>
    <w:p>
      <w:pPr>
        <w:rPr>
          <w:rFonts w:hint="eastAsia" w:eastAsiaTheme="minorEastAsia"/>
          <w:sz w:val="28"/>
          <w:szCs w:val="28"/>
          <w:lang w:eastAsia="zh-CN"/>
        </w:rPr>
      </w:pPr>
      <w:r>
        <w:rPr>
          <w:rFonts w:hint="eastAsia"/>
          <w:sz w:val="28"/>
          <w:szCs w:val="28"/>
        </w:rPr>
        <w:t>2、处理时间短，效率高：4小时出产品，而一般堆肥需要15-30天</w:t>
      </w:r>
      <w:r>
        <w:rPr>
          <w:rFonts w:hint="eastAsia"/>
          <w:sz w:val="28"/>
          <w:szCs w:val="28"/>
          <w:lang w:eastAsia="zh-CN"/>
        </w:rPr>
        <w:t>；</w:t>
      </w:r>
    </w:p>
    <w:p>
      <w:pPr>
        <w:rPr>
          <w:rFonts w:hint="eastAsia" w:eastAsiaTheme="minorEastAsia"/>
          <w:sz w:val="28"/>
          <w:szCs w:val="28"/>
          <w:lang w:eastAsia="zh-CN"/>
        </w:rPr>
      </w:pPr>
      <w:r>
        <w:rPr>
          <w:rFonts w:hint="eastAsia"/>
          <w:sz w:val="28"/>
          <w:szCs w:val="28"/>
        </w:rPr>
        <w:t>3、无臭味，更无苍蝇、蚊子滋生</w:t>
      </w:r>
      <w:r>
        <w:rPr>
          <w:rFonts w:hint="eastAsia"/>
          <w:sz w:val="28"/>
          <w:szCs w:val="28"/>
          <w:lang w:eastAsia="zh-CN"/>
        </w:rPr>
        <w:t>；</w:t>
      </w:r>
    </w:p>
    <w:p>
      <w:pPr>
        <w:rPr>
          <w:rFonts w:hint="eastAsia" w:eastAsiaTheme="minorEastAsia"/>
          <w:sz w:val="28"/>
          <w:szCs w:val="28"/>
          <w:lang w:eastAsia="zh-CN"/>
        </w:rPr>
      </w:pPr>
      <w:r>
        <w:rPr>
          <w:rFonts w:hint="eastAsia"/>
          <w:sz w:val="28"/>
          <w:szCs w:val="28"/>
        </w:rPr>
        <w:t>4、彻底消灭了病虫害和杂菌</w:t>
      </w:r>
      <w:r>
        <w:rPr>
          <w:rFonts w:hint="eastAsia"/>
          <w:sz w:val="28"/>
          <w:szCs w:val="28"/>
          <w:lang w:eastAsia="zh-CN"/>
        </w:rPr>
        <w:t>；</w:t>
      </w:r>
    </w:p>
    <w:p>
      <w:pPr>
        <w:rPr>
          <w:rFonts w:hint="eastAsia" w:eastAsiaTheme="minorEastAsia"/>
          <w:sz w:val="28"/>
          <w:szCs w:val="28"/>
          <w:lang w:eastAsia="zh-CN"/>
        </w:rPr>
      </w:pPr>
      <w:r>
        <w:rPr>
          <w:rFonts w:hint="eastAsia"/>
          <w:sz w:val="28"/>
          <w:szCs w:val="28"/>
        </w:rPr>
        <w:t>5、肥效高：一般肥料总养分不超过1%，而五化技术产生的纯生态有机肥养分超过5%。6、产量高: 按100吨一天，有机物85%，含水量80%，膨化后水分约占30%，经烘干达到20%以下。制肥产量：100吨*85%*80%=68吨</w:t>
      </w:r>
      <w:r>
        <w:rPr>
          <w:rFonts w:hint="eastAsia"/>
          <w:sz w:val="28"/>
          <w:szCs w:val="28"/>
          <w:lang w:eastAsia="zh-CN"/>
        </w:rPr>
        <w:t>；</w:t>
      </w:r>
    </w:p>
    <w:p>
      <w:pPr>
        <w:rPr>
          <w:rFonts w:hint="eastAsia"/>
          <w:sz w:val="28"/>
          <w:szCs w:val="28"/>
          <w:lang w:eastAsia="zh-CN"/>
        </w:rPr>
      </w:pPr>
      <w:r>
        <w:rPr>
          <w:rFonts w:hint="eastAsia"/>
          <w:sz w:val="28"/>
          <w:szCs w:val="28"/>
        </w:rPr>
        <w:t>7、 应用面广：该工艺不仅适用于餐厨垃圾，还适用于各类有机物比如生活垃圾中的有机物，菜市场垃圾，食品废弃物，人畜粪便，动物尸体</w:t>
      </w:r>
      <w:r>
        <w:rPr>
          <w:rFonts w:hint="eastAsia"/>
          <w:sz w:val="28"/>
          <w:szCs w:val="28"/>
          <w:lang w:eastAsia="zh-CN"/>
        </w:rPr>
        <w:t>。</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8EED1B"/>
    <w:multiLevelType w:val="singleLevel"/>
    <w:tmpl w:val="8C8EED1B"/>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712A3"/>
    <w:rsid w:val="06982DD7"/>
    <w:rsid w:val="15AF7A5A"/>
    <w:rsid w:val="15CB3F94"/>
    <w:rsid w:val="16760934"/>
    <w:rsid w:val="17F63D48"/>
    <w:rsid w:val="1CEB03BF"/>
    <w:rsid w:val="1F01250F"/>
    <w:rsid w:val="267A4647"/>
    <w:rsid w:val="33491D9E"/>
    <w:rsid w:val="361C1845"/>
    <w:rsid w:val="36D5701A"/>
    <w:rsid w:val="3D356EF2"/>
    <w:rsid w:val="48C512D7"/>
    <w:rsid w:val="49643EE9"/>
    <w:rsid w:val="4B9712A3"/>
    <w:rsid w:val="5A2A608D"/>
    <w:rsid w:val="616F19D9"/>
    <w:rsid w:val="6480392F"/>
    <w:rsid w:val="64930DCC"/>
    <w:rsid w:val="683B2EF7"/>
    <w:rsid w:val="685A70F3"/>
    <w:rsid w:val="6B406790"/>
    <w:rsid w:val="6C4D26FD"/>
    <w:rsid w:val="6D535020"/>
    <w:rsid w:val="72590645"/>
    <w:rsid w:val="7CA529C0"/>
    <w:rsid w:val="7D682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2018-09-14T01:08:00Z</dcterms:created>
  <dc:creator>admin</dc:creator>
  <cp:lastModifiedBy>admin</cp:lastModifiedBy>
  <dcterms:modified xsi:type="dcterms:W3CDTF">2018-09-14T01:32:42Z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