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河南郑州农业废弃物处理设备厂家浅谈如何解决农业废弃物问题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农业废弃物主要是指在农牧业生产过程中所产生的秸秆、畜禽粪便、菜叶、果壳等残余类有机类物质和农村城镇生活垃圾等。</w:t>
      </w:r>
      <w:r>
        <w:rPr>
          <w:rFonts w:hint="eastAsia"/>
          <w:sz w:val="28"/>
          <w:szCs w:val="28"/>
          <w:lang w:eastAsia="zh-CN"/>
        </w:rPr>
        <w:t>因为我国是农业大国，所以粮食的生产在所难免，而且随着现在粮食生产的规模化，产生的农牧废弃物也在增多，</w:t>
      </w:r>
      <w:r>
        <w:rPr>
          <w:sz w:val="28"/>
          <w:szCs w:val="28"/>
        </w:rPr>
        <w:t>现在已成为农业废弃物产出量最大的国家，</w:t>
      </w:r>
      <w:r>
        <w:rPr>
          <w:rFonts w:hint="eastAsia"/>
          <w:sz w:val="28"/>
          <w:szCs w:val="28"/>
          <w:lang w:eastAsia="zh-CN"/>
        </w:rPr>
        <w:t>据不完全统计，我国农村</w:t>
      </w:r>
      <w:r>
        <w:rPr>
          <w:sz w:val="28"/>
          <w:szCs w:val="28"/>
        </w:rPr>
        <w:t>农作物秸秆种类有20多种，年产量约在8.0亿吨左右，畜禽粪便在40亿吨左右</w:t>
      </w:r>
      <w:r>
        <w:rPr>
          <w:rFonts w:hint="eastAsia"/>
          <w:sz w:val="28"/>
          <w:szCs w:val="28"/>
          <w:lang w:eastAsia="zh-CN"/>
        </w:rPr>
        <w:t>。这些农业废弃物不进行及时处理的话，</w:t>
      </w:r>
      <w:r>
        <w:rPr>
          <w:sz w:val="28"/>
          <w:szCs w:val="28"/>
        </w:rPr>
        <w:t>不仅会对地表水、地下水和空气造成严重污染，还会传播病菌，危害农田生态环境，将使我国的农业发展将面临着保障粮食安全、应对气候变化、保护资源环境等方面的严峻挑战。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下面雷邦环保给大家说说你们最担心的难题——</w:t>
      </w:r>
      <w:r>
        <w:rPr>
          <w:rFonts w:hint="eastAsia"/>
          <w:b/>
          <w:bCs/>
          <w:sz w:val="28"/>
          <w:szCs w:val="28"/>
          <w:lang w:eastAsia="zh-CN"/>
        </w:rPr>
        <w:t>如何解决农业废弃物问题，实现美好的农村生活环境。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（1）在通过政策引导、鼓励科研和技术创新逐步实现农业废弃物资源化的同时，需要加强立法。利用法律保障农业废弃物资源化的实施。尽管人们的环保意识和资源可再生发展的观念已经在逐步加强，但在实际生产过程中，追求利益最大化的偏面观点，使一些企业往往只最求生产成本最小化，忽略对社会、环境效益的损害，对畜禽粪便等废弃物，不进行有效的无害化处理和资源转化，随意处置或偷排偷放，造成巨大的污染。在这方面美国和欧洲等国家的先进经验值的借鉴，这些国家注重通过完善的立法制度，解决农业生产中的资源循环利用问题，制定的法规详细具体，可实施性强。在通过政策引导改变生产方式，生产成本的同时，也需要加强立法改变人们的观念，使管理有法可依，违法必就，从根本上认识到农业循环发展的重要性和紧迫性，使农业获得可持续性的发展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2）提高农作物秸秆的收储运技术。农作物秸秆在作为饲料使用时，除了直接饲喂外，还有青贮、黄贮、微贮等方法进行长期储备使用。在作为能源资源进行沼气生产和发电时，也要牵涉到秸秆的收获、运输和存储的问题。作物秸秆具有松、软的特征，体积较大，含有一定的水分，收获时携带的泥土杂物较多，存储保管时有易燃、易腐，还存在产出季节性的特点。收储运时为节省运输成本需要考虑秸秆的压实减少空间占用的问题，储存时要考虑泥土的去除和存放的安全性问题，在各个环节上我国基本实现机械化作业，但基本上是分阶段分散完成，存在着比较耗费人工，机械化作业效率不高的问题。考虑到秸秆收获的机械效率、晾晒场地和成本及存储的安全性问题，采用青储、湿储技术，结合联合收割机械设备一次性完成秸秆的收储，有比较高的效率，能节省不少的人工耗费。秸秆青储是把青绿多汁的植物秸秆，在一定含水量和含糖量条件下，添加乳酸抑制菌在密封设施中繁殖发酵，产生一种可大量贮存和长期保存的植物饲料，形成的饲草有养分损失少、适口性好、消化率高等特点，是理想饲料资源。青贮饲料生产时，需要做切碎、压实、封严等环节的处理。因此在完成一次性收储作业时，除了要考虑秸秆的收割、粉碎问题，还需要考虑发酵菌的添加方法和封装运输问题，这样的机械设备还处研发阶段。开发现有的机械收获设备的功能，在收储一体化上下功夫，是提高作物秸秆收储运技术的比较好途径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3）最大程度地减轻农业废弃物的环境污染和生态破坏，实现农业生态的良性循环与农村建设的和谐发展。数量巨大作物秸秆和养殖业畜禽粪便处理是关键，沼气工程技术对农业废弃物的处理具有明显的优势，既可获得沼气生物质能源，又可获得优质的有机肥，得到国家的大力扶持。我国的沼气工程目前发展迅速，大、中、小型沼气工程遍布农村各地，但工程规模偏小的沼气池，面临出料困难、产气效率提高、冬天产气少和使用安全等问题，为便于管理，提高效率，大型化沼气工程是发展的方向，需要结合国内外先进经验，在沼气菌种、产气效率和沼渣、沼液无害化处理等方面不断开展深入研究，解决好制约沼气工程发展的诸多因素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A4F40"/>
    <w:rsid w:val="0AB46D9D"/>
    <w:rsid w:val="0AB52E49"/>
    <w:rsid w:val="0DA01137"/>
    <w:rsid w:val="0F130EA4"/>
    <w:rsid w:val="0FCA044C"/>
    <w:rsid w:val="184341FF"/>
    <w:rsid w:val="214C1EEC"/>
    <w:rsid w:val="30586F1C"/>
    <w:rsid w:val="376515D2"/>
    <w:rsid w:val="37EE2FCC"/>
    <w:rsid w:val="534C41FA"/>
    <w:rsid w:val="65116B1E"/>
    <w:rsid w:val="6C6F0D09"/>
    <w:rsid w:val="6D535020"/>
    <w:rsid w:val="70AA4F40"/>
    <w:rsid w:val="71827DFD"/>
    <w:rsid w:val="743B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2018-10-09T02:58:00Z</dcterms:created>
  <dc:creator>admin</dc:creator>
  <cp:lastModifiedBy>admin</cp:lastModifiedBy>
  <dcterms:modified xsi:type="dcterms:W3CDTF">2018-10-09T03:16:42Z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