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浙江绍兴餐厨垃圾资源化处理厌氧发酵处理技术效益分析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餐厨垃圾是人们日常生活及食品加工过程中产生的食品废料，其成分主要为米饭、蔬菜、肉类、骨头等。餐厨垃圾富含有机物，含水率高，易腐烂变质，</w:t>
      </w:r>
      <w:r>
        <w:rPr>
          <w:rFonts w:hint="eastAsia"/>
          <w:sz w:val="28"/>
          <w:szCs w:val="28"/>
          <w:lang w:eastAsia="zh-CN"/>
        </w:rPr>
        <w:t>如果不及时处理，餐厨垃圾</w:t>
      </w:r>
      <w:r>
        <w:rPr>
          <w:rFonts w:hint="eastAsia"/>
          <w:sz w:val="28"/>
          <w:szCs w:val="28"/>
        </w:rPr>
        <w:t>在运输与处理的过程中产生大量毒素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散发恶臭气体，而且污染水体和大气。长期以来，我国的餐厨垃圾都是以饲养牲畜为主，部分被不法商贩用于提炼潲水油，还有一部分与其他生活垃圾混在一起处理。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近年来，城市化进程的发展，</w:t>
      </w:r>
      <w:r>
        <w:rPr>
          <w:rFonts w:hint="eastAsia"/>
          <w:sz w:val="28"/>
          <w:szCs w:val="28"/>
        </w:rPr>
        <w:t>城镇人口的增加，</w:t>
      </w:r>
      <w:r>
        <w:rPr>
          <w:rFonts w:hint="eastAsia"/>
          <w:sz w:val="28"/>
          <w:szCs w:val="28"/>
          <w:lang w:eastAsia="zh-CN"/>
        </w:rPr>
        <w:t>餐厨垃圾的产量与日俱增</w:t>
      </w:r>
      <w:r>
        <w:rPr>
          <w:rFonts w:hint="eastAsia"/>
          <w:sz w:val="28"/>
          <w:szCs w:val="28"/>
        </w:rPr>
        <w:t>，传统的处置方式(如填埋)已不能满足环境和卫生安全的要求。</w:t>
      </w:r>
      <w:r>
        <w:rPr>
          <w:rFonts w:hint="eastAsia"/>
          <w:sz w:val="28"/>
          <w:szCs w:val="28"/>
          <w:lang w:eastAsia="zh-CN"/>
        </w:rPr>
        <w:t>国家就引进了先进的餐厨垃圾资源化处理技术，</w:t>
      </w:r>
      <w:r>
        <w:rPr>
          <w:rFonts w:hint="eastAsia"/>
          <w:sz w:val="28"/>
          <w:szCs w:val="28"/>
        </w:rPr>
        <w:t>利用厌氧发酵法将其资源化处理逐渐成为人们关注的焦点。厌氧发酵处理技术，不仅可以处理大量餐厨垃圾，且发酵周期短，产生大量清洁能源——沼气，沼液和沼渣可转化为农业有机肥。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采用厌氧发酵处理技术带来的效益分析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厌氧发酵处理技术将令市政、环卫部门困扰的餐 厨垃圾变成了清洁能源——沼气和农业有机肥——沼 渣和沼液。餐厨垃圾厌氧发酵处理，及其发酵产物沼 气、沼渣、沼液的综合利用，有效实现了物质的循环 利用，极大改善了城市环境，取得了良好的社会效益、 生态效益和经济效益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社会效益 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通过对餐厨垃圾的厌氧发酵处理，以及对发酵产 物的综合利用， 从根本上解决了餐厨垃圾的处理问题， 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从一定程度杜绝了餐厨垃圾所引发的潲水猪与地沟油 事件的发生，保障了居民的身体健康。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生态效益 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城市环境得到了很好的改善，减少了由于餐厨垃 圾的肆意堆放所带来的土壤、水体以及空气的污染。 沼气的利用，使局地居民的生活环境得到了改善；使 用沼液防治虫害，可有效减少农药残余问题</w:t>
      </w:r>
      <w:r>
        <w:rPr>
          <w:rFonts w:hint="eastAsia"/>
          <w:sz w:val="28"/>
          <w:szCs w:val="28"/>
          <w:lang w:eastAsia="zh-CN"/>
        </w:rPr>
        <w:t>，促进绿色农业；有机肥的使用有助于增加土壤中有机质与氮 磷的含量，有利于土地的持续性利用。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经济效益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中国城市每年产生餐厨垃圾不低于</w:t>
      </w:r>
      <w:r>
        <w:rPr>
          <w:rFonts w:hint="eastAsia"/>
          <w:sz w:val="28"/>
          <w:szCs w:val="28"/>
          <w:lang w:val="en-US" w:eastAsia="zh-CN"/>
        </w:rPr>
        <w:t>6000万吨，如果均采用厌氧发酵技术处理，可获得6.1亿m³的沼气，能有效的缓解能源问题，获得较大的经济效益。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05591"/>
    <w:rsid w:val="03452B16"/>
    <w:rsid w:val="0E4A136F"/>
    <w:rsid w:val="159D32AB"/>
    <w:rsid w:val="21DF52D6"/>
    <w:rsid w:val="284D47AD"/>
    <w:rsid w:val="2CF63355"/>
    <w:rsid w:val="313A3798"/>
    <w:rsid w:val="3C08135C"/>
    <w:rsid w:val="3C114D16"/>
    <w:rsid w:val="429469C3"/>
    <w:rsid w:val="46AA5377"/>
    <w:rsid w:val="5CF05591"/>
    <w:rsid w:val="6245525B"/>
    <w:rsid w:val="6D535020"/>
    <w:rsid w:val="73044C45"/>
    <w:rsid w:val="73E257D7"/>
    <w:rsid w:val="787861EB"/>
    <w:rsid w:val="7C154F5B"/>
    <w:rsid w:val="7FA0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2018-09-19T07:45:00Z</dcterms:created>
  <dc:creator>admin</dc:creator>
  <cp:lastModifiedBy>admin</cp:lastModifiedBy>
  <dcterms:modified xsi:type="dcterms:W3CDTF">2018-09-19T08:12:30Z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