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b/>
          <w:bCs/>
          <w:sz w:val="28"/>
          <w:szCs w:val="28"/>
          <w:lang w:eastAsia="zh-CN"/>
        </w:rPr>
      </w:pPr>
      <w:r>
        <w:rPr>
          <w:rFonts w:hint="eastAsia"/>
          <w:b/>
          <w:bCs/>
          <w:sz w:val="28"/>
          <w:szCs w:val="28"/>
          <w:lang w:eastAsia="zh-CN"/>
        </w:rPr>
        <w:t>甘肃兰州农村废弃物处理设备厂家简述农村生活垃圾的现状</w:t>
      </w:r>
    </w:p>
    <w:p>
      <w:pPr>
        <w:rPr>
          <w:rFonts w:hint="eastAsia"/>
          <w:b/>
          <w:bCs/>
          <w:sz w:val="28"/>
          <w:szCs w:val="28"/>
          <w:lang w:eastAsia="zh-CN"/>
        </w:rPr>
      </w:pPr>
    </w:p>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b/>
          <w:bCs/>
          <w:sz w:val="28"/>
          <w:szCs w:val="28"/>
          <w:lang w:eastAsia="zh-CN"/>
        </w:rPr>
      </w:pPr>
      <w:r>
        <w:rPr>
          <w:rFonts w:hint="eastAsia"/>
          <w:sz w:val="28"/>
          <w:szCs w:val="28"/>
          <w:lang w:eastAsia="zh-CN"/>
        </w:rPr>
        <w:t>伴随着农村经济高速的发展，农村生活垃圾问题也日益突出，在很长一段时间里，</w:t>
      </w:r>
      <w:r>
        <w:rPr>
          <w:sz w:val="28"/>
          <w:szCs w:val="28"/>
        </w:rPr>
        <w:t>农村生活垃圾问题没有得到有效管理和处置，</w:t>
      </w:r>
      <w:r>
        <w:rPr>
          <w:rFonts w:hint="eastAsia"/>
          <w:sz w:val="28"/>
          <w:szCs w:val="28"/>
          <w:lang w:eastAsia="zh-CN"/>
        </w:rPr>
        <w:t>垃圾</w:t>
      </w:r>
      <w:r>
        <w:rPr>
          <w:sz w:val="28"/>
          <w:szCs w:val="28"/>
        </w:rPr>
        <w:t>污染</w:t>
      </w:r>
      <w:r>
        <w:rPr>
          <w:rFonts w:hint="eastAsia"/>
          <w:sz w:val="28"/>
          <w:szCs w:val="28"/>
          <w:lang w:eastAsia="zh-CN"/>
        </w:rPr>
        <w:t>问题</w:t>
      </w:r>
      <w:r>
        <w:rPr>
          <w:sz w:val="28"/>
          <w:szCs w:val="28"/>
        </w:rPr>
        <w:t>已成为影响农民生活生产、农村城镇化建设和可持续发展的重要因素，</w:t>
      </w:r>
      <w:r>
        <w:rPr>
          <w:rFonts w:hint="eastAsia"/>
          <w:sz w:val="28"/>
          <w:szCs w:val="28"/>
          <w:lang w:eastAsia="zh-CN"/>
        </w:rPr>
        <w:t>也因此</w:t>
      </w:r>
      <w:r>
        <w:rPr>
          <w:sz w:val="28"/>
          <w:szCs w:val="28"/>
        </w:rPr>
        <w:t>引起</w:t>
      </w:r>
      <w:r>
        <w:rPr>
          <w:rFonts w:hint="eastAsia"/>
          <w:sz w:val="28"/>
          <w:szCs w:val="28"/>
          <w:lang w:eastAsia="zh-CN"/>
        </w:rPr>
        <w:t>了政府部门</w:t>
      </w:r>
      <w:r>
        <w:rPr>
          <w:sz w:val="28"/>
          <w:szCs w:val="28"/>
        </w:rPr>
        <w:t>高度的重视。</w:t>
      </w:r>
      <w:r>
        <w:rPr>
          <w:rFonts w:hint="eastAsia"/>
          <w:sz w:val="28"/>
          <w:szCs w:val="28"/>
          <w:lang w:eastAsia="zh-CN"/>
        </w:rPr>
        <w:t>下面雷邦环保给大家说说</w:t>
      </w:r>
      <w:r>
        <w:rPr>
          <w:rFonts w:hint="eastAsia"/>
          <w:b/>
          <w:bCs/>
          <w:sz w:val="28"/>
          <w:szCs w:val="28"/>
          <w:lang w:eastAsia="zh-CN"/>
        </w:rPr>
        <w:t>农村生活垃圾的现状。</w:t>
      </w:r>
    </w:p>
    <w:p>
      <w:pPr>
        <w:rPr>
          <w:sz w:val="28"/>
          <w:szCs w:val="28"/>
        </w:rPr>
      </w:pPr>
      <w:r>
        <w:rPr>
          <w:rFonts w:hint="eastAsia"/>
          <w:sz w:val="28"/>
          <w:szCs w:val="28"/>
          <w:lang w:val="en-US" w:eastAsia="zh-CN"/>
        </w:rPr>
        <w:t>1、</w:t>
      </w:r>
      <w:r>
        <w:rPr>
          <w:sz w:val="28"/>
          <w:szCs w:val="28"/>
        </w:rPr>
        <w:t>数量庞大，成分日趋复杂</w:t>
      </w:r>
      <w:r>
        <w:rPr>
          <w:rFonts w:hint="eastAsia"/>
          <w:sz w:val="28"/>
          <w:szCs w:val="28"/>
        </w:rPr>
        <w:t> </w:t>
      </w:r>
      <w:r>
        <w:rPr>
          <w:rFonts w:hint="eastAsia"/>
          <w:sz w:val="28"/>
          <w:szCs w:val="28"/>
        </w:rPr>
        <w:br w:type="textWrapping"/>
      </w:r>
      <w:r>
        <w:rPr>
          <w:rFonts w:hint="eastAsia"/>
          <w:sz w:val="28"/>
          <w:szCs w:val="28"/>
        </w:rPr>
        <w:t>　　我国现有</w:t>
      </w:r>
      <w:r>
        <w:rPr>
          <w:rFonts w:hint="eastAsia"/>
          <w:sz w:val="28"/>
          <w:szCs w:val="28"/>
          <w:lang w:val="en-US" w:eastAsia="zh-CN"/>
        </w:rPr>
        <w:t>69万</w:t>
      </w:r>
      <w:r>
        <w:rPr>
          <w:rFonts w:hint="eastAsia"/>
          <w:sz w:val="28"/>
          <w:szCs w:val="28"/>
        </w:rPr>
        <w:t>个行政村，农村常住人口约5亿人，按每人每天产生生活垃圾0.5 kg计算，农村每天会产生生活垃圾约25万t，全年生活垃圾近亿吨。由于无害化处理和循环经济发展相对滞后，如此大的垃圾排放量得不到有效利用。垃圾成分日益复杂，由过去容易自然腐烂的菜叶、果皮、纸张到塑料、泡沫、玻璃、废弃电池、混凝土等不可降解的垃圾，垃圾处理难度大大增加。 </w:t>
      </w:r>
      <w:r>
        <w:rPr>
          <w:rFonts w:hint="eastAsia"/>
          <w:sz w:val="28"/>
          <w:szCs w:val="28"/>
        </w:rPr>
        <w:br w:type="textWrapping"/>
      </w:r>
      <w:r>
        <w:rPr>
          <w:rFonts w:hint="eastAsia"/>
          <w:sz w:val="28"/>
          <w:szCs w:val="28"/>
          <w:lang w:val="en-US" w:eastAsia="zh-CN"/>
        </w:rPr>
        <w:t>2、</w:t>
      </w:r>
      <w:r>
        <w:rPr>
          <w:rFonts w:hint="eastAsia"/>
          <w:sz w:val="28"/>
          <w:szCs w:val="28"/>
        </w:rPr>
        <w:t>随意倾倒，难以收集处理 </w:t>
      </w:r>
      <w:r>
        <w:rPr>
          <w:rFonts w:hint="eastAsia"/>
          <w:sz w:val="28"/>
          <w:szCs w:val="28"/>
        </w:rPr>
        <w:br w:type="textWrapping"/>
      </w:r>
      <w:r>
        <w:rPr>
          <w:rFonts w:hint="eastAsia"/>
          <w:sz w:val="28"/>
          <w:szCs w:val="28"/>
        </w:rPr>
        <w:t>　　村民居住分散，绝大部分农村地区没有专门的垃圾收集、运输、填埋及处理系统。我国农村人口文化水平偏低，缺乏环境意识，农民将可分解与不可分解、可回收与不可回收、有害与无害生活垃圾混在一起随意丢弃，给收集处理带来难度。据调查，在我国农村生活垃圾的堆放方式中，随意堆放的占</w:t>
      </w:r>
      <w:r>
        <w:rPr>
          <w:rFonts w:hint="eastAsia"/>
          <w:sz w:val="28"/>
          <w:szCs w:val="28"/>
          <w:lang w:eastAsia="zh-CN"/>
        </w:rPr>
        <w:t>百分之</w:t>
      </w:r>
      <w:r>
        <w:rPr>
          <w:rFonts w:hint="eastAsia"/>
          <w:sz w:val="28"/>
          <w:szCs w:val="28"/>
        </w:rPr>
        <w:t>36.72，收集堆放的占</w:t>
      </w:r>
      <w:r>
        <w:rPr>
          <w:rFonts w:hint="eastAsia"/>
          <w:sz w:val="28"/>
          <w:szCs w:val="28"/>
          <w:lang w:eastAsia="zh-CN"/>
        </w:rPr>
        <w:t>百分之</w:t>
      </w:r>
      <w:r>
        <w:rPr>
          <w:rFonts w:hint="eastAsia"/>
          <w:sz w:val="28"/>
          <w:szCs w:val="28"/>
        </w:rPr>
        <w:t>63.28。长此以往，不仅侵占了大量土地，而且成为苍蝇、蚊虫等病原体滋生的场所。同时，垃圾在天然堆放过程中会产生甲烷等可燃气体，遇明火或自燃易引起火灾、垃圾爆炸等事故。 </w:t>
      </w:r>
      <w:r>
        <w:rPr>
          <w:rFonts w:hint="eastAsia"/>
          <w:sz w:val="28"/>
          <w:szCs w:val="28"/>
        </w:rPr>
        <w:br w:type="textWrapping"/>
      </w:r>
      <w:r>
        <w:rPr>
          <w:rFonts w:hint="eastAsia"/>
          <w:sz w:val="28"/>
          <w:szCs w:val="28"/>
          <w:lang w:val="en-US" w:eastAsia="zh-CN"/>
        </w:rPr>
        <w:t>3、</w:t>
      </w:r>
      <w:r>
        <w:rPr>
          <w:rFonts w:hint="eastAsia"/>
          <w:sz w:val="28"/>
          <w:szCs w:val="28"/>
        </w:rPr>
        <w:t>城市垃圾下乡，加重农村生态环境压力 </w:t>
      </w:r>
      <w:r>
        <w:rPr>
          <w:rFonts w:hint="eastAsia"/>
          <w:sz w:val="28"/>
          <w:szCs w:val="28"/>
        </w:rPr>
        <w:br w:type="textWrapping"/>
      </w:r>
      <w:r>
        <w:rPr>
          <w:rFonts w:hint="eastAsia"/>
          <w:sz w:val="28"/>
          <w:szCs w:val="28"/>
        </w:rPr>
        <w:t>　　一些小城市由于资金和技术的局限，常常把城市垃圾向郊区、农村等地“输送”。这种带有明显“以邻为壑”色彩的做法，给农村的环境造成严重污染，对农村居民健康带来了严重危害。正是城市垃圾排放进农村使本来就缺乏保护的农村生态环境愈加恶化。城市垃圾到农村堆放造成了环境不公平，而环境不公平发展下去必将加剧社会的不公平。 </w:t>
      </w:r>
      <w:r>
        <w:rPr>
          <w:rFonts w:hint="eastAsia"/>
          <w:sz w:val="28"/>
          <w:szCs w:val="28"/>
        </w:rPr>
        <w:br w:type="textWrapping"/>
      </w:r>
      <w:r>
        <w:rPr>
          <w:rFonts w:hint="eastAsia"/>
          <w:sz w:val="28"/>
          <w:szCs w:val="28"/>
          <w:lang w:val="en-US" w:eastAsia="zh-CN"/>
        </w:rPr>
        <w:t>4、</w:t>
      </w:r>
      <w:r>
        <w:rPr>
          <w:rFonts w:hint="eastAsia"/>
          <w:sz w:val="28"/>
          <w:szCs w:val="28"/>
        </w:rPr>
        <w:t>基础设施落后，配套资金缺乏 </w:t>
      </w:r>
      <w:r>
        <w:rPr>
          <w:rFonts w:hint="eastAsia"/>
          <w:sz w:val="28"/>
          <w:szCs w:val="28"/>
        </w:rPr>
        <w:br w:type="textWrapping"/>
      </w:r>
      <w:r>
        <w:rPr>
          <w:rFonts w:hint="eastAsia"/>
          <w:sz w:val="28"/>
          <w:szCs w:val="28"/>
        </w:rPr>
        <w:t>　　广大农村垃圾处置设施匮乏，环境卫生经费不足，仅仅有6%的村庄有垃圾清理资金，村庄普遍都没有其他类型的环境投资。垃圾处理基础设施的落后，其根源在于资金的缺乏，农村的经济发展原本就远远落后于城市，人均收入除去温饱已所剩无几，无法像城市一样缴纳垃圾费，且治理农村生活垃圾耗费精力、财力巨大，效益实现周期长且不显著，政府部门往往忽视垃圾治理投入和管理的重要性，造成了农村公共环境卫生设施严重不足。 </w:t>
      </w:r>
      <w:r>
        <w:rPr>
          <w:rFonts w:hint="eastAsia"/>
          <w:sz w:val="28"/>
          <w:szCs w:val="28"/>
        </w:rPr>
        <w:br w:type="textWrapping"/>
      </w:r>
      <w:r>
        <w:rPr>
          <w:rFonts w:hint="eastAsia"/>
          <w:sz w:val="28"/>
          <w:szCs w:val="28"/>
          <w:lang w:val="en-US" w:eastAsia="zh-CN"/>
        </w:rPr>
        <w:t>5、</w:t>
      </w:r>
      <w:r>
        <w:rPr>
          <w:rFonts w:hint="eastAsia"/>
          <w:sz w:val="28"/>
          <w:szCs w:val="28"/>
        </w:rPr>
        <w:t>相关管理体制不适应，法律法规不健全 </w:t>
      </w:r>
      <w:r>
        <w:rPr>
          <w:rFonts w:hint="eastAsia"/>
          <w:sz w:val="28"/>
          <w:szCs w:val="28"/>
        </w:rPr>
        <w:br w:type="textWrapping"/>
      </w:r>
      <w:r>
        <w:rPr>
          <w:rFonts w:hint="eastAsia"/>
          <w:sz w:val="28"/>
          <w:szCs w:val="28"/>
        </w:rPr>
        <w:t>　　在实际工作中，行政管理部门的执法范围更多地或完全集中在市区和中心镇，对农村生活垃圾的执法管理处于一种近乎真空的状态。缺少专门针对农村这一特殊环境和区域的生活垃圾治理的相关法律法规，给依法管理带来了困难。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B572E"/>
    <w:rsid w:val="071C5742"/>
    <w:rsid w:val="09595B7E"/>
    <w:rsid w:val="099B39D7"/>
    <w:rsid w:val="09FB3FB5"/>
    <w:rsid w:val="0A1E1D4F"/>
    <w:rsid w:val="13BD1BFD"/>
    <w:rsid w:val="150D5C54"/>
    <w:rsid w:val="1FC67FE0"/>
    <w:rsid w:val="219D5246"/>
    <w:rsid w:val="23675EBC"/>
    <w:rsid w:val="288C6924"/>
    <w:rsid w:val="2E4B239E"/>
    <w:rsid w:val="2E933D25"/>
    <w:rsid w:val="32A01D79"/>
    <w:rsid w:val="3B1B4DE1"/>
    <w:rsid w:val="3EE040EB"/>
    <w:rsid w:val="461D22BA"/>
    <w:rsid w:val="482761DD"/>
    <w:rsid w:val="48DC3CF8"/>
    <w:rsid w:val="48F176AF"/>
    <w:rsid w:val="4E360D76"/>
    <w:rsid w:val="511B572E"/>
    <w:rsid w:val="576E764D"/>
    <w:rsid w:val="5B246AAB"/>
    <w:rsid w:val="5E573605"/>
    <w:rsid w:val="5E6F7E18"/>
    <w:rsid w:val="5F386D4C"/>
    <w:rsid w:val="619C3434"/>
    <w:rsid w:val="62EE3940"/>
    <w:rsid w:val="640C6168"/>
    <w:rsid w:val="67993A4A"/>
    <w:rsid w:val="67BF2B85"/>
    <w:rsid w:val="6D535020"/>
    <w:rsid w:val="78236AB6"/>
    <w:rsid w:val="7A390E3A"/>
    <w:rsid w:val="7C1001EA"/>
    <w:rsid w:val="7D75796E"/>
    <w:rsid w:val="7FE9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2018-10-25T03:40:00Z</dcterms:created>
  <dc:creator>admin</dc:creator>
  <cp:lastModifiedBy>admin</cp:lastModifiedBy>
  <dcterms:modified xsi:type="dcterms:W3CDTF">2018-10-25T05:44:46Z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