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餐厨垃圾处理设备厂家如何做好餐厨垃圾规范化处理，让市民更放心！</w:t>
      </w:r>
    </w:p>
    <w:p>
      <w:pPr>
        <w:rPr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我国常用的餐厨垃圾处理技术主要有</w:t>
      </w:r>
      <w:r>
        <w:rPr>
          <w:sz w:val="28"/>
          <w:szCs w:val="28"/>
        </w:rPr>
        <w:t>焚烧、卫生填埋、厌氧消化、好氧堆肥</w:t>
      </w:r>
      <w:r>
        <w:rPr>
          <w:rFonts w:hint="eastAsia"/>
          <w:sz w:val="28"/>
          <w:szCs w:val="28"/>
          <w:lang w:eastAsia="zh-CN"/>
        </w:rPr>
        <w:t>、饲料化等，而传统的填埋、焚烧方式极易造成环境的二次污染，这也跟国内的垃圾分类意识淡薄，加大了餐厨垃圾处理难度有很大关系，特别是现在的餐厨垃圾含水量高、有机物含量丰富，通过焚烧法一般解决不了餐厨垃圾的问题，而要是采用填埋的话，很</w:t>
      </w:r>
      <w:r>
        <w:rPr>
          <w:sz w:val="28"/>
          <w:szCs w:val="28"/>
        </w:rPr>
        <w:t>容易导致土壤污染和地下水污染等问题。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所以国家政府应该采取以下措施让餐厨垃圾规范化处理，也能让市民和企业更放心。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sz w:val="28"/>
          <w:szCs w:val="28"/>
        </w:rPr>
        <w:t>在全国范围布局废弃油脂回收和深加工的网点 ，并建立长效价格体系、监管制度和市场化运作,处置透明化才是彻底解决问题的关键;使废弃油脂最大程度资源化同时消除食品安全隐患。</w:t>
      </w:r>
      <w:r>
        <w:rPr>
          <w:rFonts w:hint="eastAsia"/>
          <w:sz w:val="28"/>
          <w:szCs w:val="28"/>
        </w:rPr>
        <w:t> 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明确行业税收优惠政策，能让企业光明正大的经营下去；因没有税收优惠政策文件，目前运行企业不能按正常财务制度处理经营收入。 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开放的工艺技术合作模式，把行业最先进的理念和技术用到每一个项目中；现行政府招标方式对餐厨垃圾处置项目存在弊端，政府部门过多介入工艺路线选择效果并不理想，应让运行企业完全承担技术责任，这样有利于处置技术的进步，加快餐厨垃圾处置行业的发展进程。 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合适的处置程度，不做小而全的无谓投资，实现资源整合； 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严格的监管体系，使每个项目都能持续发挥应有的作用。政府主管部门对餐饮垃圾处置的全过程发挥监督作用,同时制定配套政策,如餐饮垃圾申报制度、奖惩制度、收费办法及收运处置补贴等。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市场化运作，项目的运作不依赖政府而生存。真正形成一个社会化的产业链的发展模式，具有社会效益与经济效益并举的局面。并建立餐厨垃圾处置的准入和退出机制。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综上所述， 唯有相关部委统筹规划，各级地方政府务实求精，企业踏实经营，规范餐厨垃圾的处理，才能在全国范围实现餐厨垃圾处置规范化。 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长沙雷邦环保科技有限公司是一家集研发、生产、销售</w:t>
      </w:r>
      <w:r>
        <w:rPr>
          <w:rFonts w:hint="default"/>
          <w:sz w:val="28"/>
          <w:szCs w:val="28"/>
        </w:rPr>
        <w:t>及</w:t>
      </w:r>
      <w:r>
        <w:rPr>
          <w:rFonts w:hint="eastAsia"/>
          <w:sz w:val="28"/>
          <w:szCs w:val="28"/>
        </w:rPr>
        <w:t>运营为一体</w:t>
      </w:r>
      <w:r>
        <w:rPr>
          <w:rFonts w:hint="default"/>
          <w:sz w:val="28"/>
          <w:szCs w:val="28"/>
        </w:rPr>
        <w:t>的高科技企业。公司致力于</w:t>
      </w:r>
      <w:r>
        <w:rPr>
          <w:rFonts w:hint="eastAsia"/>
          <w:sz w:val="28"/>
          <w:szCs w:val="28"/>
          <w:lang w:eastAsia="zh-CN"/>
        </w:rPr>
        <w:t>餐厨</w:t>
      </w:r>
      <w:r>
        <w:rPr>
          <w:rFonts w:hint="default"/>
          <w:sz w:val="28"/>
          <w:szCs w:val="28"/>
        </w:rPr>
        <w:t>垃圾的</w:t>
      </w:r>
      <w:r>
        <w:rPr>
          <w:rFonts w:hint="eastAsia"/>
          <w:sz w:val="28"/>
          <w:szCs w:val="28"/>
        </w:rPr>
        <w:t>资源化处理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sz w:val="28"/>
          <w:szCs w:val="28"/>
        </w:rPr>
        <w:t>公司自2012年成立至今，自主研发30余项国家专利与核心技术，是湖南省科技厅、湖南省经信委、长沙市科技局科研项目承担者。公司的垃圾生化处理技术被教育部科技查新工作站鉴定为国内首创。</w:t>
      </w:r>
      <w:bookmarkStart w:id="0" w:name="_GoBack"/>
      <w:bookmarkEnd w:id="0"/>
    </w:p>
    <w:p>
      <w:pPr>
        <w:rPr>
          <w:rFonts w:hint="eastAsia"/>
          <w:b/>
          <w:bCs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ont-size:16px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F10CC"/>
    <w:multiLevelType w:val="singleLevel"/>
    <w:tmpl w:val="074F10C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B570C"/>
    <w:rsid w:val="1B83175F"/>
    <w:rsid w:val="1FC91F1D"/>
    <w:rsid w:val="24497482"/>
    <w:rsid w:val="2ABB570C"/>
    <w:rsid w:val="2B490CC4"/>
    <w:rsid w:val="5B687B0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2018-09-15T02:01:00Z</dcterms:created>
  <dc:creator>admin</dc:creator>
  <cp:lastModifiedBy>admin</cp:lastModifiedBy>
  <dcterms:modified xsi:type="dcterms:W3CDTF">2018-09-15T02:19:35Z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