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餐厨垃圾处理饲料化工艺你知道是什么样的么？</w:t>
      </w: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随着市场上生活垃圾逐年递增的趋势出现，目前餐厨垃圾处理面临着巨大的挑战，很多餐厨垃圾被倒入下水道，造成堵塞，增加了政府部门的处理难度，就这一现象我们就可以清楚的知道，在目前生活垃圾的处理出现了困难，我们耐以生存的环境也正在逐渐变差。</w:t>
      </w:r>
    </w:p>
    <w:p>
      <w:pPr>
        <w:rPr>
          <w:rFonts w:hint="eastAsia" w:ascii="宋体" w:hAnsi="宋体" w:eastAsia="宋体" w:cs="宋体"/>
          <w:sz w:val="28"/>
          <w:szCs w:val="28"/>
          <w:lang w:val="en-US" w:eastAsia="zh-CN"/>
        </w:rPr>
      </w:pPr>
      <w:r>
        <w:rPr>
          <w:rFonts w:hint="eastAsia"/>
          <w:b w:val="0"/>
          <w:bCs w:val="0"/>
          <w:sz w:val="28"/>
          <w:szCs w:val="28"/>
          <w:lang w:val="en-US" w:eastAsia="zh-CN"/>
        </w:rPr>
        <w:t>这是一个城市化衰退的现象，为了创造环境优美的城市，处理餐厨垃圾成为了首要解决的问题。而在长沙就出现了一个生产餐厨垃圾处理设备的公司，为餐厨垃圾处理的进程增添了一份微薄力量。该公司</w:t>
      </w:r>
      <w:r>
        <w:rPr>
          <w:rFonts w:hint="eastAsia" w:ascii="宋体" w:hAnsi="宋体" w:eastAsia="宋体" w:cs="宋体"/>
          <w:sz w:val="28"/>
          <w:szCs w:val="28"/>
          <w:lang w:val="en-US" w:eastAsia="zh-CN"/>
        </w:rPr>
        <w:t>生产出来的</w:t>
      </w:r>
      <w:r>
        <w:rPr>
          <w:rFonts w:hint="eastAsia" w:ascii="宋体" w:hAnsi="宋体" w:eastAsia="宋体" w:cs="宋体"/>
          <w:sz w:val="28"/>
          <w:szCs w:val="28"/>
          <w:lang w:eastAsia="zh-CN"/>
        </w:rPr>
        <w:t>设备具有分拣、破碎、固液分离、生化处理、气体净化、油水分离等功能，处理设备由提升机、分拣平台、破碎系统、压榨系统、发酵系统、通风和废气处理系统组成，</w:t>
      </w:r>
      <w:r>
        <w:rPr>
          <w:rFonts w:hint="eastAsia" w:ascii="宋体" w:hAnsi="宋体" w:eastAsia="宋体" w:cs="宋体"/>
          <w:sz w:val="28"/>
          <w:szCs w:val="28"/>
          <w:lang w:val="en-US" w:eastAsia="zh-CN"/>
        </w:rPr>
        <w:t>为创造环保的城市一直在努力着。</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该公司餐厨垃圾处理主要采用饲料化工艺，下面就来给大家介绍一下。</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饲料化工艺主要采用物理手段将餐厨垃圾经过高温加热，烘干处理，杀毒灭菌，出去盐分等，可以最终生成蛋白饲料添加剂、再生水、沼气等可利用物质。</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饲料化工艺流程说明</w:t>
      </w:r>
    </w:p>
    <w:p>
      <w:pPr>
        <w:numPr>
          <w:ilvl w:val="0"/>
          <w:numId w:val="1"/>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破碎筛选系统</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由于泔水中异物较多，需要在处理之前系统进行破碎并自动筛选，将垃圾中不能被资源化利用的成分如筷子、塑料袋、瓶盖等异物质自动分拣出来，同时将经过分选后的餐厨垃圾均匀破碎成小颗粒。</w:t>
      </w: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固液分离系统</w:t>
      </w:r>
    </w:p>
    <w:p>
      <w:pPr>
        <w:numPr>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破碎后的餐厨垃圾，通过螺旋挤压压缩去除其中水分和盐分，脱水后的含水率低于75%，投放的垃圾减量60%，可去除75%以上的盐分，分离后的固定餐厨垃圾进入饲料原料生成系统，液体除油后将进入污水处理系统。油脂可进一步加工为油酸，作为工业用油的原料。</w:t>
      </w: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饲料原料生成系统</w:t>
      </w:r>
      <w:bookmarkStart w:id="0" w:name="_GoBack"/>
      <w:bookmarkEnd w:id="0"/>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经过破碎筛选和脱水处理后的餐厨垃圾进入饲料原料生成系统，该设备采取间接加热的方式，确保原料营养成分不被破坏并有效杀灭有害菌，加热温度控制在90℃—120℃之间，处理后的原料经冷却筛选机进行冷却和二次筛选，并再次粉碎，生成含水量低于13%的蛋白饲料添加剂。</w:t>
      </w: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冷却筛选系统</w:t>
      </w:r>
    </w:p>
    <w:p>
      <w:pPr>
        <w:numPr>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干燥工序后的高温产出品输送到冷却筛选系统进行冷却处理和二次筛选，分理处破碎筛选中遗漏的金属、骨头等细小异物质，经常温冷却处理，确保生成的饲料原料质量。</w:t>
      </w:r>
    </w:p>
    <w:p>
      <w:pPr>
        <w:numPr>
          <w:numId w:val="0"/>
        </w:numPr>
        <w:ind w:leftChars="0"/>
        <w:rPr>
          <w:rFonts w:hint="eastAsia" w:ascii="宋体" w:hAnsi="宋体" w:eastAsia="宋体" w:cs="宋体"/>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B8825"/>
    <w:multiLevelType w:val="multilevel"/>
    <w:tmpl w:val="395B882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E1763"/>
    <w:rsid w:val="07B93A32"/>
    <w:rsid w:val="08C249DE"/>
    <w:rsid w:val="0DAA0943"/>
    <w:rsid w:val="0EB849C3"/>
    <w:rsid w:val="11492B44"/>
    <w:rsid w:val="11BE1763"/>
    <w:rsid w:val="129E3275"/>
    <w:rsid w:val="1AC155D5"/>
    <w:rsid w:val="2BF34744"/>
    <w:rsid w:val="4B362EC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2018-08-27T07:58:00Z</dcterms:created>
  <dc:creator>Administrator</dc:creator>
  <cp:lastModifiedBy>Administrator</cp:lastModifiedBy>
  <dcterms:modified xsi:type="dcterms:W3CDTF">2018-08-27T08:45:39Z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