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lang w:val="en-US" w:eastAsia="zh-CN"/>
        </w:rPr>
      </w:pPr>
      <w:r>
        <w:rPr>
          <w:rFonts w:hint="eastAsia"/>
          <w:b/>
          <w:bCs/>
          <w:sz w:val="28"/>
          <w:szCs w:val="28"/>
          <w:lang w:val="en-US" w:eastAsia="zh-CN"/>
        </w:rPr>
        <w:t>上海</w:t>
      </w:r>
      <w:r>
        <w:rPr>
          <w:rFonts w:hint="eastAsia" w:ascii="宋体" w:hAnsi="宋体" w:eastAsia="宋体" w:cs="宋体"/>
          <w:b/>
          <w:bCs/>
          <w:sz w:val="28"/>
          <w:szCs w:val="28"/>
          <w:lang w:val="en-US" w:eastAsia="zh-CN"/>
        </w:rPr>
        <w:t>餐厨垃圾</w:t>
      </w:r>
      <w:r>
        <w:rPr>
          <w:rFonts w:hint="eastAsia" w:ascii="宋体" w:hAnsi="宋体" w:eastAsia="宋体" w:cs="宋体"/>
          <w:b/>
          <w:bCs/>
          <w:sz w:val="28"/>
          <w:szCs w:val="28"/>
          <w:lang w:eastAsia="zh-CN"/>
        </w:rPr>
        <w:t>处理设备</w:t>
      </w:r>
      <w:r>
        <w:rPr>
          <w:rFonts w:hint="eastAsia" w:ascii="宋体" w:hAnsi="宋体" w:eastAsia="宋体" w:cs="宋体"/>
          <w:b/>
          <w:bCs/>
          <w:sz w:val="28"/>
          <w:szCs w:val="28"/>
          <w:lang w:val="en-US" w:eastAsia="zh-CN"/>
        </w:rPr>
        <w:t>在使用时需要注意哪些事项呢？</w:t>
      </w:r>
    </w:p>
    <w:p>
      <w:pPr>
        <w:rPr>
          <w:rFonts w:hint="eastAsia" w:eastAsiaTheme="minorEastAsia"/>
          <w:sz w:val="28"/>
          <w:szCs w:val="28"/>
          <w:lang w:val="en-US" w:eastAsia="zh-CN"/>
        </w:rPr>
      </w:pPr>
      <w:r>
        <w:rPr>
          <w:rFonts w:hint="eastAsia"/>
          <w:sz w:val="28"/>
          <w:szCs w:val="28"/>
          <w:lang w:val="en-US" w:eastAsia="zh-CN"/>
        </w:rPr>
        <w:t>餐厨垃圾处理设备</w:t>
      </w:r>
      <w:r>
        <w:rPr>
          <w:sz w:val="28"/>
          <w:szCs w:val="28"/>
        </w:rPr>
        <w:t>是餐饮行业、企事业单位、学校食堂、住宅小区、在回收餐具过程中就把餐桌剩余和餐盘中的有机废弃物经过被动式油水渣分离器预处理及分类后油、水、渣三相分离。此时，20%-60%的油水从餐厨垃圾中被分离出来从源头减量化为后面终端处理节能化；再把分离出来的食物残渣经过八小时高温灭菌和干燥最终产出物再次减量80%-90%；加入高温生物菌种经过8小时高温灭菌、发酵，加入的高温生物菌经过和动物食物同源性生化反应，可做成高蛋白动物饲料基料，能长期保存且无异味。</w:t>
      </w:r>
      <w:r>
        <w:rPr>
          <w:rFonts w:hint="eastAsia"/>
          <w:sz w:val="28"/>
          <w:szCs w:val="28"/>
          <w:lang w:val="en-US" w:eastAsia="zh-CN"/>
        </w:rPr>
        <w:t>这样的设备在未来的中国将疯狂的推行，也是为城市可持续发展垫定坚实的基础。</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那么在使用餐厨垃圾处理设备时需要注意哪些事项呢？</w:t>
      </w:r>
    </w:p>
    <w:p>
      <w:pPr>
        <w:rPr>
          <w:sz w:val="28"/>
          <w:szCs w:val="28"/>
        </w:rPr>
      </w:pPr>
      <w:r>
        <w:rPr>
          <w:rFonts w:hint="eastAsia"/>
          <w:sz w:val="28"/>
          <w:szCs w:val="28"/>
          <w:lang w:val="en-US" w:eastAsia="zh-CN"/>
        </w:rPr>
        <w:t>1、 开启机器前，请确保投料口和卸料口盖门关紧；</w:t>
      </w:r>
    </w:p>
    <w:p>
      <w:pPr>
        <w:rPr>
          <w:rFonts w:hint="eastAsia"/>
          <w:sz w:val="28"/>
          <w:szCs w:val="28"/>
        </w:rPr>
      </w:pPr>
      <w:r>
        <w:rPr>
          <w:rFonts w:hint="eastAsia"/>
          <w:sz w:val="28"/>
          <w:szCs w:val="28"/>
          <w:lang w:val="en-US" w:eastAsia="zh-CN"/>
        </w:rPr>
        <w:t>2、 机器运行过程中不可打开投料口或卸料口；</w:t>
      </w:r>
    </w:p>
    <w:p>
      <w:pPr>
        <w:rPr>
          <w:rFonts w:hint="eastAsia"/>
          <w:sz w:val="28"/>
          <w:szCs w:val="28"/>
        </w:rPr>
      </w:pPr>
      <w:r>
        <w:rPr>
          <w:rFonts w:hint="eastAsia"/>
          <w:sz w:val="28"/>
          <w:szCs w:val="28"/>
          <w:lang w:val="en-US" w:eastAsia="zh-CN"/>
        </w:rPr>
        <w:t>3、 每次投放餐厨垃圾量不可超过机器额定容量；</w:t>
      </w:r>
    </w:p>
    <w:p>
      <w:pPr>
        <w:rPr>
          <w:rFonts w:hint="eastAsia"/>
          <w:sz w:val="28"/>
          <w:szCs w:val="28"/>
        </w:rPr>
      </w:pPr>
      <w:r>
        <w:rPr>
          <w:rFonts w:hint="eastAsia"/>
          <w:sz w:val="28"/>
          <w:szCs w:val="28"/>
          <w:lang w:val="en-US" w:eastAsia="zh-CN"/>
        </w:rPr>
        <w:t>4、 请勿投入筷子、饮料罐、玻璃制品、陶瓷制品、石块、金属等硬物、体积较大的骨头以及其他无法粉碎、溶解的物体；</w:t>
      </w:r>
    </w:p>
    <w:p>
      <w:pPr>
        <w:rPr>
          <w:rFonts w:hint="eastAsia"/>
          <w:sz w:val="28"/>
          <w:szCs w:val="28"/>
        </w:rPr>
      </w:pPr>
      <w:r>
        <w:rPr>
          <w:rFonts w:hint="eastAsia"/>
          <w:sz w:val="28"/>
          <w:szCs w:val="28"/>
          <w:lang w:val="en-US" w:eastAsia="zh-CN"/>
        </w:rPr>
        <w:t>5、 按启动按钮进行自动卸料。完成卸料（一般不超过20分钟）后务必手动关闭电源开关，停止机器运行；</w:t>
      </w:r>
    </w:p>
    <w:p>
      <w:pPr>
        <w:rPr>
          <w:rFonts w:hint="eastAsia"/>
          <w:sz w:val="28"/>
          <w:szCs w:val="28"/>
        </w:rPr>
      </w:pPr>
      <w:r>
        <w:rPr>
          <w:rFonts w:hint="eastAsia"/>
          <w:sz w:val="28"/>
          <w:szCs w:val="28"/>
          <w:lang w:val="en-US" w:eastAsia="zh-CN"/>
        </w:rPr>
        <w:t>6、 请确保机器平稳放置。不可放置在倾斜、震动或其他影响机器运行的地方；</w:t>
      </w:r>
    </w:p>
    <w:p>
      <w:pPr>
        <w:rPr>
          <w:rFonts w:hint="eastAsia"/>
          <w:sz w:val="28"/>
          <w:szCs w:val="28"/>
        </w:rPr>
      </w:pPr>
      <w:r>
        <w:rPr>
          <w:rFonts w:hint="eastAsia"/>
          <w:sz w:val="28"/>
          <w:szCs w:val="28"/>
          <w:lang w:val="en-US" w:eastAsia="zh-CN"/>
        </w:rPr>
        <w:t>7、 请确保机器放置在不受雨淋水洒的地方，电控电路不会受潮，以免发生短路漏电等状况；</w:t>
      </w:r>
    </w:p>
    <w:p>
      <w:pPr>
        <w:rPr>
          <w:rFonts w:hint="eastAsia"/>
          <w:sz w:val="28"/>
          <w:szCs w:val="28"/>
        </w:rPr>
      </w:pPr>
      <w:r>
        <w:rPr>
          <w:rFonts w:hint="eastAsia"/>
          <w:sz w:val="28"/>
          <w:szCs w:val="28"/>
          <w:lang w:val="en-US" w:eastAsia="zh-CN"/>
        </w:rPr>
        <w:t>8、 请勿将机器放置在高于50摄氏度或低于零下40摄氏度的环境中使用；</w:t>
      </w:r>
    </w:p>
    <w:p>
      <w:pPr>
        <w:rPr>
          <w:rFonts w:hint="eastAsia"/>
          <w:sz w:val="28"/>
          <w:szCs w:val="28"/>
        </w:rPr>
      </w:pPr>
      <w:r>
        <w:rPr>
          <w:rFonts w:hint="eastAsia"/>
          <w:sz w:val="28"/>
          <w:szCs w:val="28"/>
          <w:lang w:val="en-US" w:eastAsia="zh-CN"/>
        </w:rPr>
        <w:t>9、 请勿将机器放置在电房、油罐等容易造成火灾、爆炸等以外的地点、设施旁使用；</w:t>
      </w:r>
    </w:p>
    <w:p>
      <w:pPr>
        <w:rPr>
          <w:rFonts w:hint="eastAsia"/>
          <w:sz w:val="28"/>
          <w:szCs w:val="28"/>
        </w:rPr>
      </w:pPr>
      <w:r>
        <w:rPr>
          <w:rFonts w:hint="eastAsia"/>
          <w:sz w:val="28"/>
          <w:szCs w:val="28"/>
          <w:lang w:val="en-US" w:eastAsia="zh-CN"/>
        </w:rPr>
        <w:t>10、不可擅自拆装机器，出现故障需进行维修时请联络专业人员；</w:t>
      </w:r>
    </w:p>
    <w:p>
      <w:pPr>
        <w:rPr>
          <w:rFonts w:hint="eastAsia"/>
          <w:sz w:val="28"/>
          <w:szCs w:val="28"/>
          <w:lang w:val="en-US" w:eastAsia="zh-CN"/>
        </w:rPr>
      </w:pPr>
      <w:bookmarkStart w:id="0" w:name="_GoBack"/>
      <w:r>
        <w:rPr>
          <w:rFonts w:hint="eastAsia"/>
          <w:sz w:val="28"/>
          <w:szCs w:val="28"/>
          <w:lang w:val="en-US" w:eastAsia="zh-CN"/>
        </w:rPr>
        <w:t>长沙雷邦环保科技有限公司是国内专业从事餐厨\果蔬垃圾处理和生活垃圾处理环保行业的自动化机械设备生产企业。公司秉承“安全、高效、绿色、循环” 理念，致力于中国有机垃圾的可再生处理。公司的战略目标是深耕餐厨、园林、农业废弃物垃圾市场，让中国更多的有机垃圾变废为宝，成为国内最优秀的有机垃圾处理公司。</w:t>
      </w:r>
    </w:p>
    <w:bookmarkEnd w:id="0"/>
    <w:p>
      <w:pPr>
        <w:widowControl w:val="0"/>
        <w:numPr>
          <w:numId w:val="0"/>
        </w:numPr>
        <w:jc w:val="both"/>
        <w:rPr>
          <w:rFonts w:hint="eastAsia" w:ascii="微软雅黑" w:hAnsi="微软雅黑" w:eastAsia="微软雅黑" w:cs="微软雅黑"/>
          <w:b w:val="0"/>
          <w:i w:val="0"/>
          <w:caps w:val="0"/>
          <w:color w:val="434343"/>
          <w:spacing w:val="0"/>
          <w:sz w:val="24"/>
          <w:szCs w:val="24"/>
          <w:shd w:val="clear" w:fill="F5F6E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31F26"/>
    <w:rsid w:val="2E490DC7"/>
    <w:rsid w:val="637334C7"/>
    <w:rsid w:val="6D535020"/>
    <w:rsid w:val="77231F26"/>
    <w:rsid w:val="7F0A1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2018-08-22T08:26:00Z</dcterms:created>
  <dc:creator>Administrator</dc:creator>
  <cp:lastModifiedBy>Administrator</cp:lastModifiedBy>
  <dcterms:modified xsi:type="dcterms:W3CDTF">2018-08-22T08:40:11Z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