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上海餐厨垃圾资源化处理设备厂家浅谈国内垃圾焚烧技术存在的问题</w:t>
      </w:r>
    </w:p>
    <w:p>
      <w:pPr>
        <w:rPr>
          <w:rFonts w:hint="eastAsia"/>
          <w:b/>
          <w:bCs/>
          <w:sz w:val="28"/>
          <w:szCs w:val="28"/>
          <w:lang w:eastAsia="zh-CN"/>
        </w:rPr>
      </w:pPr>
    </w:p>
    <w:p>
      <w:pPr>
        <w:rPr>
          <w:rFonts w:hint="eastAsia"/>
          <w:sz w:val="28"/>
          <w:szCs w:val="28"/>
        </w:rPr>
      </w:pPr>
      <w:r>
        <w:rPr>
          <w:rFonts w:hint="eastAsia"/>
          <w:b w:val="0"/>
          <w:bCs w:val="0"/>
          <w:sz w:val="28"/>
          <w:szCs w:val="28"/>
          <w:lang w:eastAsia="zh-CN"/>
        </w:rPr>
        <w:t>垃圾焚烧是</w:t>
      </w:r>
      <w:r>
        <w:rPr>
          <w:sz w:val="28"/>
          <w:szCs w:val="28"/>
        </w:rPr>
        <w:t>比较传统的垃圾处理方法，也是处理城市垃圾的主要方法之一。</w:t>
      </w:r>
      <w:r>
        <w:rPr>
          <w:rFonts w:hint="eastAsia"/>
          <w:sz w:val="28"/>
          <w:szCs w:val="28"/>
          <w:lang w:eastAsia="zh-CN"/>
        </w:rPr>
        <w:t>也是将城市垃圾减量化的最有效的处理方式，通过</w:t>
      </w:r>
      <w:r>
        <w:rPr>
          <w:sz w:val="28"/>
          <w:szCs w:val="28"/>
        </w:rPr>
        <w:t>建造垃圾焚烧炉，将焚烧炉内温度控制在980℃左右，在完成对垃圾进行分类收集后，将垃圾至于焚烧炉内焚烧处理，</w:t>
      </w:r>
      <w:r>
        <w:rPr>
          <w:rFonts w:hint="eastAsia"/>
          <w:sz w:val="28"/>
          <w:szCs w:val="28"/>
          <w:lang w:eastAsia="zh-CN"/>
        </w:rPr>
        <w:t>就</w:t>
      </w:r>
      <w:r>
        <w:rPr>
          <w:sz w:val="28"/>
          <w:szCs w:val="28"/>
        </w:rPr>
        <w:t>可以达到缩小垃圾体积的效果，目前还有一些国家和地区采用将焚烧处理与高温热分解相结合的处理方式，进一步缩小垃圾体积。</w:t>
      </w:r>
      <w:r>
        <w:rPr>
          <w:rFonts w:hint="eastAsia"/>
          <w:sz w:val="28"/>
          <w:szCs w:val="28"/>
        </w:rPr>
        <w:t> </w:t>
      </w:r>
      <w:r>
        <w:rPr>
          <w:rFonts w:hint="eastAsia"/>
          <w:sz w:val="28"/>
          <w:szCs w:val="28"/>
        </w:rPr>
        <w:br w:type="textWrapping"/>
      </w:r>
      <w:r>
        <w:rPr>
          <w:rFonts w:hint="eastAsia"/>
          <w:sz w:val="28"/>
          <w:szCs w:val="28"/>
        </w:rPr>
        <w:t>　　垃圾经过焚烧处理后，因质量变轻，体积减小，可以大大缩小填埋量，节省用地，同时，垃圾在燃烧过程中产生的大量热能，可以用来供热或者发电，燃烧效率可高达85%，热效率可以达到50%以上。随着社会对环境的重视程度提高，现代的垃圾焚烧炉都会配备有良好的烟尘净化装置，以有效地减轻大气污染。但垃圾焚烧发电技术发展遇到的阻碍是近些年来在国内外已经开始进入萎缩期，甚至有一些地方通过了对焚烧垃圾的部分禁令。 </w:t>
      </w:r>
    </w:p>
    <w:p>
      <w:pPr>
        <w:rPr>
          <w:rFonts w:hint="eastAsia" w:eastAsiaTheme="minorEastAsia"/>
          <w:sz w:val="28"/>
          <w:szCs w:val="28"/>
          <w:lang w:eastAsia="zh-CN"/>
        </w:rPr>
      </w:pPr>
      <w:r>
        <w:rPr>
          <w:rFonts w:hint="eastAsia"/>
          <w:sz w:val="28"/>
          <w:szCs w:val="28"/>
          <w:lang w:eastAsia="zh-CN"/>
        </w:rPr>
        <w:t>下面雷邦环保给大家说说</w:t>
      </w:r>
      <w:r>
        <w:rPr>
          <w:rFonts w:hint="eastAsia"/>
          <w:b/>
          <w:bCs/>
          <w:sz w:val="28"/>
          <w:szCs w:val="28"/>
          <w:lang w:eastAsia="zh-CN"/>
        </w:rPr>
        <w:t>国内垃圾焚烧技术存在的问题</w:t>
      </w:r>
    </w:p>
    <w:p>
      <w:pPr>
        <w:rPr>
          <w:rFonts w:hint="eastAsia"/>
          <w:sz w:val="28"/>
          <w:szCs w:val="28"/>
          <w:lang w:eastAsia="zh-CN"/>
        </w:rPr>
      </w:pPr>
      <w:r>
        <w:rPr>
          <w:rFonts w:hint="eastAsia"/>
          <w:sz w:val="28"/>
          <w:szCs w:val="28"/>
          <w:lang w:val="en-US" w:eastAsia="zh-CN"/>
        </w:rPr>
        <w:t>1、</w:t>
      </w:r>
      <w:r>
        <w:rPr>
          <w:sz w:val="28"/>
          <w:szCs w:val="28"/>
        </w:rPr>
        <w:t>投资成本较高</w:t>
      </w:r>
      <w:r>
        <w:rPr>
          <w:rFonts w:hint="eastAsia"/>
          <w:sz w:val="28"/>
          <w:szCs w:val="28"/>
        </w:rPr>
        <w:t> </w:t>
      </w:r>
      <w:r>
        <w:rPr>
          <w:rFonts w:hint="eastAsia"/>
          <w:sz w:val="28"/>
          <w:szCs w:val="28"/>
        </w:rPr>
        <w:br w:type="textWrapping"/>
      </w:r>
      <w:r>
        <w:rPr>
          <w:rFonts w:hint="eastAsia"/>
          <w:sz w:val="28"/>
          <w:szCs w:val="28"/>
        </w:rPr>
        <w:t>　　垃圾发电厂建设要使用的设备以及焚烧炉建设所需的设备都是专业程度高的设备，有些设备因为国内技术不够成熟，还要进口，这就造成垃圾发电站建设成本升高。目前我国垃圾发电厂的建设成本约为每吨垃圾40―70万元人民币。 </w:t>
      </w:r>
      <w:r>
        <w:rPr>
          <w:rFonts w:hint="eastAsia"/>
          <w:sz w:val="28"/>
          <w:szCs w:val="28"/>
        </w:rPr>
        <w:br w:type="textWrapping"/>
      </w:r>
      <w:r>
        <w:rPr>
          <w:rFonts w:hint="eastAsia"/>
          <w:sz w:val="28"/>
          <w:szCs w:val="28"/>
          <w:lang w:val="en-US" w:eastAsia="zh-CN"/>
        </w:rPr>
        <w:t>2、</w:t>
      </w:r>
      <w:r>
        <w:rPr>
          <w:rFonts w:hint="eastAsia"/>
          <w:sz w:val="28"/>
          <w:szCs w:val="28"/>
        </w:rPr>
        <w:t>垃圾燃烧不充分危害环境 </w:t>
      </w:r>
      <w:r>
        <w:rPr>
          <w:rFonts w:hint="eastAsia"/>
          <w:sz w:val="28"/>
          <w:szCs w:val="28"/>
        </w:rPr>
        <w:br w:type="textWrapping"/>
      </w:r>
      <w:r>
        <w:rPr>
          <w:rFonts w:hint="eastAsia"/>
          <w:sz w:val="28"/>
          <w:szCs w:val="28"/>
        </w:rPr>
        <w:t>　　在对垃圾进行焚烧处理之前，要对垃圾进行分类，这是一项难度相当大的工程，因为我国公民对垃圾分类回收这类的意识比较缺乏，垃圾分类处理不好，就会影响垃圾焚烧的效率。而且因为垃圾没有分类彻底，就容易造成不可燃与难燃垃圾混杂，会导致更多的有害气体的产生，污染环境。而且垃圾焚烧效率也特别容易受季节变化的影响，不同季节因为气候和天气不同，垃圾的燃烧率也会受到影响。 </w:t>
      </w:r>
      <w:r>
        <w:rPr>
          <w:rFonts w:hint="eastAsia"/>
          <w:sz w:val="28"/>
          <w:szCs w:val="28"/>
        </w:rPr>
        <w:br w:type="textWrapping"/>
      </w:r>
      <w:r>
        <w:rPr>
          <w:rFonts w:hint="eastAsia"/>
          <w:sz w:val="28"/>
          <w:szCs w:val="28"/>
        </w:rPr>
        <w:t>　　</w:t>
      </w:r>
      <w:r>
        <w:rPr>
          <w:rFonts w:hint="eastAsia"/>
          <w:sz w:val="28"/>
          <w:szCs w:val="28"/>
          <w:lang w:val="en-US" w:eastAsia="zh-CN"/>
        </w:rPr>
        <w:t>3、</w:t>
      </w:r>
      <w:r>
        <w:rPr>
          <w:rFonts w:hint="eastAsia"/>
          <w:sz w:val="28"/>
          <w:szCs w:val="28"/>
        </w:rPr>
        <w:t>产业政策不够完善 </w:t>
      </w:r>
      <w:r>
        <w:rPr>
          <w:rFonts w:hint="eastAsia"/>
          <w:sz w:val="28"/>
          <w:szCs w:val="28"/>
        </w:rPr>
        <w:br w:type="textWrapping"/>
      </w:r>
      <w:r>
        <w:rPr>
          <w:rFonts w:hint="eastAsia"/>
          <w:sz w:val="28"/>
          <w:szCs w:val="28"/>
        </w:rPr>
        <w:t>　　目前我国对垃圾发电产业的政策支持并不完善。虽然我国在根据实际情况完善垃圾焚烧发电价格政策，调整垃圾补贴费（在一般情况下，政府垃圾补贴费为70～150元/t），但是垃圾处理应该收取的费用仍不能完全到位。 </w:t>
      </w:r>
      <w:r>
        <w:rPr>
          <w:rFonts w:hint="eastAsia"/>
          <w:sz w:val="28"/>
          <w:szCs w:val="28"/>
        </w:rPr>
        <w:br w:type="textWrapping"/>
      </w:r>
      <w:r>
        <w:rPr>
          <w:rFonts w:hint="eastAsia"/>
          <w:sz w:val="28"/>
          <w:szCs w:val="28"/>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A7032"/>
    <w:rsid w:val="07921969"/>
    <w:rsid w:val="0B6141D0"/>
    <w:rsid w:val="140A0D5D"/>
    <w:rsid w:val="26E14AD2"/>
    <w:rsid w:val="384117FC"/>
    <w:rsid w:val="390A3841"/>
    <w:rsid w:val="4D4C59A9"/>
    <w:rsid w:val="576378EF"/>
    <w:rsid w:val="69850A0F"/>
    <w:rsid w:val="6D535020"/>
    <w:rsid w:val="735A15C9"/>
    <w:rsid w:val="7CBA0700"/>
    <w:rsid w:val="7E0A7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2018-10-09T03:57:00Z</dcterms:created>
  <dc:creator>admin</dc:creator>
  <cp:lastModifiedBy>admin</cp:lastModifiedBy>
  <dcterms:modified xsi:type="dcterms:W3CDTF">2018-10-09T05:50:05Z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