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大型餐厨垃圾处理设备厂家简述餐厨垃圾处理中遇到的问题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/>
    <w:p/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虽然餐厨垃圾资源化处理已经在国内试运行一段时间了，各个试点城市的处理效果存在着很大的差别，出现这样的原因和各地的餐厨垃圾处理管理制度不同，另外餐厨垃圾处理技术还有待完善，所以要实现餐厨垃圾资源化处理的经济效益转化，还有很多的问题亟待解决。下面雷邦环保给大家说说</w:t>
      </w:r>
      <w:r>
        <w:rPr>
          <w:rFonts w:hint="eastAsia"/>
          <w:b/>
          <w:bCs/>
          <w:sz w:val="28"/>
          <w:szCs w:val="28"/>
          <w:lang w:eastAsia="zh-CN"/>
        </w:rPr>
        <w:t>餐厨垃圾处理中遇到的问题。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eastAsia"/>
          <w:sz w:val="28"/>
          <w:szCs w:val="28"/>
        </w:rPr>
        <w:t>餐厨垃圾处理方式粗放、简单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1、</w:t>
      </w:r>
      <w:r>
        <w:rPr>
          <w:rFonts w:hint="eastAsia"/>
          <w:sz w:val="28"/>
          <w:szCs w:val="28"/>
        </w:rPr>
        <w:t>直接倾倒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家庭用户、部分小餐厅、流动摊点将餐厨垃圾中的液态部分直接倒入下水道、阴沟或路边，最终进入生活污水处理系统.由于这些液体中化学需氧量、生化需氧量较高，增加了城市污水处理厂的负担.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家庭用户将剩余餐厨垃圾和普通垃圾混在一起倒入小区公用垃圾桶，由社区卫生清洁人员负责输运清理；部分小餐馆和流动摊点将餐厨垃圾直接倾倒至公用垃圾桶、垃圾池（站）中，由环卫工人收集后和其他生活垃圾混合，最后被运输到垃圾填埋场.由于餐厨垃圾自身存在有机成分高的特点，容易腐烂变质，成为病菌滋生地，对垃圾填埋场的负荷冲击较大，同时严重污染了地表、地下水资源.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二、</w:t>
      </w:r>
      <w:r>
        <w:rPr>
          <w:sz w:val="28"/>
          <w:szCs w:val="28"/>
        </w:rPr>
        <w:t>缺乏专门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sz w:val="28"/>
          <w:szCs w:val="28"/>
        </w:rPr>
        <w:t>餐厨垃圾储运设备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目前几乎所有餐厅都将所产生的餐厨垃圾直接储存在后厨垃圾桶中，这些收集容器大都无密封措施，容易孳生和招引蚊、蝇、鼠、蟑螂等害虫，造成饮食环境的严重恶化，进而影响人们的健康；另外，用于餐厨垃圾的运输工具大多为农用三轮车，也不存在密封保护措施，极易引起泄露，影响市容和交通，同时对人们居住环境造成了很大危害. 　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承包给郊区农民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一些宾馆、饭店，包括机关、企业、学校食堂等产生的餐厨垃圾较多，餐厨垃圾都被统一放置于后厨垃圾桶，由餐馆自行负责清理.他们自行联系一些近郊的农民或个体商贩，个体商贩再将收集的富含有机物、油脂等营养元素的餐厨垃圾提供给附近地区的养殖户，从而降低了养殖户的养殖成本.但是这些餐厨垃圾未经过无害化处理，直接用于养殖业后极易成为疫病传播的重要途径.有些不法商户为获取利益，甚至将餐厨垃圾中的废弃食用油脂经过简单提炼加工制成劣质油脂（即“地沟油”）后，以非法方式低价出售，使其流入市场，严重危害人们的健康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三、</w:t>
      </w:r>
      <w:r>
        <w:rPr>
          <w:rFonts w:hint="eastAsia"/>
          <w:sz w:val="28"/>
          <w:szCs w:val="28"/>
        </w:rPr>
        <w:t>制度政策的操作性不强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相关政府职能部门出台的大多是一些宏观上的制度政策、法规，但由于餐厨垃圾点多、面广，目前又缺乏针对餐厨垃圾处理的具体制度政策，且无专门的管理机构和管理队伍，造成餐厨垃圾管理混乱，毫无头绪，导致了处理方式粗放、简单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四、</w:t>
      </w:r>
      <w:r>
        <w:rPr>
          <w:rFonts w:hint="eastAsia"/>
          <w:sz w:val="28"/>
          <w:szCs w:val="28"/>
        </w:rPr>
        <w:t>宣传工作力度不大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通过调查发现，大多数市民、餐厅业主对餐厨垃圾的概念、储运、处理情况及目前面临的问题知之甚少.经分析后得知，其中一个主要原因是了解的途径少.因此，政府相关职能部门一方面要积极制定餐厨垃圾处理的制度，一方面也要重视有效的宣传，应该积极通过报纸、电台、电视台等宣传途径，让社会各界充分认识到餐厨垃圾储运、处理的重要意义，并积极参与到此项工作中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五、</w:t>
      </w:r>
      <w:r>
        <w:rPr>
          <w:rFonts w:hint="eastAsia"/>
          <w:sz w:val="28"/>
          <w:szCs w:val="28"/>
        </w:rPr>
        <w:t>资金缺乏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因餐厨垃圾的储运、处理的社会效益大于经济效益，许多企业不愿进入这个行业.目前餐厨垃圾的处理经费主要来源于财政支出，这给政府造成了较大的财政压力，资金缺口较大.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针对这一情况，可以考虑专门开征餐厨垃圾处理费，并遵循“谁产生，谁负责，谁污染，谁治理”的原则，对餐厨垃圾产生者开征垃圾处理费.这不仅可以弥补垃圾处理过程中资金不足的问题，而且有利于提高人们对餐厨垃圾污染问题的重视，树立牢固的环保意识，推动垃圾的减量化，同时还可以吸引一些企业参与到城市生活垃圾的储运、处理工作中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六、</w:t>
      </w:r>
      <w:r>
        <w:rPr>
          <w:rFonts w:hint="eastAsia"/>
          <w:sz w:val="28"/>
          <w:szCs w:val="28"/>
        </w:rPr>
        <w:t>处理技术单一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目前我国成熟的处理技术相当缺乏，餐厨垃圾处理以制作有机肥为主，存在制作成本较高、市场竞争力差等问题.其他餐厨垃圾处理技术正在逐步发展中</w:t>
      </w:r>
      <w:r>
        <w:rPr>
          <w:rFonts w:hint="eastAsia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52475"/>
    <w:rsid w:val="05734349"/>
    <w:rsid w:val="0ED27E16"/>
    <w:rsid w:val="17626F68"/>
    <w:rsid w:val="1A576DB0"/>
    <w:rsid w:val="27352475"/>
    <w:rsid w:val="631A387C"/>
    <w:rsid w:val="6D535020"/>
    <w:rsid w:val="6E9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2018-10-27T06:45:00Z</dcterms:created>
  <dc:creator>admin</dc:creator>
  <cp:lastModifiedBy>admin</cp:lastModifiedBy>
  <dcterms:modified xsi:type="dcterms:W3CDTF">2018-10-27T07:09:18Z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