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安徽合肥果蔬垃圾处理设备厂家浅谈应如何解决城市生活垃圾的现状</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sz w:val="28"/>
          <w:szCs w:val="28"/>
          <w:lang w:eastAsia="zh-CN"/>
        </w:rPr>
      </w:pPr>
      <w:r>
        <w:rPr>
          <w:b/>
          <w:bCs/>
          <w:sz w:val="28"/>
          <w:szCs w:val="28"/>
        </w:rPr>
        <w:t>城市生活垃圾现状</w:t>
      </w:r>
      <w:r>
        <w:rPr>
          <w:rFonts w:hint="eastAsia"/>
          <w:b/>
          <w:bCs/>
          <w:sz w:val="28"/>
          <w:szCs w:val="28"/>
        </w:rPr>
        <w:t> </w:t>
      </w:r>
      <w:r>
        <w:rPr>
          <w:rFonts w:hint="eastAsia"/>
          <w:sz w:val="28"/>
          <w:szCs w:val="28"/>
        </w:rPr>
        <w:br w:type="textWrapping"/>
      </w:r>
      <w:r>
        <w:rPr>
          <w:rFonts w:hint="eastAsia"/>
          <w:sz w:val="28"/>
          <w:szCs w:val="28"/>
        </w:rPr>
        <w:t>　　</w:t>
      </w:r>
      <w:r>
        <w:rPr>
          <w:rFonts w:hint="eastAsia"/>
          <w:sz w:val="28"/>
          <w:szCs w:val="28"/>
          <w:lang w:eastAsia="zh-CN"/>
        </w:rPr>
        <w:t>近年来，城市生活</w:t>
      </w:r>
      <w:r>
        <w:rPr>
          <w:rFonts w:hint="eastAsia"/>
          <w:sz w:val="28"/>
          <w:szCs w:val="28"/>
        </w:rPr>
        <w:t>垃圾处理的能力明显低于垃圾产生的速度，有大部分的垃圾因无法得到及时有效地处理而堆积在一处，侵占了大量的土地，</w:t>
      </w:r>
      <w:r>
        <w:rPr>
          <w:rFonts w:hint="eastAsia"/>
          <w:sz w:val="28"/>
          <w:szCs w:val="28"/>
          <w:lang w:eastAsia="zh-CN"/>
        </w:rPr>
        <w:t>而且对环境造成了严重的污染。</w:t>
      </w:r>
    </w:p>
    <w:p>
      <w:pPr>
        <w:rPr>
          <w:rFonts w:hint="eastAsia"/>
          <w:sz w:val="28"/>
          <w:szCs w:val="28"/>
          <w:lang w:eastAsia="zh-CN"/>
        </w:rPr>
      </w:pPr>
      <w:r>
        <w:rPr>
          <w:rFonts w:hint="eastAsia"/>
          <w:b/>
          <w:bCs/>
          <w:sz w:val="28"/>
          <w:szCs w:val="28"/>
        </w:rPr>
        <w:t>城市生活垃圾处理存在的问题 </w:t>
      </w:r>
      <w:r>
        <w:rPr>
          <w:rFonts w:hint="eastAsia"/>
          <w:sz w:val="28"/>
          <w:szCs w:val="28"/>
        </w:rPr>
        <w:br w:type="textWrapping"/>
      </w:r>
      <w:r>
        <w:rPr>
          <w:rFonts w:hint="eastAsia"/>
          <w:sz w:val="28"/>
          <w:szCs w:val="28"/>
          <w:lang w:val="en-US" w:eastAsia="zh-CN"/>
        </w:rPr>
        <w:t>1、</w:t>
      </w:r>
      <w:r>
        <w:rPr>
          <w:rFonts w:hint="eastAsia"/>
          <w:sz w:val="28"/>
          <w:szCs w:val="28"/>
        </w:rPr>
        <w:t>城市生活垃圾产生量日益飙升</w:t>
      </w:r>
      <w:r>
        <w:rPr>
          <w:rFonts w:hint="eastAsia"/>
          <w:sz w:val="28"/>
          <w:szCs w:val="28"/>
        </w:rPr>
        <w:br w:type="textWrapping"/>
      </w:r>
      <w:r>
        <w:rPr>
          <w:rFonts w:hint="eastAsia"/>
          <w:sz w:val="28"/>
          <w:szCs w:val="28"/>
        </w:rPr>
        <w:t>随着经济的快速发展，城市居民对生活的要求也逐渐提高，直接导致生活垃圾的急剧增多。 </w:t>
      </w:r>
      <w:r>
        <w:rPr>
          <w:rFonts w:hint="eastAsia"/>
          <w:sz w:val="28"/>
          <w:szCs w:val="28"/>
          <w:lang w:eastAsia="zh-CN"/>
        </w:rPr>
        <w:t>这也和国内物资丰富有很大关系。</w:t>
      </w:r>
      <w:r>
        <w:rPr>
          <w:rFonts w:hint="eastAsia"/>
          <w:sz w:val="28"/>
          <w:szCs w:val="28"/>
        </w:rPr>
        <w:br w:type="textWrapping"/>
      </w:r>
      <w:r>
        <w:rPr>
          <w:rFonts w:hint="eastAsia"/>
          <w:sz w:val="28"/>
          <w:szCs w:val="28"/>
          <w:lang w:val="en-US" w:eastAsia="zh-CN"/>
        </w:rPr>
        <w:t>2、</w:t>
      </w:r>
      <w:r>
        <w:rPr>
          <w:rFonts w:hint="eastAsia"/>
          <w:sz w:val="28"/>
          <w:szCs w:val="28"/>
        </w:rPr>
        <w:t>城市生活垃圾的处理效率较低 </w:t>
      </w:r>
      <w:r>
        <w:rPr>
          <w:rFonts w:hint="eastAsia"/>
          <w:sz w:val="28"/>
          <w:szCs w:val="28"/>
        </w:rPr>
        <w:br w:type="textWrapping"/>
      </w:r>
      <w:r>
        <w:rPr>
          <w:rFonts w:hint="eastAsia"/>
          <w:sz w:val="28"/>
          <w:szCs w:val="28"/>
        </w:rPr>
        <w:t>　　就目前看来，垃圾处理的效率明显不能与垃圾的产生量</w:t>
      </w:r>
      <w:r>
        <w:rPr>
          <w:rFonts w:hint="eastAsia"/>
          <w:sz w:val="28"/>
          <w:szCs w:val="28"/>
          <w:lang w:eastAsia="zh-CN"/>
        </w:rPr>
        <w:t>相</w:t>
      </w:r>
      <w:r>
        <w:rPr>
          <w:rFonts w:hint="eastAsia"/>
          <w:sz w:val="28"/>
          <w:szCs w:val="28"/>
        </w:rPr>
        <w:t>匹配。</w:t>
      </w:r>
      <w:r>
        <w:rPr>
          <w:rFonts w:hint="eastAsia"/>
          <w:sz w:val="28"/>
          <w:szCs w:val="28"/>
          <w:lang w:eastAsia="zh-CN"/>
        </w:rPr>
        <w:t>城市生活</w:t>
      </w:r>
      <w:r>
        <w:rPr>
          <w:rFonts w:hint="eastAsia"/>
          <w:sz w:val="28"/>
          <w:szCs w:val="28"/>
        </w:rPr>
        <w:t>垃圾的产生量巨大，</w:t>
      </w:r>
      <w:r>
        <w:rPr>
          <w:rFonts w:hint="eastAsia"/>
          <w:sz w:val="28"/>
          <w:szCs w:val="28"/>
          <w:lang w:eastAsia="zh-CN"/>
        </w:rPr>
        <w:t>其中果蔬垃圾的比重相对较大，</w:t>
      </w:r>
      <w:r>
        <w:rPr>
          <w:rFonts w:hint="eastAsia"/>
          <w:sz w:val="28"/>
          <w:szCs w:val="28"/>
        </w:rPr>
        <w:t>而处理的效率较低。 </w:t>
      </w:r>
      <w:r>
        <w:rPr>
          <w:rFonts w:hint="eastAsia"/>
          <w:sz w:val="28"/>
          <w:szCs w:val="28"/>
        </w:rPr>
        <w:br w:type="textWrapping"/>
      </w:r>
      <w:r>
        <w:rPr>
          <w:rFonts w:hint="eastAsia"/>
          <w:sz w:val="28"/>
          <w:szCs w:val="28"/>
          <w:lang w:val="en-US" w:eastAsia="zh-CN"/>
        </w:rPr>
        <w:t>3、</w:t>
      </w:r>
      <w:r>
        <w:rPr>
          <w:rFonts w:hint="eastAsia"/>
          <w:sz w:val="28"/>
          <w:szCs w:val="28"/>
        </w:rPr>
        <w:t>城市生活垃圾处理后回收利用的比例较低 </w:t>
      </w:r>
      <w:r>
        <w:rPr>
          <w:rFonts w:hint="eastAsia"/>
          <w:sz w:val="28"/>
          <w:szCs w:val="28"/>
        </w:rPr>
        <w:br w:type="textWrapping"/>
      </w:r>
      <w:r>
        <w:rPr>
          <w:rFonts w:hint="eastAsia"/>
          <w:sz w:val="28"/>
          <w:szCs w:val="28"/>
        </w:rPr>
        <w:t>　　由于垃圾处理设备的先进性较低，不能有效地将垃圾处理过后二次利用，不利于资源回收化利用。 </w:t>
      </w:r>
      <w:r>
        <w:rPr>
          <w:rFonts w:hint="eastAsia"/>
          <w:sz w:val="28"/>
          <w:szCs w:val="28"/>
        </w:rPr>
        <w:br w:type="textWrapping"/>
      </w:r>
      <w:r>
        <w:rPr>
          <w:rFonts w:hint="eastAsia"/>
          <w:sz w:val="28"/>
          <w:szCs w:val="28"/>
          <w:lang w:val="en-US" w:eastAsia="zh-CN"/>
        </w:rPr>
        <w:t>4、</w:t>
      </w:r>
      <w:r>
        <w:rPr>
          <w:rFonts w:hint="eastAsia"/>
          <w:sz w:val="28"/>
          <w:szCs w:val="28"/>
        </w:rPr>
        <w:t>针对城市生活垃圾现状提出的对策建议 </w:t>
      </w:r>
      <w:r>
        <w:rPr>
          <w:rFonts w:hint="eastAsia"/>
          <w:sz w:val="28"/>
          <w:szCs w:val="28"/>
        </w:rPr>
        <w:br w:type="textWrapping"/>
      </w:r>
      <w:r>
        <w:rPr>
          <w:rFonts w:hint="eastAsia"/>
          <w:sz w:val="28"/>
          <w:szCs w:val="28"/>
        </w:rPr>
        <w:t>　　引入先进的技术，提高垃圾处理设备的效率。德国的垃圾处理设备较为先进，我国可引进其垃圾处理设备的技术，再</w:t>
      </w:r>
      <w:r>
        <w:rPr>
          <w:rFonts w:hint="eastAsia"/>
          <w:sz w:val="28"/>
          <w:szCs w:val="28"/>
          <w:lang w:eastAsia="zh-CN"/>
        </w:rPr>
        <w:t>针对国内果蔬垃圾的特点</w:t>
      </w:r>
      <w:r>
        <w:rPr>
          <w:rFonts w:hint="eastAsia"/>
          <w:sz w:val="28"/>
          <w:szCs w:val="28"/>
        </w:rPr>
        <w:t>进行科技创新，制造出适用于我国</w:t>
      </w:r>
      <w:r>
        <w:rPr>
          <w:rFonts w:hint="eastAsia"/>
          <w:sz w:val="28"/>
          <w:szCs w:val="28"/>
          <w:lang w:eastAsia="zh-CN"/>
        </w:rPr>
        <w:t>果蔬垃圾</w:t>
      </w:r>
      <w:r>
        <w:rPr>
          <w:rFonts w:hint="eastAsia"/>
          <w:sz w:val="28"/>
          <w:szCs w:val="28"/>
        </w:rPr>
        <w:t>的</w:t>
      </w:r>
      <w:r>
        <w:rPr>
          <w:rFonts w:hint="eastAsia"/>
          <w:sz w:val="28"/>
          <w:szCs w:val="28"/>
          <w:lang w:eastAsia="zh-CN"/>
        </w:rPr>
        <w:t>处理</w:t>
      </w:r>
      <w:r>
        <w:rPr>
          <w:rFonts w:hint="eastAsia"/>
          <w:sz w:val="28"/>
          <w:szCs w:val="28"/>
        </w:rPr>
        <w:t>设备，增强资源的回收利用效率；从来源上减少垃圾的产量，响应建设部减量化、资源化、无害化和谁产生、谁依法负责的原则。针对我国城市垃圾的现状，</w:t>
      </w:r>
      <w:r>
        <w:rPr>
          <w:rFonts w:hint="eastAsia"/>
          <w:sz w:val="28"/>
          <w:szCs w:val="28"/>
          <w:lang w:eastAsia="zh-CN"/>
        </w:rPr>
        <w:t>国家已经制定了相关的城市生活垃圾管理办法。对未来的城市生活垃圾处理有很大的建设意义。</w:t>
      </w:r>
    </w:p>
    <w:p>
      <w:pPr>
        <w:rPr>
          <w:rFonts w:hint="eastAsia"/>
          <w:sz w:val="28"/>
          <w:szCs w:val="28"/>
          <w:lang w:eastAsia="zh-CN"/>
        </w:rPr>
      </w:pPr>
      <w:r>
        <w:rPr>
          <w:sz w:val="28"/>
          <w:szCs w:val="28"/>
        </w:rPr>
        <w:t>以资源化再利用为主体的全过程循环模式，是实现生活垃圾减排化和资源化的有效途径。经济的高速发展带动了生活质量的提高，产生的生活垃圾日益增多，且生活垃圾的组成成分向多样化趋势发展，生活垃圾的处理也随之复杂化。现今，我国的垃圾处理技术不够成熟，仍然以焚烧、卫生填埋为主，且将保持今后较长一段时间；人们的环保意识及垃圾分类的意识相对较低，实行生活垃圾的资源化利用较为困难。提高垃圾处理的技术以及增强垃圾分类的意识将成为当前生活垃圾资源化利用的重要目标。</w:t>
      </w:r>
      <w:r>
        <w:rPr>
          <w:rFonts w:hint="eastAsia"/>
          <w:sz w:val="28"/>
          <w:szCs w:val="28"/>
        </w:rPr>
        <w: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E462E"/>
    <w:rsid w:val="00FE4051"/>
    <w:rsid w:val="02FA2C13"/>
    <w:rsid w:val="04F473E5"/>
    <w:rsid w:val="072A4F6E"/>
    <w:rsid w:val="0D112A8E"/>
    <w:rsid w:val="121F324E"/>
    <w:rsid w:val="153E43FB"/>
    <w:rsid w:val="15510FC0"/>
    <w:rsid w:val="173279A0"/>
    <w:rsid w:val="17D04F22"/>
    <w:rsid w:val="18436127"/>
    <w:rsid w:val="1E85337C"/>
    <w:rsid w:val="23902724"/>
    <w:rsid w:val="2B644E77"/>
    <w:rsid w:val="2E5D6363"/>
    <w:rsid w:val="2F072C32"/>
    <w:rsid w:val="38B348EB"/>
    <w:rsid w:val="39593C3D"/>
    <w:rsid w:val="45F32393"/>
    <w:rsid w:val="474954F9"/>
    <w:rsid w:val="4A7365DD"/>
    <w:rsid w:val="4DD35272"/>
    <w:rsid w:val="558E4571"/>
    <w:rsid w:val="66E37B78"/>
    <w:rsid w:val="69EA372D"/>
    <w:rsid w:val="6D535020"/>
    <w:rsid w:val="72D543C8"/>
    <w:rsid w:val="750B3087"/>
    <w:rsid w:val="7C14231F"/>
    <w:rsid w:val="7D7E3143"/>
    <w:rsid w:val="7E11714B"/>
    <w:rsid w:val="7EF51C92"/>
    <w:rsid w:val="7F5E4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2018-10-15T01:28:00Z</dcterms:created>
  <dc:creator>admin</dc:creator>
  <cp:lastModifiedBy>admin</cp:lastModifiedBy>
  <dcterms:modified xsi:type="dcterms:W3CDTF">2018-10-15T01:45:48Z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