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山西太原餐厨垃圾处理设备厂家简述城市垃圾处理的改进方案</w:t>
      </w:r>
    </w:p>
    <w:p>
      <w:pPr>
        <w:rPr>
          <w:rFonts w:ascii="微软雅黑" w:hAnsi="微软雅黑" w:eastAsia="微软雅黑" w:cs="微软雅黑"/>
          <w:i w:val="0"/>
          <w:caps w:val="0"/>
          <w:color w:val="808080"/>
          <w:spacing w:val="0"/>
          <w:sz w:val="18"/>
          <w:szCs w:val="18"/>
        </w:rPr>
      </w:pPr>
    </w:p>
    <w:p>
      <w:pPr>
        <w:rPr>
          <w:rFonts w:hint="eastAsia" w:eastAsiaTheme="minorEastAsia"/>
          <w:sz w:val="28"/>
          <w:szCs w:val="28"/>
          <w:lang w:val="en-US" w:eastAsia="zh-CN"/>
        </w:rPr>
      </w:pPr>
      <w:r>
        <w:rPr>
          <w:rFonts w:hint="eastAsia"/>
          <w:sz w:val="28"/>
          <w:szCs w:val="28"/>
          <w:lang w:val="en-US" w:eastAsia="zh-CN"/>
        </w:rPr>
        <w:t>城市的生活垃圾在不断的增长，如果能进行合理的处理，</w:t>
      </w:r>
      <w:r>
        <w:rPr>
          <w:sz w:val="28"/>
          <w:szCs w:val="28"/>
        </w:rPr>
        <w:t>它不但可以降低对城市的污染而且还可以将它作为一种资源，对建设城市起到</w:t>
      </w:r>
      <w:r>
        <w:rPr>
          <w:rFonts w:hint="eastAsia"/>
          <w:sz w:val="28"/>
          <w:szCs w:val="28"/>
          <w:lang w:eastAsia="zh-CN"/>
        </w:rPr>
        <w:t>了很好的积极</w:t>
      </w:r>
      <w:r>
        <w:rPr>
          <w:sz w:val="28"/>
          <w:szCs w:val="28"/>
        </w:rPr>
        <w:t>作用。</w:t>
      </w:r>
      <w:r>
        <w:rPr>
          <w:rFonts w:hint="eastAsia"/>
          <w:sz w:val="28"/>
          <w:szCs w:val="28"/>
          <w:lang w:eastAsia="zh-CN"/>
        </w:rPr>
        <w:t>可是在餐厨垃圾处理过程中还存在很多的问题，下面雷邦环保给大家说说城市垃圾处理的改进方案。</w:t>
      </w:r>
      <w:bookmarkStart w:id="0" w:name="_GoBack"/>
      <w:bookmarkEnd w:id="0"/>
    </w:p>
    <w:p>
      <w:pPr>
        <w:rPr>
          <w:sz w:val="28"/>
          <w:szCs w:val="28"/>
        </w:rPr>
      </w:pPr>
      <w:r>
        <w:rPr>
          <w:rFonts w:hint="eastAsia"/>
          <w:sz w:val="28"/>
          <w:szCs w:val="28"/>
          <w:lang w:val="en-US" w:eastAsia="zh-CN"/>
        </w:rPr>
        <w:t>1、</w:t>
      </w:r>
      <w:r>
        <w:rPr>
          <w:sz w:val="28"/>
          <w:szCs w:val="28"/>
        </w:rPr>
        <w:t>加强政府的扶持力度</w:t>
      </w:r>
      <w:r>
        <w:rPr>
          <w:rFonts w:hint="eastAsia"/>
          <w:sz w:val="28"/>
          <w:szCs w:val="28"/>
        </w:rPr>
        <w:t> </w:t>
      </w:r>
      <w:r>
        <w:rPr>
          <w:rFonts w:hint="eastAsia"/>
          <w:sz w:val="28"/>
          <w:szCs w:val="28"/>
        </w:rPr>
        <w:br w:type="textWrapping"/>
      </w:r>
      <w:r>
        <w:rPr>
          <w:rFonts w:hint="eastAsia"/>
          <w:sz w:val="28"/>
          <w:szCs w:val="28"/>
        </w:rPr>
        <w:t>　　近些年来我国城市垃圾的处理已经有了很大的进步无论是在资金的投入各行各业的扶持方面等都作了不少的工作。使得这个行业有一定的起色，但并没有得到根本性的改变，整个行业仍然是基础很薄弱。近些年来，对于城市垃圾的回收利用科技投入严重不足，政府对此行业的扶持也不到位。相关从业人员的素质仍然偏低，这些都是制约整个行业现发展的因素。使得城市垃圾的回收利用还没有形成一个完善的系统。 </w:t>
      </w:r>
      <w:r>
        <w:rPr>
          <w:rFonts w:hint="eastAsia"/>
          <w:sz w:val="28"/>
          <w:szCs w:val="28"/>
          <w:lang w:eastAsia="zh-CN"/>
        </w:rPr>
        <w:t>所以需要加强政府的扶持力度。</w:t>
      </w:r>
      <w:r>
        <w:rPr>
          <w:rFonts w:hint="eastAsia"/>
          <w:sz w:val="28"/>
          <w:szCs w:val="28"/>
        </w:rPr>
        <w:br w:type="textWrapping"/>
      </w:r>
      <w:r>
        <w:rPr>
          <w:rFonts w:hint="eastAsia"/>
          <w:sz w:val="28"/>
          <w:szCs w:val="28"/>
          <w:lang w:val="en-US" w:eastAsia="zh-CN"/>
        </w:rPr>
        <w:t>2、</w:t>
      </w:r>
      <w:r>
        <w:rPr>
          <w:rFonts w:hint="eastAsia"/>
          <w:sz w:val="28"/>
          <w:szCs w:val="28"/>
        </w:rPr>
        <w:t>增加科技与环保的投入 </w:t>
      </w:r>
      <w:r>
        <w:rPr>
          <w:rFonts w:hint="eastAsia"/>
          <w:sz w:val="28"/>
          <w:szCs w:val="28"/>
        </w:rPr>
        <w:br w:type="textWrapping"/>
      </w:r>
      <w:r>
        <w:rPr>
          <w:rFonts w:hint="eastAsia"/>
          <w:sz w:val="28"/>
          <w:szCs w:val="28"/>
        </w:rPr>
        <w:t>　　传统粗放式经营导致的资源浪费和二次污染状况未得到显著改善。据调研，目前我国塑料再生利用企业普遍存在技术水平低、环保措施不到位的情况，存在较大的污染隐患。如果方法不当，塑料回收利用过程中也会对环境造成二次污染，这样一方面虽然回收了资源，而另一方面又污染了环境，得不偿失。因此，只有企业以环境友好的方式对再生资源进行回收利用，才能真正促进循环经济的发展。 </w:t>
      </w:r>
      <w:r>
        <w:rPr>
          <w:rFonts w:hint="eastAsia"/>
          <w:sz w:val="28"/>
          <w:szCs w:val="28"/>
        </w:rPr>
        <w:br w:type="textWrapping"/>
      </w:r>
      <w:r>
        <w:rPr>
          <w:rFonts w:hint="eastAsia"/>
          <w:sz w:val="28"/>
          <w:szCs w:val="28"/>
          <w:lang w:val="en-US" w:eastAsia="zh-CN"/>
        </w:rPr>
        <w:t>3、</w:t>
      </w:r>
      <w:r>
        <w:rPr>
          <w:rFonts w:hint="eastAsia"/>
          <w:sz w:val="28"/>
          <w:szCs w:val="28"/>
        </w:rPr>
        <w:t>明确垃圾分类标准 </w:t>
      </w:r>
      <w:r>
        <w:rPr>
          <w:rFonts w:hint="eastAsia"/>
          <w:sz w:val="28"/>
          <w:szCs w:val="28"/>
        </w:rPr>
        <w:br w:type="textWrapping"/>
      </w:r>
      <w:r>
        <w:rPr>
          <w:rFonts w:hint="eastAsia"/>
          <w:sz w:val="28"/>
          <w:szCs w:val="28"/>
        </w:rPr>
        <w:t>　　垃圾分类处理再生产资源的合理化利用是城市垃圾处理一个必由之路也是长久可持续发展之路，如何运用好这些塑料等可利用垃圾，会给社会和企业带来丰厚的回报，同时，这些资源的存放加工以及运输的。也将是垃圾分类综合当中的一个重要的问题。我国每年废弃的塑料盒进口的废弃塑料相加总共约有一千五百万吨左右，这样庞大的可回收利用塑料垃圾。国家可根据垃圾的分类进行，在生产行业的体系的建立，为标准的城市垃圾处理分类和综合打下坚定的基础，推动产业的再升级，并且给企业带来利益。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BC054A"/>
    <w:rsid w:val="09764D9F"/>
    <w:rsid w:val="11887770"/>
    <w:rsid w:val="2C066C1D"/>
    <w:rsid w:val="2CA0481A"/>
    <w:rsid w:val="33E62994"/>
    <w:rsid w:val="38BD1C3F"/>
    <w:rsid w:val="3E3E1376"/>
    <w:rsid w:val="41F50F5C"/>
    <w:rsid w:val="4BBC054A"/>
    <w:rsid w:val="54112AB7"/>
    <w:rsid w:val="59283AB3"/>
    <w:rsid w:val="60897183"/>
    <w:rsid w:val="67070E48"/>
    <w:rsid w:val="6D535020"/>
    <w:rsid w:val="6D6C0CEA"/>
    <w:rsid w:val="71E775A9"/>
    <w:rsid w:val="77B24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2018-10-10T06:39:00Z</dcterms:created>
  <dc:creator>admin</dc:creator>
  <cp:lastModifiedBy>admin</cp:lastModifiedBy>
  <dcterms:modified xsi:type="dcterms:W3CDTF">2018-10-10T07:01:16Z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