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广东深圳餐厨垃圾资源化处理设备厂家说说餐厨垃圾处理的意义</w:t>
      </w:r>
    </w:p>
    <w:p>
      <w:pPr>
        <w:rPr>
          <w:rFonts w:hint="eastAsia"/>
          <w:b/>
          <w:bCs/>
          <w:sz w:val="28"/>
          <w:szCs w:val="28"/>
          <w:lang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outlineLvl w:val="9"/>
        <w:rPr>
          <w:rFonts w:hint="eastAsia"/>
          <w:sz w:val="28"/>
          <w:szCs w:val="28"/>
        </w:rPr>
      </w:pPr>
      <w:r>
        <w:rPr>
          <w:rFonts w:hint="eastAsia"/>
          <w:b w:val="0"/>
          <w:bCs w:val="0"/>
          <w:sz w:val="28"/>
          <w:szCs w:val="28"/>
          <w:lang w:eastAsia="zh-CN"/>
        </w:rPr>
        <w:t>生活节奏的加快，餐厨垃圾的产量也在不断的增加，而为了实现城市的可持续发展，餐厨垃圾处理成为了城市管理和环境保护的重要内容，在这之中，</w:t>
      </w:r>
      <w:r>
        <w:rPr>
          <w:sz w:val="28"/>
          <w:szCs w:val="28"/>
        </w:rPr>
        <w:t>加强餐厨</w:t>
      </w:r>
      <w:r>
        <w:rPr>
          <w:rFonts w:hint="eastAsia"/>
          <w:sz w:val="28"/>
          <w:szCs w:val="28"/>
          <w:lang w:eastAsia="zh-CN"/>
        </w:rPr>
        <w:t>垃圾</w:t>
      </w:r>
      <w:r>
        <w:rPr>
          <w:rFonts w:hint="eastAsia"/>
          <w:sz w:val="28"/>
          <w:szCs w:val="28"/>
        </w:rPr>
        <w:t>综合利用是改善环境、节约资源的重要途径，是发展循环经济、建设环境友好型和资源节约型社会的重要举措，是贯彻落实科学发展观、实现可持续发展、保护环境的必然要求。</w:t>
      </w:r>
    </w:p>
    <w:p>
      <w:pPr>
        <w:keepNext w:val="0"/>
        <w:keepLines w:val="0"/>
        <w:pageBreakBefore w:val="0"/>
        <w:widowControl w:val="0"/>
        <w:kinsoku/>
        <w:wordWrap/>
        <w:overflowPunct/>
        <w:topLinePunct w:val="0"/>
        <w:autoSpaceDE/>
        <w:autoSpaceDN/>
        <w:bidi w:val="0"/>
        <w:adjustRightInd/>
        <w:snapToGrid/>
        <w:ind w:firstLine="560" w:firstLineChars="200"/>
        <w:textAlignment w:val="auto"/>
        <w:outlineLvl w:val="9"/>
        <w:rPr>
          <w:rFonts w:hint="eastAsia"/>
          <w:sz w:val="28"/>
          <w:szCs w:val="28"/>
          <w:lang w:eastAsia="zh-CN"/>
        </w:rPr>
      </w:pPr>
      <w:r>
        <w:rPr>
          <w:rFonts w:hint="eastAsia"/>
          <w:sz w:val="28"/>
          <w:szCs w:val="28"/>
          <w:lang w:eastAsia="zh-CN"/>
        </w:rPr>
        <w:t>在餐厨垃圾回收体系中，需要餐饮店和百姓积极的配合与支持，因为这相对于之前的非法商贩去餐饮店有偿回收垃圾有着很大的区别，需要餐饮方按照合同付出费用，这在大多数人的传统思想里，是难以改变的观念。也成为了餐厨垃圾资源化处理过程中的一大难题。</w:t>
      </w:r>
    </w:p>
    <w:p>
      <w:pPr>
        <w:keepNext w:val="0"/>
        <w:keepLines w:val="0"/>
        <w:pageBreakBefore w:val="0"/>
        <w:widowControl w:val="0"/>
        <w:kinsoku/>
        <w:wordWrap/>
        <w:overflowPunct/>
        <w:topLinePunct w:val="0"/>
        <w:autoSpaceDE/>
        <w:autoSpaceDN/>
        <w:bidi w:val="0"/>
        <w:adjustRightInd/>
        <w:snapToGrid/>
        <w:ind w:firstLine="562" w:firstLineChars="200"/>
        <w:textAlignment w:val="auto"/>
        <w:outlineLvl w:val="9"/>
        <w:rPr>
          <w:rFonts w:hint="eastAsia"/>
          <w:sz w:val="28"/>
          <w:szCs w:val="28"/>
          <w:lang w:eastAsia="zh-CN"/>
        </w:rPr>
      </w:pPr>
      <w:r>
        <w:rPr>
          <w:rFonts w:hint="eastAsia"/>
          <w:b/>
          <w:bCs/>
          <w:sz w:val="28"/>
          <w:szCs w:val="28"/>
          <w:lang w:eastAsia="zh-CN"/>
        </w:rPr>
        <w:t>餐厨垃圾资源化处理的意义</w:t>
      </w:r>
    </w:p>
    <w:p>
      <w:pPr>
        <w:rPr>
          <w:sz w:val="28"/>
          <w:szCs w:val="28"/>
        </w:rPr>
      </w:pPr>
      <w:r>
        <w:rPr>
          <w:rFonts w:hint="eastAsia"/>
          <w:sz w:val="28"/>
          <w:szCs w:val="28"/>
        </w:rPr>
        <w:t>首先，餐厨</w:t>
      </w:r>
      <w:r>
        <w:rPr>
          <w:rFonts w:hint="eastAsia"/>
          <w:sz w:val="28"/>
          <w:szCs w:val="28"/>
          <w:lang w:eastAsia="zh-CN"/>
        </w:rPr>
        <w:t>垃圾</w:t>
      </w:r>
      <w:r>
        <w:rPr>
          <w:rFonts w:hint="eastAsia"/>
          <w:sz w:val="28"/>
          <w:szCs w:val="28"/>
        </w:rPr>
        <w:t>进行资源化综合利用可以“变废为宝”，减少浪费。其次，有效保证了</w:t>
      </w:r>
      <w:r>
        <w:rPr>
          <w:rFonts w:hint="eastAsia"/>
          <w:sz w:val="28"/>
          <w:szCs w:val="28"/>
          <w:lang w:eastAsia="zh-CN"/>
        </w:rPr>
        <w:t>食品安全</w:t>
      </w:r>
      <w:r>
        <w:rPr>
          <w:rFonts w:hint="eastAsia"/>
          <w:sz w:val="28"/>
          <w:szCs w:val="28"/>
        </w:rPr>
        <w:t>。同时，通过综合利用可以保证下水系统更有效运转。并且可以通过综合利用产生各类经济产物。如通过厌氧发酵产生能源供应，将废弃油脂转化为生物</w:t>
      </w:r>
      <w:r>
        <w:rPr>
          <w:rFonts w:hint="eastAsia"/>
          <w:sz w:val="28"/>
          <w:szCs w:val="28"/>
          <w:lang w:eastAsia="zh-CN"/>
        </w:rPr>
        <w:t>柴油</w:t>
      </w:r>
      <w:r>
        <w:rPr>
          <w:rFonts w:hint="eastAsia"/>
          <w:sz w:val="28"/>
          <w:szCs w:val="28"/>
        </w:rPr>
        <w:t>。我国</w:t>
      </w:r>
      <w:r>
        <w:rPr>
          <w:rFonts w:hint="eastAsia"/>
          <w:sz w:val="28"/>
          <w:szCs w:val="28"/>
          <w:lang w:eastAsia="zh-CN"/>
        </w:rPr>
        <w:t>石油</w:t>
      </w:r>
      <w:r>
        <w:rPr>
          <w:rFonts w:hint="eastAsia"/>
          <w:sz w:val="28"/>
          <w:szCs w:val="28"/>
        </w:rPr>
        <w:t>对外依存度高达60%，石油资源非常紧缺，通过废弃油脂产生柴油可有效缓解国家难题。</w:t>
      </w:r>
    </w:p>
    <w:p>
      <w:pPr>
        <w:rPr>
          <w:rFonts w:hint="eastAsia"/>
          <w:sz w:val="28"/>
          <w:szCs w:val="28"/>
        </w:rPr>
      </w:pPr>
      <w:r>
        <w:rPr>
          <w:rFonts w:hint="eastAsia"/>
          <w:sz w:val="28"/>
          <w:szCs w:val="28"/>
        </w:rPr>
        <w:t>除了能源供应，</w:t>
      </w:r>
      <w:r>
        <w:rPr>
          <w:rFonts w:hint="eastAsia"/>
          <w:sz w:val="28"/>
          <w:szCs w:val="28"/>
          <w:lang w:eastAsia="zh-CN"/>
        </w:rPr>
        <w:t>大米</w:t>
      </w:r>
      <w:r>
        <w:rPr>
          <w:rFonts w:hint="eastAsia"/>
          <w:sz w:val="28"/>
          <w:szCs w:val="28"/>
        </w:rPr>
        <w:t>、面条等食品</w:t>
      </w:r>
      <w:r>
        <w:rPr>
          <w:rFonts w:hint="eastAsia"/>
          <w:sz w:val="28"/>
          <w:szCs w:val="28"/>
          <w:lang w:eastAsia="zh-CN"/>
        </w:rPr>
        <w:t>垃圾</w:t>
      </w:r>
      <w:r>
        <w:rPr>
          <w:rFonts w:hint="eastAsia"/>
          <w:sz w:val="28"/>
          <w:szCs w:val="28"/>
        </w:rPr>
        <w:t>也可以有更高价值利用，如制成</w:t>
      </w:r>
      <w:r>
        <w:rPr>
          <w:rFonts w:hint="eastAsia"/>
          <w:sz w:val="28"/>
          <w:szCs w:val="28"/>
          <w:lang w:eastAsia="zh-CN"/>
        </w:rPr>
        <w:t>有机肥</w:t>
      </w:r>
      <w:r>
        <w:rPr>
          <w:rFonts w:hint="eastAsia"/>
          <w:sz w:val="28"/>
          <w:szCs w:val="28"/>
        </w:rPr>
        <w:t>料等。“循环经济的思路是变废为宝。</w:t>
      </w:r>
    </w:p>
    <w:p>
      <w:pPr>
        <w:rPr>
          <w:rFonts w:hint="eastAsia"/>
          <w:sz w:val="28"/>
          <w:szCs w:val="28"/>
        </w:rPr>
      </w:pPr>
      <w:r>
        <w:rPr>
          <w:rFonts w:hint="eastAsia"/>
          <w:sz w:val="28"/>
          <w:szCs w:val="28"/>
        </w:rPr>
        <w:t>　　</w:t>
      </w:r>
      <w:r>
        <w:rPr>
          <w:rFonts w:hint="eastAsia"/>
          <w:b/>
          <w:bCs/>
          <w:sz w:val="28"/>
          <w:szCs w:val="28"/>
        </w:rPr>
        <w:t>确保技术路线最优化是关键</w:t>
      </w:r>
    </w:p>
    <w:p>
      <w:pPr>
        <w:rPr>
          <w:rFonts w:hint="eastAsia"/>
          <w:sz w:val="28"/>
          <w:szCs w:val="28"/>
        </w:rPr>
      </w:pPr>
      <w:r>
        <w:rPr>
          <w:rFonts w:hint="eastAsia"/>
          <w:sz w:val="28"/>
          <w:szCs w:val="28"/>
        </w:rPr>
        <w:t>　　</w:t>
      </w:r>
      <w:r>
        <w:rPr>
          <w:rFonts w:hint="eastAsia"/>
          <w:sz w:val="28"/>
          <w:szCs w:val="28"/>
          <w:lang w:eastAsia="zh-CN"/>
        </w:rPr>
        <w:t>需要</w:t>
      </w:r>
      <w:r>
        <w:rPr>
          <w:rFonts w:hint="eastAsia"/>
          <w:sz w:val="28"/>
          <w:szCs w:val="28"/>
        </w:rPr>
        <w:t>最大限度地将餐厨</w:t>
      </w:r>
      <w:r>
        <w:rPr>
          <w:rFonts w:hint="eastAsia"/>
          <w:sz w:val="28"/>
          <w:szCs w:val="28"/>
          <w:lang w:eastAsia="zh-CN"/>
        </w:rPr>
        <w:t>垃圾</w:t>
      </w:r>
      <w:r>
        <w:rPr>
          <w:rFonts w:hint="eastAsia"/>
          <w:sz w:val="28"/>
          <w:szCs w:val="28"/>
        </w:rPr>
        <w:t>，变成再生资源和能源重新回到了生产或消费环节，发电、</w:t>
      </w:r>
      <w:r>
        <w:rPr>
          <w:rFonts w:hint="eastAsia"/>
          <w:sz w:val="28"/>
          <w:szCs w:val="28"/>
          <w:lang w:eastAsia="zh-CN"/>
        </w:rPr>
        <w:t>炼油</w:t>
      </w:r>
      <w:r>
        <w:rPr>
          <w:rFonts w:hint="eastAsia"/>
          <w:sz w:val="28"/>
          <w:szCs w:val="28"/>
        </w:rPr>
        <w:t>气、做肥料，充分做到了资源高效和循环利用，有效解决环境污染问题，减少温室气体排放，开发</w:t>
      </w:r>
      <w:r>
        <w:rPr>
          <w:rFonts w:hint="eastAsia"/>
          <w:sz w:val="28"/>
          <w:szCs w:val="28"/>
          <w:lang w:eastAsia="zh-CN"/>
        </w:rPr>
        <w:t>清洁</w:t>
      </w:r>
      <w:r>
        <w:rPr>
          <w:rFonts w:hint="eastAsia"/>
          <w:sz w:val="28"/>
          <w:szCs w:val="28"/>
        </w:rPr>
        <w:t>能源。</w:t>
      </w:r>
    </w:p>
    <w:p>
      <w:pPr>
        <w:rPr>
          <w:rFonts w:hint="eastAsia"/>
          <w:sz w:val="28"/>
          <w:szCs w:val="28"/>
        </w:rPr>
      </w:pPr>
      <w:r>
        <w:rPr>
          <w:rFonts w:hint="eastAsia"/>
          <w:sz w:val="28"/>
          <w:szCs w:val="28"/>
        </w:rPr>
        <w:t>试点城市模式择优选择，技术最优化很重要。同时，确保试点城市顺利推进，发展国家循环经济，政府投入合理化也很重要。这是决定未来餐厨</w:t>
      </w:r>
      <w:r>
        <w:rPr>
          <w:rFonts w:hint="eastAsia"/>
          <w:sz w:val="28"/>
          <w:szCs w:val="28"/>
          <w:lang w:eastAsia="zh-CN"/>
        </w:rPr>
        <w:t>垃圾</w:t>
      </w:r>
      <w:r>
        <w:rPr>
          <w:rFonts w:hint="eastAsia"/>
          <w:sz w:val="28"/>
          <w:szCs w:val="28"/>
        </w:rPr>
        <w:t>资源化发展的重要因素。同时，还应注意在回收过程中是否产生额外的环境污染。</w:t>
      </w:r>
    </w:p>
    <w:p>
      <w:pPr>
        <w:rPr>
          <w:rFonts w:hint="eastAsia"/>
          <w:sz w:val="28"/>
          <w:szCs w:val="28"/>
        </w:rPr>
      </w:pPr>
      <w:r>
        <w:rPr>
          <w:rFonts w:hint="eastAsia"/>
          <w:sz w:val="28"/>
          <w:szCs w:val="28"/>
        </w:rPr>
        <w:t>　　长沙雷邦环保科技有限公司拥有国际化的技术研发团队，凭借领先的理化</w:t>
      </w:r>
      <w:r>
        <w:rPr>
          <w:rFonts w:hint="eastAsia"/>
          <w:sz w:val="28"/>
          <w:szCs w:val="28"/>
          <w:lang w:eastAsia="zh-CN"/>
        </w:rPr>
        <w:t>生物技术</w:t>
      </w:r>
      <w:r>
        <w:rPr>
          <w:rFonts w:hint="eastAsia"/>
          <w:sz w:val="28"/>
          <w:szCs w:val="28"/>
        </w:rPr>
        <w:t>和自主知识产权，在城市餐厨</w:t>
      </w:r>
      <w:r>
        <w:rPr>
          <w:rFonts w:hint="eastAsia"/>
          <w:sz w:val="28"/>
          <w:szCs w:val="28"/>
          <w:lang w:eastAsia="zh-CN"/>
        </w:rPr>
        <w:t>垃圾</w:t>
      </w:r>
      <w:r>
        <w:rPr>
          <w:rFonts w:hint="eastAsia"/>
          <w:sz w:val="28"/>
          <w:szCs w:val="28"/>
        </w:rPr>
        <w:t>无害化处理和资源化利用领域独树一帜，填补了国际、国内</w:t>
      </w:r>
      <w:r>
        <w:rPr>
          <w:rFonts w:hint="eastAsia"/>
          <w:sz w:val="28"/>
          <w:szCs w:val="28"/>
          <w:lang w:eastAsia="zh-CN"/>
        </w:rPr>
        <w:t>生物质</w:t>
      </w:r>
      <w:bookmarkStart w:id="0" w:name="_GoBack"/>
      <w:bookmarkEnd w:id="0"/>
      <w:r>
        <w:rPr>
          <w:rFonts w:hint="eastAsia"/>
          <w:sz w:val="28"/>
          <w:szCs w:val="28"/>
        </w:rPr>
        <w:t>能领域的技术空白，首次在国内设计出城市餐厨</w:t>
      </w:r>
      <w:r>
        <w:rPr>
          <w:rFonts w:hint="eastAsia"/>
          <w:sz w:val="28"/>
          <w:szCs w:val="28"/>
          <w:lang w:eastAsia="zh-CN"/>
        </w:rPr>
        <w:t>垃圾</w:t>
      </w:r>
      <w:r>
        <w:rPr>
          <w:rFonts w:hint="eastAsia"/>
          <w:sz w:val="28"/>
          <w:szCs w:val="28"/>
        </w:rPr>
        <w:t>处理工艺方案，并实现产业化应用。</w:t>
      </w:r>
    </w:p>
    <w:p>
      <w:pPr>
        <w:rPr>
          <w:rFonts w:hint="eastAsia"/>
          <w:sz w:val="28"/>
          <w:szCs w:val="28"/>
        </w:rPr>
      </w:pPr>
      <w:r>
        <w:rPr>
          <w:rFonts w:hint="eastAsia"/>
          <w:sz w:val="28"/>
          <w:szCs w:val="28"/>
        </w:rPr>
        <w:t>　　</w:t>
      </w:r>
      <w:r>
        <w:rPr>
          <w:rFonts w:hint="eastAsia"/>
          <w:sz w:val="28"/>
          <w:szCs w:val="28"/>
          <w:lang w:eastAsia="zh-CN"/>
        </w:rPr>
        <w:t>公司</w:t>
      </w:r>
      <w:r>
        <w:rPr>
          <w:rFonts w:hint="eastAsia"/>
          <w:sz w:val="28"/>
          <w:szCs w:val="28"/>
        </w:rPr>
        <w:t>致力于垃圾的资源化处理，在提供产品销售的同时，采用PPP等投资模式为政府、投资伙伴提供环保项目运营、技术管理平台输出等专业化、品牌化、规模化服务。</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B35D9E"/>
    <w:rsid w:val="0D26111A"/>
    <w:rsid w:val="11EC526D"/>
    <w:rsid w:val="195F1FB7"/>
    <w:rsid w:val="1B974483"/>
    <w:rsid w:val="1C79349A"/>
    <w:rsid w:val="32B35D9E"/>
    <w:rsid w:val="3E1E4FED"/>
    <w:rsid w:val="6C975E5D"/>
    <w:rsid w:val="6D535020"/>
    <w:rsid w:val="72EE78CF"/>
    <w:rsid w:val="75056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2018-09-20T06:03:00Z</dcterms:created>
  <dc:creator>admin</dc:creator>
  <cp:lastModifiedBy>admin</cp:lastModifiedBy>
  <dcterms:modified xsi:type="dcterms:W3CDTF">2018-09-20T07:11:25Z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