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广西南宁餐厨垃圾处理设备厂家浅谈餐厨垃圾处理规范化需要怎么做</w:t>
      </w:r>
    </w:p>
    <w:p>
      <w:pPr>
        <w:rPr>
          <w:rFonts w:hint="eastAsia"/>
          <w:b/>
          <w:bCs/>
          <w:sz w:val="28"/>
          <w:szCs w:val="28"/>
          <w:lang w:eastAsia="zh-CN"/>
        </w:rPr>
      </w:pPr>
    </w:p>
    <w:p>
      <w:pPr>
        <w:rPr>
          <w:rFonts w:hint="default"/>
          <w:sz w:val="28"/>
          <w:szCs w:val="28"/>
        </w:rPr>
      </w:pPr>
      <w:r>
        <w:rPr>
          <w:sz w:val="28"/>
          <w:szCs w:val="28"/>
        </w:rPr>
        <w:t>雷邦环保科技有限公司是一家集研发、生产、销售</w:t>
      </w:r>
      <w:r>
        <w:rPr>
          <w:rFonts w:hint="default"/>
          <w:sz w:val="28"/>
          <w:szCs w:val="28"/>
        </w:rPr>
        <w:t>及</w:t>
      </w:r>
      <w:r>
        <w:rPr>
          <w:rFonts w:hint="eastAsia"/>
          <w:sz w:val="28"/>
          <w:szCs w:val="28"/>
        </w:rPr>
        <w:t>运营为一体</w:t>
      </w:r>
      <w:r>
        <w:rPr>
          <w:rFonts w:hint="default"/>
          <w:sz w:val="28"/>
          <w:szCs w:val="28"/>
        </w:rPr>
        <w:t>的高科技企业。公司致力于垃圾的</w:t>
      </w:r>
      <w:r>
        <w:rPr>
          <w:rFonts w:hint="eastAsia"/>
          <w:sz w:val="28"/>
          <w:szCs w:val="28"/>
        </w:rPr>
        <w:t>资源化处理</w:t>
      </w:r>
      <w:r>
        <w:rPr>
          <w:rFonts w:hint="default"/>
          <w:sz w:val="28"/>
          <w:szCs w:val="28"/>
        </w:rPr>
        <w:t>，在提供产品销售的同时，采用PPP等投资模式为政府、投资伙伴提供环保项目运营、技术管理平台输出等专业化、品牌化、规模化服务。</w:t>
      </w:r>
    </w:p>
    <w:p>
      <w:pPr>
        <w:rPr>
          <w:rFonts w:hint="eastAsia"/>
          <w:sz w:val="28"/>
          <w:szCs w:val="28"/>
        </w:rPr>
      </w:pPr>
      <w:bookmarkStart w:id="0" w:name="_GoBack"/>
      <w:r>
        <w:rPr>
          <w:rFonts w:hint="eastAsia"/>
          <w:sz w:val="28"/>
          <w:szCs w:val="28"/>
        </w:rPr>
        <w:t>公司主营业务有：</w:t>
      </w:r>
      <w:r>
        <w:rPr>
          <w:sz w:val="28"/>
          <w:szCs w:val="28"/>
        </w:rPr>
        <w:t>餐厨垃圾资源化处理、农业废弃物处理、园林果蔬垃圾处理、畜禽粪便处理等各类有机废弃物的综合利用以及农村生活垃圾处理。</w:t>
      </w:r>
    </w:p>
    <w:p>
      <w:pPr>
        <w:rPr>
          <w:rFonts w:hint="eastAsia"/>
          <w:sz w:val="28"/>
          <w:szCs w:val="28"/>
          <w:lang w:eastAsia="zh-CN"/>
        </w:rPr>
      </w:pPr>
      <w:r>
        <w:rPr>
          <w:rFonts w:hint="eastAsia"/>
          <w:sz w:val="28"/>
          <w:szCs w:val="28"/>
        </w:rPr>
        <w:t>公司主要产品有：</w:t>
      </w:r>
      <w:r>
        <w:rPr>
          <w:rFonts w:hint="default"/>
          <w:sz w:val="28"/>
          <w:szCs w:val="28"/>
        </w:rPr>
        <w:t>餐厨垃圾生化机、农业废弃物处理机、畜禽粪便一体机、农村垃圾处理设备以及垃圾粉碎机、垃圾脱水机等。</w:t>
      </w:r>
    </w:p>
    <w:bookmarkEnd w:id="0"/>
    <w:p>
      <w:pPr>
        <w:rPr>
          <w:rFonts w:hint="eastAsia"/>
          <w:b w:val="0"/>
          <w:bCs w:val="0"/>
          <w:sz w:val="28"/>
          <w:szCs w:val="28"/>
          <w:lang w:eastAsia="zh-CN"/>
        </w:rPr>
      </w:pPr>
      <w:r>
        <w:rPr>
          <w:rFonts w:hint="eastAsia"/>
          <w:b w:val="0"/>
          <w:bCs w:val="0"/>
          <w:sz w:val="28"/>
          <w:szCs w:val="28"/>
          <w:lang w:eastAsia="zh-CN"/>
        </w:rPr>
        <w:t>国内一直以来面临着餐厨垃圾的处理困境，虽然填埋、焚烧的方式能处理其中一部分，但是面对快速的生活节奏，餐厨垃圾的数量也在不断的攀升，那些传统的技术自然处理不了这么多的餐厨垃圾，剩下的就会污染环境，所以很有必要将这些污染环境的餐厨垃圾“变废为宝”，实现资源的循环利用，转换成经济效益。</w:t>
      </w:r>
    </w:p>
    <w:p>
      <w:pPr>
        <w:rPr>
          <w:rFonts w:hint="eastAsia"/>
          <w:sz w:val="28"/>
          <w:szCs w:val="28"/>
          <w:lang w:eastAsia="zh-CN"/>
        </w:rPr>
      </w:pPr>
      <w:r>
        <w:rPr>
          <w:rFonts w:hint="eastAsia"/>
          <w:sz w:val="28"/>
          <w:szCs w:val="28"/>
        </w:rPr>
        <w:t>（1）在全国范围布局废弃油脂回收和深加工的网点 ，并建立长效价格体系、监管制度和市场化运作,处置透明化才是彻底解决问题的关键;使废弃油脂最大程度资源化同时消除食品安全隐患。 </w:t>
      </w:r>
      <w:r>
        <w:rPr>
          <w:rFonts w:hint="eastAsia"/>
          <w:sz w:val="28"/>
          <w:szCs w:val="28"/>
        </w:rPr>
        <w:br w:type="textWrapping"/>
      </w:r>
      <w:r>
        <w:rPr>
          <w:rFonts w:hint="eastAsia"/>
          <w:sz w:val="28"/>
          <w:szCs w:val="28"/>
        </w:rPr>
        <w:t>（2）明确行业税收优惠政策，能让企业光明正大的经营下去；因没有税收优惠政策文件，目前运行企业不能按正常财务制度处理经营收入。 </w:t>
      </w:r>
      <w:r>
        <w:rPr>
          <w:rFonts w:hint="eastAsia"/>
          <w:sz w:val="28"/>
          <w:szCs w:val="28"/>
        </w:rPr>
        <w:br w:type="textWrapping"/>
      </w:r>
      <w:r>
        <w:rPr>
          <w:rFonts w:hint="eastAsia"/>
          <w:sz w:val="28"/>
          <w:szCs w:val="28"/>
        </w:rPr>
        <w:t>（3）开放的工艺技术合作模式，把行业最先进的理念和技术用到每一个项目中；现行政府招标方式对餐厨垃圾处置项目存在弊端，政府部门过多介入工艺路线选择效果并不理想，应让运行企业完全承担技术责任，这样有利于处置技术的进步，加快餐厨垃圾处置行业的发展进程。 </w:t>
      </w:r>
      <w:r>
        <w:rPr>
          <w:rFonts w:hint="eastAsia"/>
          <w:sz w:val="28"/>
          <w:szCs w:val="28"/>
        </w:rPr>
        <w:br w:type="textWrapping"/>
      </w:r>
      <w:r>
        <w:rPr>
          <w:rFonts w:hint="eastAsia"/>
          <w:sz w:val="28"/>
          <w:szCs w:val="28"/>
        </w:rPr>
        <w:t>（4）合适的处置程度，不做小而全的无谓投资，实现资源整合； </w:t>
      </w:r>
      <w:r>
        <w:rPr>
          <w:rFonts w:hint="eastAsia"/>
          <w:sz w:val="28"/>
          <w:szCs w:val="28"/>
        </w:rPr>
        <w:br w:type="textWrapping"/>
      </w:r>
      <w:r>
        <w:rPr>
          <w:rFonts w:hint="eastAsia"/>
          <w:sz w:val="28"/>
          <w:szCs w:val="28"/>
        </w:rPr>
        <w:t>（5）严格的监管体系，使每个项目都能持续发挥应有的作用。政府主管部门对餐饮垃圾处置的全过程发挥监督作用,同时制定配套政策,如餐饮垃圾申报制度、奖惩制度、收费办法及收运处置补贴等。 </w:t>
      </w:r>
      <w:r>
        <w:rPr>
          <w:rFonts w:hint="eastAsia"/>
          <w:sz w:val="28"/>
          <w:szCs w:val="28"/>
        </w:rPr>
        <w:br w:type="textWrapping"/>
      </w:r>
      <w:r>
        <w:rPr>
          <w:rFonts w:hint="eastAsia"/>
          <w:sz w:val="28"/>
          <w:szCs w:val="28"/>
        </w:rPr>
        <w:t>（6）市场化运作，项目的运作不依赖政府而生存。真正形成一个社会化的产业链的发展模式，具有社会效益与经济效益并举的局面。并建立餐厨垃圾处置的准入和退出机制。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font-size:16px;">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7D177C"/>
    <w:rsid w:val="01D07396"/>
    <w:rsid w:val="0A95750B"/>
    <w:rsid w:val="0D730DAC"/>
    <w:rsid w:val="0E742D4F"/>
    <w:rsid w:val="13C27EB3"/>
    <w:rsid w:val="1BEA4685"/>
    <w:rsid w:val="1C1E7F07"/>
    <w:rsid w:val="26272040"/>
    <w:rsid w:val="26591DF7"/>
    <w:rsid w:val="310E4FED"/>
    <w:rsid w:val="365267DC"/>
    <w:rsid w:val="390C0DB7"/>
    <w:rsid w:val="3E2C30A6"/>
    <w:rsid w:val="47B354EC"/>
    <w:rsid w:val="4A556027"/>
    <w:rsid w:val="4C813599"/>
    <w:rsid w:val="52682F78"/>
    <w:rsid w:val="557544DA"/>
    <w:rsid w:val="567D177C"/>
    <w:rsid w:val="5A34149A"/>
    <w:rsid w:val="5A8D2432"/>
    <w:rsid w:val="5CA730B3"/>
    <w:rsid w:val="5D013E50"/>
    <w:rsid w:val="5F1E0A59"/>
    <w:rsid w:val="6D535020"/>
    <w:rsid w:val="6D844EAF"/>
    <w:rsid w:val="6E440F47"/>
    <w:rsid w:val="71601390"/>
    <w:rsid w:val="7CF86B55"/>
    <w:rsid w:val="7EB011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9</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2018-10-22T05:59:00Z</dcterms:created>
  <dc:creator>admin</dc:creator>
  <cp:lastModifiedBy>admin</cp:lastModifiedBy>
  <dcterms:modified xsi:type="dcterms:W3CDTF">2018-10-22T06:22:17Z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