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果蔬垃圾处理设备公司说说如何才能进行果蔬垃圾处理？</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如何进行果蔬垃圾处理一直是政府部门最苦恼的问题，在生鲜市场里，我们会看到很多烂掉的蔬菜被直接流入了下水道或是垃圾桶，如果不进行及时的处理，会引发一阵恶臭，严重影响城市生活人们的身体健康。而且垃圾桶的果蔬垃圾采用传统的垃圾处理模式已经不适合当前城市环保建设的要求，只有另谋高科技果蔬垃圾处理技术，来解决城市污染问题。</w:t>
      </w:r>
    </w:p>
    <w:p>
      <w:pPr>
        <w:rPr>
          <w:rFonts w:hint="eastAsia"/>
          <w:b/>
          <w:bCs/>
          <w:sz w:val="28"/>
          <w:szCs w:val="28"/>
          <w:lang w:eastAsia="zh-CN"/>
        </w:rPr>
      </w:pPr>
      <w:r>
        <w:rPr>
          <w:rFonts w:hint="eastAsia"/>
          <w:b/>
          <w:bCs/>
          <w:sz w:val="28"/>
          <w:szCs w:val="28"/>
          <w:lang w:eastAsia="zh-CN"/>
        </w:rPr>
        <w:t>果蔬垃圾产生的现状</w:t>
      </w:r>
    </w:p>
    <w:p>
      <w:pPr>
        <w:rPr>
          <w:sz w:val="28"/>
          <w:szCs w:val="28"/>
        </w:rPr>
      </w:pPr>
      <w:r>
        <w:rPr>
          <w:sz w:val="28"/>
          <w:szCs w:val="28"/>
        </w:rPr>
        <w:t>中国是世界上蔬菜产量最大的国家</w:t>
      </w:r>
      <w:r>
        <w:rPr>
          <w:rFonts w:hint="eastAsia"/>
          <w:sz w:val="28"/>
          <w:szCs w:val="28"/>
          <w:lang w:eastAsia="zh-CN"/>
        </w:rPr>
        <w:t>，</w:t>
      </w:r>
      <w:r>
        <w:rPr>
          <w:sz w:val="28"/>
          <w:szCs w:val="28"/>
        </w:rPr>
        <w:t>2012年产量达5.7亿吨;蔬菜生产有着区域性和集中性的特点，因而在收获、贮存、加工、装卸及运输过程中产生大量的蔬菜副产物;同时蔬菜生产基地、加工厂、中转运输站和农贸市场等，均有大量蔬菜叶、茎、果实等副产物产生。目前蔬菜副产物种类繁多，包括蔬菜叶、秧、茎、根、落果等，每年产生的有机废弃物约513万吨。大量的蔬菜副产物含水量高、易腐烂，造成田园污染、病虫害传播和水体、土壤污染等。</w:t>
      </w:r>
    </w:p>
    <w:p>
      <w:pPr>
        <w:rPr>
          <w:rFonts w:hint="eastAsia"/>
          <w:b/>
          <w:bCs/>
          <w:sz w:val="28"/>
          <w:szCs w:val="28"/>
          <w:lang w:eastAsia="zh-CN"/>
        </w:rPr>
      </w:pPr>
      <w:r>
        <w:rPr>
          <w:rFonts w:hint="eastAsia"/>
          <w:b/>
          <w:bCs/>
          <w:sz w:val="28"/>
          <w:szCs w:val="28"/>
          <w:lang w:eastAsia="zh-CN"/>
        </w:rPr>
        <w:t>果蔬垃圾资源处理化势在必行</w:t>
      </w:r>
    </w:p>
    <w:p>
      <w:pPr>
        <w:rPr>
          <w:sz w:val="28"/>
          <w:szCs w:val="28"/>
        </w:rPr>
      </w:pPr>
      <w:r>
        <w:rPr>
          <w:rFonts w:hint="eastAsia"/>
          <w:sz w:val="28"/>
          <w:szCs w:val="28"/>
          <w:lang w:eastAsia="zh-CN"/>
        </w:rPr>
        <w:t>将果蔬垃圾变废为宝已经受到很多环保企业一致认可和好评，果蔬垃圾</w:t>
      </w:r>
      <w:r>
        <w:rPr>
          <w:sz w:val="28"/>
          <w:szCs w:val="28"/>
        </w:rPr>
        <w:t>比起畜禽肥料而言，本身是一个有机肥料资源，如果技术到位的话，资源化的过程比较快”，蔬菜副产物除部分发生病虫害的蔬菜组织外，不含有其他的毒害物质，大部分是一种宝贵的有机资源。然而，由于其水分含量高，养分含量低，一般处理方法难以发酵完全。</w:t>
      </w:r>
    </w:p>
    <w:p>
      <w:pPr>
        <w:rPr>
          <w:sz w:val="28"/>
          <w:szCs w:val="28"/>
        </w:rPr>
      </w:pPr>
      <w:r>
        <w:rPr>
          <w:sz w:val="28"/>
          <w:szCs w:val="28"/>
        </w:rPr>
        <w:t>当前对于蔬菜副产物的处理，主要有三种。一是进行肥料化处置，这包括堆肥处理以及沤肥处理。二是饲料化处置，将废弃物制作成蔬菜粉、颗粒饲料等，山东、甘肃等地均有将蔬菜副产品制作成黄粉虫、蚯蚓等养殖用饲料。三是进行食品化处理，蔬菜加工厂可以在质量有保障的情况下，提取一些可以食用的东西。</w:t>
      </w:r>
    </w:p>
    <w:p>
      <w:pPr>
        <w:rPr>
          <w:rFonts w:hint="eastAsia"/>
          <w:sz w:val="28"/>
          <w:szCs w:val="28"/>
          <w:lang w:val="en-US" w:eastAsia="zh-CN"/>
        </w:rPr>
      </w:pPr>
      <w:r>
        <w:rPr>
          <w:rFonts w:hint="eastAsia"/>
          <w:sz w:val="28"/>
          <w:szCs w:val="28"/>
          <w:lang w:val="en-US" w:eastAsia="zh-CN"/>
        </w:rPr>
        <w:t>长沙雷邦环保科技有限公司是一家集研发、生产、销售及运营为一体的高科技企业。公司致力于果蔬垃圾的资源化处理，在提供产品销售的同时，采用PPP等投资模式为政府、投资伙伴提供环保项目运营、技术管理平台输出等专业化、品牌化、规模化服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7450CF"/>
    <w:rsid w:val="1B9F2EFA"/>
    <w:rsid w:val="2B3B4F09"/>
    <w:rsid w:val="33F2248E"/>
    <w:rsid w:val="3B054E7D"/>
    <w:rsid w:val="40B62C1E"/>
    <w:rsid w:val="44613B9A"/>
    <w:rsid w:val="5A473954"/>
    <w:rsid w:val="5C5E5A58"/>
    <w:rsid w:val="627450CF"/>
    <w:rsid w:val="6D535020"/>
    <w:rsid w:val="6E677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2018-09-14T02:50:00Z</dcterms:created>
  <dc:creator>admin</dc:creator>
  <cp:lastModifiedBy>admin</cp:lastModifiedBy>
  <dcterms:modified xsi:type="dcterms:W3CDTF">2018-09-14T03:07:39Z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