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江苏盐城农村废弃物处理设备厂家简述造成农村生活垃圾污染的原因</w:t>
      </w:r>
    </w:p>
    <w:p>
      <w:pPr>
        <w:rPr>
          <w:rFonts w:hint="eastAsia"/>
          <w:b/>
          <w:bCs/>
          <w:sz w:val="28"/>
          <w:szCs w:val="28"/>
          <w:lang w:eastAsia="zh-CN"/>
        </w:rPr>
      </w:pPr>
    </w:p>
    <w:p>
      <w:pPr>
        <w:rPr>
          <w:rFonts w:hint="default"/>
          <w:sz w:val="28"/>
          <w:szCs w:val="28"/>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sz w:val="28"/>
          <w:szCs w:val="28"/>
        </w:rPr>
      </w:pPr>
      <w:r>
        <w:rPr>
          <w:rFonts w:hint="eastAsia"/>
          <w:sz w:val="28"/>
          <w:szCs w:val="28"/>
        </w:rPr>
        <w:t>公司主营业务有：</w:t>
      </w:r>
      <w:r>
        <w:rPr>
          <w:sz w:val="28"/>
          <w:szCs w:val="28"/>
        </w:rPr>
        <w:t>餐厨垃圾资源化处理、农业废弃物处理、园林果蔬垃圾处理、畜禽粪便处理等各类有机废弃物的综合利用以及农村生活垃圾处理。</w:t>
      </w:r>
      <w:bookmarkStart w:id="0" w:name="_GoBack"/>
      <w:bookmarkEnd w:id="0"/>
    </w:p>
    <w:p>
      <w:pPr>
        <w:rPr>
          <w:rFonts w:hint="eastAsia"/>
          <w:sz w:val="28"/>
          <w:szCs w:val="28"/>
          <w:lang w:eastAsia="zh-CN"/>
        </w:rPr>
      </w:pPr>
      <w:r>
        <w:rPr>
          <w:rFonts w:hint="eastAsia"/>
          <w:sz w:val="28"/>
          <w:szCs w:val="28"/>
        </w:rPr>
        <w:t>公司主要产品有：</w:t>
      </w:r>
      <w:r>
        <w:rPr>
          <w:rFonts w:hint="default"/>
          <w:sz w:val="28"/>
          <w:szCs w:val="28"/>
        </w:rPr>
        <w:t>餐厨垃圾生化机、农业废弃物处理机、畜禽粪便一体机、农村垃圾处理设备以及垃圾粉碎机、垃圾脱水机等</w:t>
      </w:r>
      <w:r>
        <w:rPr>
          <w:rFonts w:hint="eastAsia"/>
          <w:sz w:val="28"/>
          <w:szCs w:val="28"/>
          <w:lang w:eastAsia="zh-CN"/>
        </w:rPr>
        <w:t>。</w:t>
      </w:r>
    </w:p>
    <w:p>
      <w:pPr>
        <w:rPr>
          <w:rFonts w:hint="eastAsia"/>
          <w:sz w:val="28"/>
          <w:szCs w:val="28"/>
          <w:lang w:eastAsia="zh-CN"/>
        </w:rPr>
      </w:pPr>
      <w:r>
        <w:rPr>
          <w:rFonts w:hint="eastAsia"/>
          <w:sz w:val="28"/>
          <w:szCs w:val="28"/>
          <w:lang w:eastAsia="zh-CN"/>
        </w:rPr>
        <w:t>随着农村生活水平的不断提高，我们会发现造成农</w:t>
      </w:r>
      <w:r>
        <w:rPr>
          <w:rFonts w:hint="eastAsia"/>
          <w:b w:val="0"/>
          <w:bCs w:val="0"/>
          <w:sz w:val="28"/>
          <w:szCs w:val="28"/>
          <w:lang w:eastAsia="zh-CN"/>
        </w:rPr>
        <w:t>村里生活垃圾污染的问题也愈发的严重，影响了人们健康的生活状态，那么造成这种现象的原因是什么呢？下面雷邦环保给大家说说</w:t>
      </w:r>
      <w:r>
        <w:rPr>
          <w:rFonts w:hint="eastAsia"/>
          <w:b/>
          <w:bCs/>
          <w:sz w:val="28"/>
          <w:szCs w:val="28"/>
          <w:lang w:eastAsia="zh-CN"/>
        </w:rPr>
        <w:t>造成农村生活垃圾污染的原因。</w:t>
      </w:r>
      <w:r>
        <w:rPr>
          <w:rFonts w:hint="eastAsia"/>
          <w:sz w:val="28"/>
          <w:szCs w:val="28"/>
        </w:rPr>
        <w:br w:type="textWrapping"/>
      </w:r>
      <w:r>
        <w:rPr>
          <w:rFonts w:hint="eastAsia"/>
          <w:sz w:val="28"/>
          <w:szCs w:val="28"/>
        </w:rPr>
        <w:t>　　1. 社会进步 </w:t>
      </w:r>
      <w:r>
        <w:rPr>
          <w:rFonts w:hint="eastAsia"/>
          <w:sz w:val="28"/>
          <w:szCs w:val="28"/>
        </w:rPr>
        <w:br w:type="textWrapping"/>
      </w:r>
      <w:r>
        <w:rPr>
          <w:rFonts w:hint="eastAsia"/>
          <w:sz w:val="28"/>
          <w:szCs w:val="28"/>
        </w:rPr>
        <w:t>　　在很多年前，社会科技并不发达，塑料、电池等对环境造成威胁的垃圾在农村使用少，因而对环境不会造成较大危害。随着社会的进步，科技与经济高速发展，农民对塑料等制品使用量陡然增加，其结果是产生大量不可降解垃圾。 </w:t>
      </w:r>
      <w:r>
        <w:rPr>
          <w:rFonts w:hint="eastAsia"/>
          <w:sz w:val="28"/>
          <w:szCs w:val="28"/>
        </w:rPr>
        <w:br w:type="textWrapping"/>
      </w:r>
      <w:r>
        <w:rPr>
          <w:rFonts w:hint="eastAsia"/>
          <w:sz w:val="28"/>
          <w:szCs w:val="28"/>
        </w:rPr>
        <w:t>　　2. 农村人口增加 </w:t>
      </w:r>
      <w:r>
        <w:rPr>
          <w:rFonts w:hint="eastAsia"/>
          <w:sz w:val="28"/>
          <w:szCs w:val="28"/>
        </w:rPr>
        <w:br w:type="textWrapping"/>
      </w:r>
      <w:r>
        <w:rPr>
          <w:rFonts w:hint="eastAsia"/>
          <w:sz w:val="28"/>
          <w:szCs w:val="28"/>
        </w:rPr>
        <w:t>　　我国农村人口基数大，加之计划生育政策在封建传统观念的阻碍下实行得并不很好，所以农村人口仍以一个比较惊人的速度增长。人口增长直接造成对生活资料需求的增加，而生活范围并未扩大，导致一定生活范围的垃圾量相对增加，加重环境负担。 </w:t>
      </w:r>
      <w:r>
        <w:rPr>
          <w:rFonts w:hint="eastAsia"/>
          <w:sz w:val="28"/>
          <w:szCs w:val="28"/>
        </w:rPr>
        <w:br w:type="textWrapping"/>
      </w:r>
      <w:r>
        <w:rPr>
          <w:rFonts w:hint="eastAsia"/>
          <w:sz w:val="28"/>
          <w:szCs w:val="28"/>
        </w:rPr>
        <w:t>　　3. 地方政府不作为 </w:t>
      </w:r>
      <w:r>
        <w:rPr>
          <w:rFonts w:hint="eastAsia"/>
          <w:sz w:val="28"/>
          <w:szCs w:val="28"/>
        </w:rPr>
        <w:br w:type="textWrapping"/>
      </w:r>
      <w:r>
        <w:rPr>
          <w:rFonts w:hint="eastAsia"/>
          <w:sz w:val="28"/>
          <w:szCs w:val="28"/>
        </w:rPr>
        <w:t>　　根据《中华人民共和国环境保护法》第三章规定，地方各级人民政府应根据环境保护目标和治理任务，采取有效措施，改善环境质量。该法还规定，县级人民政府负责组织农村生活废弃物的处置工作，若管理不当应承担相应责任。但是未见管理，也未见承担责任。至少在当地没有任何执法人员或单位出面管理环境污染问题，更不要说组织修建垃圾站，聘请人员进行垃圾回收。 </w:t>
      </w:r>
      <w:r>
        <w:rPr>
          <w:rFonts w:hint="eastAsia"/>
          <w:sz w:val="28"/>
          <w:szCs w:val="28"/>
        </w:rPr>
        <w:br w:type="textWrapping"/>
      </w:r>
      <w:r>
        <w:rPr>
          <w:rFonts w:hint="eastAsia"/>
          <w:sz w:val="28"/>
          <w:szCs w:val="28"/>
        </w:rPr>
        <w:t>　　4. 农民素质不高 </w:t>
      </w:r>
      <w:r>
        <w:rPr>
          <w:rFonts w:hint="eastAsia"/>
          <w:sz w:val="28"/>
          <w:szCs w:val="28"/>
        </w:rPr>
        <w:br w:type="textWrapping"/>
      </w:r>
      <w:r>
        <w:rPr>
          <w:rFonts w:hint="eastAsia"/>
          <w:sz w:val="28"/>
          <w:szCs w:val="28"/>
        </w:rPr>
        <w:t>　　个人认为，农民素质不高的根源并不全在农民本身。现在所有学校都把学习成绩放在首位，不注重其它素质的培养，当涉及环境问题时，也只是在课堂上匆匆带过。当代教育尚且如此，更何况是过去？没有接受良好教育的农民，导致其环保意识不高，在农村出现生活垃圾污染问题便不足为奇。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3B4597"/>
    <w:rsid w:val="053B4597"/>
    <w:rsid w:val="0A0A1EC8"/>
    <w:rsid w:val="2F613B7F"/>
    <w:rsid w:val="6C68336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2018-10-24T02:34:00Z</dcterms:created>
  <dc:creator>admin</dc:creator>
  <cp:lastModifiedBy>admin</cp:lastModifiedBy>
  <dcterms:modified xsi:type="dcterms:W3CDTF">2018-10-24T02:50:46Z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