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河南安阳</w:t>
      </w:r>
      <w:r>
        <w:rPr>
          <w:rFonts w:hint="eastAsia"/>
          <w:b/>
          <w:bCs/>
          <w:sz w:val="28"/>
          <w:szCs w:val="28"/>
        </w:rPr>
        <w:t>餐厨垃圾处理</w:t>
      </w:r>
      <w:r>
        <w:rPr>
          <w:rFonts w:hint="eastAsia"/>
          <w:b/>
          <w:bCs/>
          <w:sz w:val="28"/>
          <w:szCs w:val="28"/>
          <w:lang w:eastAsia="zh-CN"/>
        </w:rPr>
        <w:t>在进程中应采取什么完善措施</w:t>
      </w:r>
    </w:p>
    <w:p>
      <w:pPr>
        <w:rPr>
          <w:rFonts w:hint="eastAsia"/>
          <w:b/>
          <w:bCs/>
          <w:sz w:val="28"/>
          <w:szCs w:val="28"/>
        </w:rPr>
      </w:pPr>
    </w:p>
    <w:p>
      <w:pPr>
        <w:rPr>
          <w:rFonts w:hint="eastAsia"/>
          <w:sz w:val="28"/>
          <w:szCs w:val="28"/>
        </w:rPr>
      </w:pPr>
      <w:r>
        <w:rPr>
          <w:rFonts w:hint="eastAsia"/>
          <w:sz w:val="28"/>
          <w:szCs w:val="28"/>
          <w:lang w:eastAsia="zh-CN"/>
        </w:rPr>
        <w:t>国内在很长一段时间内，餐厨垃圾处理</w:t>
      </w:r>
      <w:r>
        <w:rPr>
          <w:sz w:val="28"/>
          <w:szCs w:val="28"/>
        </w:rPr>
        <w:t>使用填埋和焚烧虽然在短时间内对缓解城市压力效果比较明显，但填埋造成的地下水污染以及焚烧产生的有害气体及粉尘同样对环境造成巨大的危害。与此同时，生活垃圾中大量的餐厨垃圾也并没有得到充分的利用，资源浪费严重。</w:t>
      </w:r>
    </w:p>
    <w:p>
      <w:pPr>
        <w:numPr>
          <w:ilvl w:val="0"/>
          <w:numId w:val="1"/>
        </w:numPr>
        <w:rPr>
          <w:rFonts w:hint="eastAsia"/>
          <w:sz w:val="28"/>
          <w:szCs w:val="28"/>
        </w:rPr>
      </w:pPr>
      <w:r>
        <w:rPr>
          <w:sz w:val="28"/>
          <w:szCs w:val="28"/>
        </w:rPr>
        <w:t>加强宣传教育工作</w:t>
      </w:r>
      <w:r>
        <w:rPr>
          <w:rFonts w:hint="eastAsia"/>
          <w:sz w:val="28"/>
          <w:szCs w:val="28"/>
        </w:rPr>
        <w:t> </w:t>
      </w:r>
      <w:r>
        <w:rPr>
          <w:rFonts w:hint="eastAsia"/>
          <w:sz w:val="28"/>
          <w:szCs w:val="28"/>
        </w:rPr>
        <w:br w:type="textWrapping"/>
      </w:r>
      <w:r>
        <w:rPr>
          <w:rFonts w:hint="eastAsia"/>
          <w:sz w:val="28"/>
          <w:szCs w:val="28"/>
        </w:rPr>
        <w:t>　　进一步宣传</w:t>
      </w:r>
      <w:r>
        <w:rPr>
          <w:rFonts w:hint="eastAsia"/>
          <w:sz w:val="28"/>
          <w:szCs w:val="28"/>
          <w:lang w:eastAsia="zh-CN"/>
        </w:rPr>
        <w:t>城市</w:t>
      </w:r>
      <w:r>
        <w:rPr>
          <w:rFonts w:hint="eastAsia"/>
          <w:sz w:val="28"/>
          <w:szCs w:val="28"/>
        </w:rPr>
        <w:t>餐厨垃圾处理管理办法，提升人民群众文明用餐，公开揭露私自处置餐厨垃圾、地沟油违法行为，提高依法经营意识，加快推进</w:t>
      </w:r>
      <w:r>
        <w:rPr>
          <w:rFonts w:hint="eastAsia"/>
          <w:sz w:val="28"/>
          <w:szCs w:val="28"/>
          <w:lang w:eastAsia="zh-CN"/>
        </w:rPr>
        <w:t>城市</w:t>
      </w:r>
      <w:r>
        <w:rPr>
          <w:rFonts w:hint="eastAsia"/>
          <w:sz w:val="28"/>
          <w:szCs w:val="28"/>
        </w:rPr>
        <w:t>餐厨垃圾管理工作。同时，通过加强对餐饮单位从业人员的宣传教育，使其树立责任意识，杜绝申报过程中的瞒报、漏报及虚报现象，通过广泛开展的社会宣传教育工作，为餐厨垃圾的源头减量营造良好的社会氛围。 </w:t>
      </w:r>
      <w:r>
        <w:rPr>
          <w:rFonts w:hint="eastAsia"/>
          <w:sz w:val="28"/>
          <w:szCs w:val="28"/>
        </w:rPr>
        <w:br w:type="textWrapping"/>
      </w:r>
      <w:r>
        <w:rPr>
          <w:rFonts w:hint="eastAsia"/>
          <w:sz w:val="28"/>
          <w:szCs w:val="28"/>
          <w:lang w:val="en-US" w:eastAsia="zh-CN"/>
        </w:rPr>
        <w:t>2、</w:t>
      </w:r>
      <w:r>
        <w:rPr>
          <w:rFonts w:hint="eastAsia"/>
          <w:sz w:val="28"/>
          <w:szCs w:val="28"/>
        </w:rPr>
        <w:t>完善餐厨垃圾收运体系 </w:t>
      </w:r>
      <w:r>
        <w:rPr>
          <w:rFonts w:hint="eastAsia"/>
          <w:sz w:val="28"/>
          <w:szCs w:val="28"/>
        </w:rPr>
        <w:br w:type="textWrapping"/>
      </w:r>
      <w:r>
        <w:rPr>
          <w:rFonts w:hint="eastAsia"/>
          <w:sz w:val="28"/>
          <w:szCs w:val="28"/>
        </w:rPr>
        <w:t>　　</w:t>
      </w:r>
      <w:r>
        <w:rPr>
          <w:rFonts w:hint="eastAsia"/>
          <w:sz w:val="28"/>
          <w:szCs w:val="28"/>
          <w:lang w:eastAsia="zh-CN"/>
        </w:rPr>
        <w:t>城市</w:t>
      </w:r>
      <w:r>
        <w:rPr>
          <w:rFonts w:hint="eastAsia"/>
          <w:sz w:val="28"/>
          <w:szCs w:val="28"/>
        </w:rPr>
        <w:t>应该建立一个完善的餐厨垃圾收运体系。在餐饮行业，从已经签订协议的产生单位入手，选出代表性的企业，将执行餐厨垃圾统一收运、集中处理带给企业的好处展现在大家眼前，以吸引更多餐饮企业签订餐厨垃圾回收协议。而居民日常生活方面，建议以小区为单位，加大餐厨垃圾回收的宣传力度，以提高居民对这方面的认识，做到自觉的垃圾分类。 </w:t>
      </w:r>
      <w:r>
        <w:rPr>
          <w:rFonts w:hint="eastAsia"/>
          <w:sz w:val="28"/>
          <w:szCs w:val="28"/>
        </w:rPr>
        <w:br w:type="textWrapping"/>
      </w:r>
      <w:r>
        <w:rPr>
          <w:rFonts w:hint="eastAsia"/>
          <w:sz w:val="28"/>
          <w:szCs w:val="28"/>
          <w:lang w:val="en-US" w:eastAsia="zh-CN"/>
        </w:rPr>
        <w:t>3、</w:t>
      </w:r>
      <w:r>
        <w:rPr>
          <w:rFonts w:hint="eastAsia"/>
          <w:sz w:val="28"/>
          <w:szCs w:val="28"/>
        </w:rPr>
        <w:t>鼓励形成企业运营 </w:t>
      </w:r>
      <w:r>
        <w:rPr>
          <w:rFonts w:hint="eastAsia"/>
          <w:sz w:val="28"/>
          <w:szCs w:val="28"/>
        </w:rPr>
        <w:br w:type="textWrapping"/>
      </w:r>
      <w:r>
        <w:rPr>
          <w:rFonts w:hint="eastAsia"/>
          <w:sz w:val="28"/>
          <w:szCs w:val="28"/>
        </w:rPr>
        <w:t>　　国内外经验说明，产业化运作模式是今后餐厨垃圾处理行业的发展趋势，因此</w:t>
      </w:r>
      <w:r>
        <w:rPr>
          <w:rFonts w:hint="eastAsia"/>
          <w:sz w:val="28"/>
          <w:szCs w:val="28"/>
          <w:lang w:eastAsia="zh-CN"/>
        </w:rPr>
        <w:t>市政府部门</w:t>
      </w:r>
      <w:r>
        <w:rPr>
          <w:rFonts w:hint="eastAsia"/>
          <w:sz w:val="28"/>
          <w:szCs w:val="28"/>
        </w:rPr>
        <w:t>应当鼓励形成“政府指导，企业运作，集中收运，专业处理，资源再生，产业拓展”的产业化运作模式。目前，</w:t>
      </w:r>
      <w:r>
        <w:rPr>
          <w:rFonts w:hint="eastAsia"/>
          <w:sz w:val="28"/>
          <w:szCs w:val="28"/>
          <w:lang w:eastAsia="zh-CN"/>
        </w:rPr>
        <w:t>城市</w:t>
      </w:r>
      <w:r>
        <w:rPr>
          <w:rFonts w:hint="eastAsia"/>
          <w:sz w:val="28"/>
          <w:szCs w:val="28"/>
        </w:rPr>
        <w:t>餐厨垃圾收运处理的资金主要来源于政府拨款，如果不走产业化的道路，每年将给政府财政带来巨大的压力。在市场化模式中，政府在政策、资金等方面给餐厨垃圾处理企业一定的优惠，实行有偿服务，这一举措必将吸引各类企业投身于餐厨垃圾处理行业中来，组建专业的收运、处理队伍，可以有效缓解政府财政压力，形成政府、产生单位、处理单位之间“互惠共赢，各司其责”的统一体。 </w:t>
      </w:r>
    </w:p>
    <w:p>
      <w:pPr>
        <w:numPr>
          <w:numId w:val="0"/>
        </w:numPr>
        <w:rPr>
          <w:rFonts w:hint="eastAsia"/>
          <w:sz w:val="28"/>
          <w:szCs w:val="28"/>
          <w:lang w:eastAsia="zh-CN"/>
        </w:rPr>
      </w:pPr>
      <w:r>
        <w:rPr>
          <w:rFonts w:hint="eastAsia"/>
          <w:sz w:val="28"/>
          <w:szCs w:val="28"/>
          <w:lang w:eastAsia="zh-CN"/>
        </w:rPr>
        <w:t>长沙雷邦环保科技有限公司是一家集研发、生产、销售及运营为一体的高科技企业。公司致力于垃圾的资源化处理，在提供产品销售的同时，采用PPP等投资模式为政府、投资伙伴提供环保项目运营、技术管理平台输出等专业化、品牌化、规模化服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BECA"/>
    <w:multiLevelType w:val="singleLevel"/>
    <w:tmpl w:val="1631BEC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934B8"/>
    <w:rsid w:val="082D4F2D"/>
    <w:rsid w:val="54B5708D"/>
    <w:rsid w:val="55B934B8"/>
    <w:rsid w:val="5EE86B3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2018-09-21T02:05:00Z</dcterms:created>
  <dc:creator>admin</dc:creator>
  <cp:lastModifiedBy>admin</cp:lastModifiedBy>
  <dcterms:modified xsi:type="dcterms:W3CDTF">2018-09-21T02:40:09Z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