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河南焦作农村废弃物处理设备厂家简述农村生活垃圾处理现状</w:t>
      </w:r>
    </w:p>
    <w:p/>
    <w:p/>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b w:val="0"/>
          <w:bCs w:val="0"/>
          <w:sz w:val="28"/>
          <w:szCs w:val="28"/>
          <w:lang w:eastAsia="zh-CN"/>
        </w:rPr>
        <w:t>农村的生活垃圾处理</w:t>
      </w:r>
      <w:r>
        <w:rPr>
          <w:sz w:val="28"/>
          <w:szCs w:val="28"/>
        </w:rPr>
        <w:t>是一大难题，处理不当不仅会污染农村地区的环境，同时也会影响人畜的生命安全。当前农村生活垃圾的处理并没有得到应有的重视，农村生活垃圾随处掩埋的问题非常突出。为构建和谐发展的新农村，为促进农村经济的健康可持续发展，必须注重农村生活垃圾的处理，并运用科学有效地污染防治技术，有效地提升农村生活垃圾的处理质量。</w:t>
      </w:r>
      <w:r>
        <w:rPr>
          <w:rFonts w:hint="eastAsia"/>
          <w:sz w:val="28"/>
          <w:szCs w:val="28"/>
        </w:rPr>
        <w:t> </w:t>
      </w:r>
    </w:p>
    <w:p>
      <w:pPr>
        <w:rPr>
          <w:sz w:val="28"/>
          <w:szCs w:val="28"/>
        </w:rPr>
      </w:pPr>
      <w:r>
        <w:rPr>
          <w:sz w:val="28"/>
          <w:szCs w:val="28"/>
        </w:rPr>
        <w:t>一、农村生活垃圾的处理现状</w:t>
      </w:r>
      <w:r>
        <w:rPr>
          <w:rFonts w:hint="eastAsia"/>
          <w:sz w:val="28"/>
          <w:szCs w:val="28"/>
        </w:rPr>
        <w:t> </w:t>
      </w:r>
      <w:r>
        <w:rPr>
          <w:rFonts w:hint="eastAsia"/>
          <w:sz w:val="28"/>
          <w:szCs w:val="28"/>
        </w:rPr>
        <w:br w:type="textWrapping"/>
      </w:r>
      <w:r>
        <w:rPr>
          <w:rFonts w:hint="eastAsia"/>
          <w:sz w:val="28"/>
          <w:szCs w:val="28"/>
        </w:rPr>
        <w:t>　　较之于过去，当前农村生活垃圾的数量不断扩大，种类不断丰富，虽然农村人口呈现出递减的趋势，农村人口老龄化问题比较突出，但由于农村地区经济的快速发展以及各种各样新型的家用电器的普及等，使得农村生活垃圾呈现出较大的增涨态势。但与生活垃圾快速增长相矛盾的是，农村地区污染防治技术并没有得到优化，农村地区污染防治技术的整体水平不高，绝大部分生活垃圾得不到回收利用，部分生活垃圾随意堆齐问题突出。当前农村地区生活垃圾的处理现状主要包括如下方面： </w:t>
      </w:r>
      <w:r>
        <w:rPr>
          <w:rFonts w:hint="eastAsia"/>
          <w:sz w:val="28"/>
          <w:szCs w:val="28"/>
        </w:rPr>
        <w:br w:type="textWrapping"/>
      </w:r>
      <w:r>
        <w:rPr>
          <w:rFonts w:hint="eastAsia"/>
          <w:sz w:val="28"/>
          <w:szCs w:val="28"/>
        </w:rPr>
        <w:t>　　（一）以经济发展为依托建立起科学的垃圾处理机制 </w:t>
      </w:r>
      <w:r>
        <w:rPr>
          <w:rFonts w:hint="eastAsia"/>
          <w:sz w:val="28"/>
          <w:szCs w:val="28"/>
        </w:rPr>
        <w:br w:type="textWrapping"/>
      </w:r>
      <w:r>
        <w:rPr>
          <w:rFonts w:hint="eastAsia"/>
          <w:sz w:val="28"/>
          <w:szCs w:val="28"/>
        </w:rPr>
        <w:t>　　农村生活垃圾处理问题与农村地区的经济发展有着不可分割的联系，通俗点来理解，如果农村地区距离城市较近，或者农村地区拥有独立的生产能力，且农村经济发展比较快，农民生活水平较高，那么该农村地区的垃圾处理就比较科学。特别是在一些大型城市的周边农村，依托于高速发展的经济，建立起了科学的垃圾处理机制。 </w:t>
      </w:r>
      <w:r>
        <w:rPr>
          <w:rFonts w:hint="eastAsia"/>
          <w:sz w:val="28"/>
          <w:szCs w:val="28"/>
        </w:rPr>
        <w:br w:type="textWrapping"/>
      </w:r>
      <w:r>
        <w:rPr>
          <w:rFonts w:hint="eastAsia"/>
          <w:sz w:val="28"/>
          <w:szCs w:val="28"/>
        </w:rPr>
        <w:t>　　（二）缺乏资金技术支持以挖坑填埋为主 </w:t>
      </w:r>
      <w:r>
        <w:rPr>
          <w:rFonts w:hint="eastAsia"/>
          <w:sz w:val="28"/>
          <w:szCs w:val="28"/>
        </w:rPr>
        <w:br w:type="textWrapping"/>
      </w:r>
      <w:r>
        <w:rPr>
          <w:rFonts w:hint="eastAsia"/>
          <w:sz w:val="28"/>
          <w:szCs w:val="28"/>
        </w:rPr>
        <w:t>　　农村生活垃圾的处理不仅需要资金支持，还需要技术的扶持。但在大部分经济欠发达的农村地区，由于缺乏充足的农村生活垃圾处理运作资金，缺乏可靠的垃圾处理技术，使得这些农村地区的生活垃圾处理现状堪忧。在部分农村地区虽然已经开始注重农村生活垃圾的处理，但在实际的处理环节中，仍然难以摆脱传统的挖坑填埋的方式，这种垃圾处理方式容易造成地下水的污染，同时也会影响局部地区的土壤土质。还有一部分农村地区在生活垃圾的处理中，直接以露天堆弃为主。在农村地区选择一片空阔的地区，然后直接将生活垃圾集中堆放在该处，这种生活垃圾处理方式极不科学，不仅容易滋生蝇虫，还容易污染农村地区的生态环境。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03FD6"/>
    <w:rsid w:val="043838EC"/>
    <w:rsid w:val="07373D65"/>
    <w:rsid w:val="08465741"/>
    <w:rsid w:val="189B2882"/>
    <w:rsid w:val="1D7129B7"/>
    <w:rsid w:val="1ED3265B"/>
    <w:rsid w:val="1F1F5771"/>
    <w:rsid w:val="27104677"/>
    <w:rsid w:val="30561341"/>
    <w:rsid w:val="41203FD6"/>
    <w:rsid w:val="44D658D4"/>
    <w:rsid w:val="4B1C6851"/>
    <w:rsid w:val="4CCB4D5B"/>
    <w:rsid w:val="569E1D42"/>
    <w:rsid w:val="583B3516"/>
    <w:rsid w:val="5CDD397A"/>
    <w:rsid w:val="6A8D0A28"/>
    <w:rsid w:val="6D535020"/>
    <w:rsid w:val="79F81575"/>
    <w:rsid w:val="7CC1140F"/>
    <w:rsid w:val="7E16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2018-10-24T03:49:00Z</dcterms:created>
  <dc:creator>admin</dc:creator>
  <cp:lastModifiedBy>admin</cp:lastModifiedBy>
  <dcterms:modified xsi:type="dcterms:W3CDTF">2018-10-24T05:52:43Z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