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河南郑州餐厨垃圾处理设备厂家浅谈餐厨垃圾加工成有机肥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餐厨</w:t>
      </w:r>
      <w:r>
        <w:rPr>
          <w:sz w:val="28"/>
          <w:szCs w:val="28"/>
        </w:rPr>
        <w:t>垃圾是</w:t>
      </w:r>
      <w:r>
        <w:rPr>
          <w:rFonts w:hint="eastAsia"/>
          <w:sz w:val="28"/>
          <w:szCs w:val="28"/>
          <w:lang w:eastAsia="zh-CN"/>
        </w:rPr>
        <w:t>城市</w:t>
      </w:r>
      <w:r>
        <w:rPr>
          <w:sz w:val="28"/>
          <w:szCs w:val="28"/>
        </w:rPr>
        <w:t>垃圾分类的大头，占比在45%～47%，由政府负责处理。除此以外，危险物垃圾由各公司单独设立房间进行暂时存放;可回收垃圾进入供销社循环利用渠道;其他垃圾则按照现有方式正常处理。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生活垃圾自动分类试点小区运输过来的果蔬菜皮、剩菜剩饭，经过该餐厨设备的破碎、脱水、添加菌种搅拌，存到发酵池中，经过3～7天的高温发酵，最后形成粉末状的有机肥，用来进行园林绿化、果蔬种植，形成资源再利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该餐厨垃圾站可将日处理量2吨的果蔬垃圾减到250公斤左右，也会降低运输过程中对环境造成的二次污染。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根据郑州市2018年生活垃圾分类工作实施方案，2018年底前，郑州市生活垃圾分类的法律法规和制度体系初步形成，生活垃圾分类知晓率不低于90%，生活垃圾无害化处理率达到100%，生活垃圾回收利用率10%以上。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餐厨垃圾无害化、资源化、减量化已经成为了必然趋势，</w:t>
      </w:r>
      <w:r>
        <w:rPr>
          <w:rFonts w:hint="eastAsia"/>
          <w:b/>
          <w:bCs/>
          <w:sz w:val="28"/>
          <w:szCs w:val="28"/>
          <w:lang w:eastAsia="zh-CN"/>
        </w:rPr>
        <w:t>餐厨垃圾加工成有机肥的方法。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1、首先利用餐余垃圾脱水分选机对餐余垃圾进行垃圾分类分选并脱水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餐厨垃圾含中含有汤勺、筷子、塑料袋、抹布、瓷器等无机物，这些无机物不仅不能处理，还会损坏有机垃圾处理设备，所以在处理餐厨垃圾前进行分选是非常有必要的。同样餐厨垃圾中含有大量的水分，不过滤掉水分对后续处理难度加大，处理周期长。雷邦环保研发的餐厨垃圾分选脱水机能同时满足分选和脱水功能，提高了后续制肥处理的效率，大大降低了餐厨垃圾处理设备的故障率。此设备除了金属类、塑料制品、陶器、玻璃、等大件无机物垃圾不能处理以外，其他厨房剩饭、剩菜、蔬菜、水果等有机垃圾都可以投入，设备具有连续运转功能，操作简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2、然后使用餐厨垃圾破碎机对餐厨垃圾进行破碎处理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餐厨垃圾破碎机用于常见的厨房垃圾废弃的骨头，贝壳破碎，使骨头贝壳等较硬垃圾更加容易进行微生物生物发酵，快速进行垃圾减量并进行资源化利用，大大的实现了垃圾的有效合理处理。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3、最后将破碎处理后的餐厨垃圾加工制成有机肥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餐厨垃圾经过破碎处理后再通过生物降解处理再产出有机肥料。很多家庭将处理后的有机肥料用于农作物种植，为花草施肥，形成了良好的资源循环再利用。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0F8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47606"/>
    <w:rsid w:val="001514C1"/>
    <w:rsid w:val="03C132ED"/>
    <w:rsid w:val="09737CF4"/>
    <w:rsid w:val="0DE32643"/>
    <w:rsid w:val="0E91597D"/>
    <w:rsid w:val="21380B08"/>
    <w:rsid w:val="31736ED6"/>
    <w:rsid w:val="33F47070"/>
    <w:rsid w:val="35B904C3"/>
    <w:rsid w:val="3A4176D7"/>
    <w:rsid w:val="402E3EC1"/>
    <w:rsid w:val="456E55C0"/>
    <w:rsid w:val="466A73DE"/>
    <w:rsid w:val="4E372F8A"/>
    <w:rsid w:val="55602F94"/>
    <w:rsid w:val="59B47606"/>
    <w:rsid w:val="6918702C"/>
    <w:rsid w:val="6B8B308E"/>
    <w:rsid w:val="6BBC2847"/>
    <w:rsid w:val="6D535020"/>
    <w:rsid w:val="6D6922F8"/>
    <w:rsid w:val="6E2A305B"/>
    <w:rsid w:val="72FC54DE"/>
    <w:rsid w:val="7A0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2018-10-18T09:18:00Z</dcterms:created>
  <dc:creator>admin</dc:creator>
  <cp:lastModifiedBy>admin</cp:lastModifiedBy>
  <dcterms:modified xsi:type="dcterms:W3CDTF">2018-10-19T01:13:08Z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