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河南郑州餐厨垃圾处理设备厂家简述目前国内餐厨垃圾处理状况</w:t>
      </w:r>
    </w:p>
    <w:p/>
    <w:p/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餐厨垃圾一直是影响环境的一个重大问题，而且近几年来，国内的餐饮行业不断的发展，让餐厨垃圾的产量不断的递增，出现了餐厨垃圾严重超过处理负荷的数量，从长远来看，餐厨垃圾危害人们的身体健康也阻碍了城市的发展。下面雷邦环保给大家说说</w:t>
      </w:r>
      <w:r>
        <w:rPr>
          <w:rFonts w:hint="eastAsia"/>
          <w:b w:val="0"/>
          <w:bCs w:val="0"/>
          <w:sz w:val="28"/>
          <w:szCs w:val="28"/>
          <w:lang w:eastAsia="zh-CN"/>
        </w:rPr>
        <w:t>目前国内餐厨垃圾处理状况。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sz w:val="28"/>
          <w:szCs w:val="28"/>
        </w:rPr>
        <w:t>直接倾倒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家庭用户、部分小餐厅、流动摊点将餐厨垃圾中的液态部分直接倒入下水道、阴沟或路边，最终进入生活污水处理系统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</w:rPr>
        <w:t>由于这些液体中化学需氧量、生化需氧量较高，增加了城市污水处理厂的负担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家庭用户将剩余餐厨垃圾和普通垃圾混在一起倒入小区公用垃圾桶，由社区卫生清洁人员负责输运清理；部分小餐馆和流动摊点将餐厨垃圾直接倾倒至公用垃圾桶、垃圾池（站）中，由环卫工人收集后和其他生活垃圾混合，最后被运输到垃圾填埋场.由于餐厨垃圾自身存在有机成分高的特点，容易腐烂变质，成为病菌滋生地，对垃圾填埋场的负荷冲击较大，同时严重污染了地表、地下水资源. 　　</w:t>
      </w:r>
    </w:p>
    <w:p>
      <w:pPr>
        <w:numPr>
          <w:numId w:val="0"/>
        </w:num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  <w:r>
        <w:rPr>
          <w:rFonts w:hint="eastAsia"/>
          <w:sz w:val="28"/>
          <w:szCs w:val="28"/>
        </w:rPr>
        <w:t>承包给郊区农民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一些宾馆、饭店，包括机关、企业、学校食堂等产生的餐厨垃圾较多，餐厨垃圾都被统一放置于后厨垃圾桶，由餐馆自行负责清理.他们自行联系一些近郊的农民或个体商贩，个体商贩再将收集的富含有机物、油脂等营养元素的餐厨垃圾提供给附近地区的养殖户，从而降低了养殖户的养殖成本.但是这些餐厨垃圾未经过无害化处理，直接用于养殖业后极易成为疫病传播的重要途径.有些不法商户为获取利益，甚至将餐厨垃圾中的废弃食用油脂经过简单提炼加工制成劣质油脂（即“地沟油”）后，以非法方式低价出售，使其流入市场，严重危害人们的健康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3、</w:t>
      </w:r>
      <w:r>
        <w:rPr>
          <w:rFonts w:hint="eastAsia"/>
          <w:sz w:val="28"/>
          <w:szCs w:val="28"/>
        </w:rPr>
        <w:t>制度政策的操作性不强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相关政府职能部门出台的大多是一些宏观上的制度政策、法规，但由于餐厨垃圾点多、面广，目前又缺乏针对餐厨垃圾处理的具体制度政策，且无专门的管理机构和管理队伍，造成餐厨垃圾管理混乱，毫无头绪，导致了处理方式粗放、简单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4、</w:t>
      </w:r>
      <w:r>
        <w:rPr>
          <w:rFonts w:hint="eastAsia"/>
          <w:sz w:val="28"/>
          <w:szCs w:val="28"/>
        </w:rPr>
        <w:t>宣传工作力度不大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通过调查发现，大多数市民、餐厅业主对餐厨垃圾的概念、储运、处理情况及目前面临的问题知之甚少.经分析后得知，其中一个主要原因是了解的途径少.因此，政府相关职能部门一方面要积极制定餐厨垃圾处理的制度，一方面也要重视有效的宣传，应该积极通过报纸、电台、电视台等宣传途径，让社会各界充分认识到餐厨垃圾储运、处理的重要意义，并积极参与到此项工作中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5、</w:t>
      </w:r>
      <w:r>
        <w:rPr>
          <w:rFonts w:hint="eastAsia"/>
          <w:sz w:val="28"/>
          <w:szCs w:val="28"/>
        </w:rPr>
        <w:t>资金缺乏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因餐厨垃圾的储运、处理的社会效益大于经济效益，许多企业不愿进入这个行业.目前餐厨垃圾的处理经费主要来源于财政支出，这给政府造成了较大的财政压力，资金缺口较大.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针对这一情况，可以考虑专门开征餐厨垃圾处理费，并遵循“谁产生，谁负责，谁污染，谁治理”的原则，对餐厨垃圾产生者开征垃圾处理费.这不仅可以弥补垃圾处理过程中资金不足的问题，而且有利于提高人们对餐厨垃圾污染问题的重视，树立牢固的环保意识，推动垃圾的减量化，同时还可以吸引一些企业参与到城市生活垃圾的储运、处理工作中.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6、</w:t>
      </w:r>
      <w:r>
        <w:rPr>
          <w:rFonts w:hint="eastAsia"/>
          <w:sz w:val="28"/>
          <w:szCs w:val="28"/>
        </w:rPr>
        <w:t>处理技术单一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目前我国成熟的处理技术相当缺乏，餐厨垃圾处理以制作有机肥为主，存在制作成本较高、市场竞争力差等问题.其他餐厨垃圾处理技术正在逐步发展中</w:t>
      </w:r>
      <w:r>
        <w:rPr>
          <w:rFonts w:hint="eastAsia"/>
          <w:sz w:val="28"/>
          <w:szCs w:val="2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1202E"/>
    <w:multiLevelType w:val="singleLevel"/>
    <w:tmpl w:val="1681202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85954"/>
    <w:rsid w:val="032A609F"/>
    <w:rsid w:val="066F7C03"/>
    <w:rsid w:val="071F2824"/>
    <w:rsid w:val="0D6137ED"/>
    <w:rsid w:val="141377CF"/>
    <w:rsid w:val="14F5070D"/>
    <w:rsid w:val="15020D2D"/>
    <w:rsid w:val="165119DF"/>
    <w:rsid w:val="22636D65"/>
    <w:rsid w:val="229E302E"/>
    <w:rsid w:val="28561327"/>
    <w:rsid w:val="2C266216"/>
    <w:rsid w:val="2C78485A"/>
    <w:rsid w:val="2C792CEC"/>
    <w:rsid w:val="2F085954"/>
    <w:rsid w:val="362338EF"/>
    <w:rsid w:val="3B9434D1"/>
    <w:rsid w:val="3DED3B97"/>
    <w:rsid w:val="3FB34EEF"/>
    <w:rsid w:val="4B20125C"/>
    <w:rsid w:val="4B5C1897"/>
    <w:rsid w:val="4CA260A8"/>
    <w:rsid w:val="4E0C46FA"/>
    <w:rsid w:val="4F76432E"/>
    <w:rsid w:val="54130827"/>
    <w:rsid w:val="5A256DEE"/>
    <w:rsid w:val="5B174E44"/>
    <w:rsid w:val="5C285C53"/>
    <w:rsid w:val="5D0B47C6"/>
    <w:rsid w:val="61F25C86"/>
    <w:rsid w:val="623B5BD4"/>
    <w:rsid w:val="63603993"/>
    <w:rsid w:val="669A49C4"/>
    <w:rsid w:val="6D535020"/>
    <w:rsid w:val="6DF579A8"/>
    <w:rsid w:val="6FE134C5"/>
    <w:rsid w:val="704E219E"/>
    <w:rsid w:val="728A63D1"/>
    <w:rsid w:val="74CC7B88"/>
    <w:rsid w:val="785E242F"/>
    <w:rsid w:val="7A4A630A"/>
    <w:rsid w:val="7D4B5A1C"/>
    <w:rsid w:val="7E7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2018-10-12T03:30:00Z</dcterms:created>
  <dc:creator>admin</dc:creator>
  <cp:lastModifiedBy>admin</cp:lastModifiedBy>
  <dcterms:modified xsi:type="dcterms:W3CDTF">2018-10-12T03:55:02Z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