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val="en-US" w:eastAsia="zh-CN"/>
        </w:rPr>
      </w:pPr>
      <w:r>
        <w:rPr>
          <w:rFonts w:hint="eastAsia"/>
          <w:b/>
          <w:bCs/>
          <w:sz w:val="28"/>
          <w:szCs w:val="28"/>
          <w:lang w:eastAsia="zh-CN"/>
        </w:rPr>
        <w:t>浙江杭州餐厨垃圾处理设备厂家简述城市生活垃圾回收存在的问题</w:t>
      </w:r>
      <w:r>
        <w:rPr>
          <w:rFonts w:hint="eastAsia"/>
          <w:b/>
          <w:bCs/>
          <w:sz w:val="28"/>
          <w:szCs w:val="28"/>
          <w:lang w:val="en-US" w:eastAsia="zh-CN"/>
        </w:rPr>
        <w:tab/>
      </w:r>
    </w:p>
    <w:p>
      <w:pPr>
        <w:rPr>
          <w:rFonts w:hint="eastAsia"/>
          <w:lang w:eastAsia="zh-CN"/>
        </w:rPr>
      </w:pPr>
    </w:p>
    <w:p>
      <w:pPr>
        <w:rPr>
          <w:rFonts w:hint="eastAsia"/>
          <w:lang w:eastAsia="zh-CN"/>
        </w:rPr>
      </w:pPr>
    </w:p>
    <w:p>
      <w:pPr>
        <w:rPr>
          <w:rFonts w:hint="eastAsia"/>
          <w:sz w:val="28"/>
          <w:szCs w:val="28"/>
          <w:lang w:eastAsia="zh-CN"/>
        </w:rPr>
      </w:pPr>
      <w:r>
        <w:rPr>
          <w:sz w:val="28"/>
          <w:szCs w:val="28"/>
        </w:rPr>
        <w:t>浙江省一直致力于妥善处理生活垃圾这一“错放资源”的研究,杭州市自被确定为“生活垃圾分类收集试点城市”以来,不断探索。但据我们课题小组的调查,马路、社区设立的分类垃圾回收桶形同虚设,遭遇尴尬境地。</w:t>
      </w:r>
      <w:r>
        <w:rPr>
          <w:rFonts w:hint="eastAsia"/>
          <w:sz w:val="28"/>
          <w:szCs w:val="28"/>
          <w:lang w:eastAsia="zh-CN"/>
        </w:rPr>
        <w:t>下面雷邦环保给大家说说目前</w:t>
      </w:r>
      <w:r>
        <w:rPr>
          <w:sz w:val="28"/>
          <w:szCs w:val="28"/>
        </w:rPr>
        <w:t>城市生活垃圾回收利用的发展</w:t>
      </w:r>
      <w:r>
        <w:rPr>
          <w:rFonts w:hint="eastAsia"/>
          <w:sz w:val="28"/>
          <w:szCs w:val="28"/>
          <w:lang w:eastAsia="zh-CN"/>
        </w:rPr>
        <w:t>过程中</w:t>
      </w:r>
      <w:bookmarkStart w:id="0" w:name="_GoBack"/>
      <w:bookmarkEnd w:id="0"/>
      <w:r>
        <w:rPr>
          <w:sz w:val="28"/>
          <w:szCs w:val="28"/>
        </w:rPr>
        <w:t>主要存在以下几个问题:</w:t>
      </w:r>
      <w:r>
        <w:rPr>
          <w:rFonts w:hint="eastAsia"/>
          <w:sz w:val="28"/>
          <w:szCs w:val="28"/>
        </w:rPr>
        <w:t> </w:t>
      </w:r>
      <w:r>
        <w:rPr>
          <w:rFonts w:hint="eastAsia"/>
          <w:sz w:val="28"/>
          <w:szCs w:val="28"/>
        </w:rPr>
        <w:br w:type="textWrapping"/>
      </w:r>
      <w:r>
        <w:rPr>
          <w:rFonts w:hint="eastAsia"/>
          <w:sz w:val="28"/>
          <w:szCs w:val="28"/>
        </w:rPr>
        <w:t>(1)居民垃圾分类意识不足,对于回收利用的效益认识有限。 </w:t>
      </w:r>
      <w:r>
        <w:rPr>
          <w:rFonts w:hint="eastAsia"/>
          <w:sz w:val="28"/>
          <w:szCs w:val="28"/>
        </w:rPr>
        <w:br w:type="textWrapping"/>
      </w:r>
      <w:r>
        <w:rPr>
          <w:rFonts w:hint="eastAsia"/>
          <w:sz w:val="28"/>
          <w:szCs w:val="28"/>
        </w:rPr>
        <w:t>杭州市目前实行垃圾分类的试点主要是在社区,我们课题小组对下沙的公寓和社区进行垃圾分类回收知识的调查,大多数居民只知道垃圾分为可回收与不可回收,详细的分类基本不知,不足15%的居民会自觉将生活垃圾分类后投放垃圾箱,对回收利用垃圾产生的巨大效益更是知之甚少。 </w:t>
      </w:r>
      <w:r>
        <w:rPr>
          <w:rFonts w:hint="eastAsia"/>
          <w:sz w:val="28"/>
          <w:szCs w:val="28"/>
        </w:rPr>
        <w:br w:type="textWrapping"/>
      </w:r>
      <w:r>
        <w:rPr>
          <w:rFonts w:hint="eastAsia"/>
          <w:sz w:val="28"/>
          <w:szCs w:val="28"/>
        </w:rPr>
        <w:t>(2)生活垃圾回收不完全,实际清运量与产生量之间存在较大缺口。 </w:t>
      </w:r>
      <w:r>
        <w:rPr>
          <w:rFonts w:hint="eastAsia"/>
          <w:sz w:val="28"/>
          <w:szCs w:val="28"/>
        </w:rPr>
        <w:br w:type="textWrapping"/>
      </w:r>
      <w:r>
        <w:rPr>
          <w:rFonts w:hint="eastAsia"/>
          <w:sz w:val="28"/>
          <w:szCs w:val="28"/>
        </w:rPr>
        <w:t>(3)“垃圾普遍混装,不利于垃圾中废旧物质回收利用”。作为全国首批“生活垃圾分类收集试点城市”之一,杭州市自2000年起就开始在部分地区按照可回收、不可回收的标准对生活垃圾实行分类收集,但全市仅有32.8%的社区参与其中,至今垃圾混装现象甚为普遍,分类垃圾箱并没有发挥应有的作用。 </w:t>
      </w:r>
      <w:r>
        <w:rPr>
          <w:rFonts w:hint="eastAsia"/>
          <w:sz w:val="28"/>
          <w:szCs w:val="28"/>
        </w:rPr>
        <w:br w:type="textWrapping"/>
      </w:r>
      <w:r>
        <w:rPr>
          <w:rFonts w:hint="eastAsia"/>
          <w:sz w:val="28"/>
          <w:szCs w:val="28"/>
        </w:rPr>
        <w:t>(4)已建的垃圾处理设施相当部分是简易填埋,不能做到及时覆盖。不具备完善的渗滤液收集和有效处理的设施,填埋气体未加收集和利用,二次污染现象严重。 </w:t>
      </w:r>
      <w:r>
        <w:rPr>
          <w:rFonts w:hint="eastAsia"/>
          <w:sz w:val="28"/>
          <w:szCs w:val="28"/>
        </w:rPr>
        <w:br w:type="textWrapping"/>
      </w:r>
      <w:r>
        <w:rPr>
          <w:rFonts w:hint="eastAsia"/>
          <w:sz w:val="28"/>
          <w:szCs w:val="28"/>
        </w:rPr>
        <w:t>(5)资源回收利用产业市场结构不合理,管理不规范。杭州市通过资源综合利用企业认证的就有近800家,但近90%都是小型企业。这些企业技术装备落后,技术开发能力弱,产品技术含量不高,垃圾再生利用率低,专业化水平低,平均产能达不到最小规模产量,经济效益较差。另外,市场上大量的个体回收经营者在经济利益驱动下,只回收经济价值比较高的生活垃圾,而其他有毒有害物质则排放到我们赖以生存的环境中,造成了“二次污染”。 </w:t>
      </w:r>
      <w:r>
        <w:rPr>
          <w:rFonts w:hint="eastAsia"/>
          <w:sz w:val="28"/>
          <w:szCs w:val="28"/>
        </w:rPr>
        <w:br w:type="textWrapping"/>
      </w:r>
      <w:r>
        <w:rPr>
          <w:rFonts w:hint="eastAsia"/>
          <w:sz w:val="28"/>
          <w:szCs w:val="28"/>
        </w:rPr>
        <w:t>(6)生活垃圾回收利用的基础工作一生活垃圾分类环节的缺失。与发达国家相比,我国垃圾分类工作相对落后。目前,杭州市采用的是中转式混合收集,即居民将生活垃圾袋装后放入垃圾收集设施中,环卫部门进行收集后只进行打包、压缩后便运往垃圾中转站,之后便直接送往垃圾处理厂,中间并未进行分类回收。政府部门管理体制的落后使生活垃圾的分类回收难以实现。 </w:t>
      </w:r>
      <w:r>
        <w:rPr>
          <w:rFonts w:hint="eastAsia"/>
          <w:sz w:val="28"/>
          <w:szCs w:val="28"/>
        </w:rPr>
        <w:br w:type="textWrapping"/>
      </w:r>
      <w:r>
        <w:rPr>
          <w:rFonts w:hint="eastAsia"/>
          <w:sz w:val="28"/>
          <w:szCs w:val="28"/>
        </w:rPr>
        <w:t>(7)管理思想相对落后,分类回收难以实现。近年来,杭州市对环卫部门进行了改革,实行政企分开,但政府在生产资料和设备上的垄断地位仍十分明显,而垄断带来竞争机制的缺乏,导致其他社会主体难以进入市场参与竞争。 </w:t>
      </w:r>
      <w:r>
        <w:rPr>
          <w:rFonts w:hint="eastAsia"/>
          <w:sz w:val="28"/>
          <w:szCs w:val="28"/>
        </w:rPr>
        <w:br w:type="textWrapping"/>
      </w:r>
      <w:r>
        <w:rPr>
          <w:rFonts w:hint="eastAsia"/>
          <w:sz w:val="28"/>
          <w:szCs w:val="28"/>
        </w:rPr>
        <w:t>(8)处理技术的落后阻碍了垃圾处理产业化发展。目前,我国垃圾收集和处理的主要特点是:以混合收集为主,绝大多数未实施垃圾分类和分选;处理上主要以填埋法为主,其次是高温堆肥法,少数采用焚烧处理的,只有很少部分回收利用。这类方法基本遵循“自然资源一产品和用品一废物排放”的开放式流程。生活垃圾处理需要切实可行的配套设施作为保证,以促进生活垃圾减量化和资源化。但目前在生活垃圾减量化和资源化方面还没有可靠的配套设施加以保障。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AB4252"/>
    <w:rsid w:val="093B6AA2"/>
    <w:rsid w:val="32BC5CED"/>
    <w:rsid w:val="47DF0BB4"/>
    <w:rsid w:val="6D535020"/>
    <w:rsid w:val="7AAB4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2018-10-10T07:55:00Z</dcterms:created>
  <dc:creator>admin</dc:creator>
  <cp:lastModifiedBy>admin</cp:lastModifiedBy>
  <dcterms:modified xsi:type="dcterms:W3CDTF">2018-10-10T08:07:22Z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