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浙江金华果蔬垃圾处理设备厂家说说为什么要处理果蔬垃圾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由于缺乏科学有效的处理手段，我国每年1亿吨的蔬菜副产物被随意丢弃、堆放，利用率较低的同时也造成了环境污染。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   蔬菜从田间到餐桌，中间会经历收获、贮存、加工、装卸及运输等一系列的过程，可能会产生大量的副产物，即所谓的“蔬菜垃圾”，这些“垃圾”处置不当，有可能会给环境带来一系列的影响。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   如今，随着我国农业的快速发展，我国</w:t>
      </w:r>
      <w:bookmarkStart w:id="0" w:name="_GoBack"/>
      <w:bookmarkEnd w:id="0"/>
      <w:r>
        <w:rPr>
          <w:rFonts w:hint="eastAsia"/>
          <w:sz w:val="28"/>
          <w:szCs w:val="28"/>
        </w:rPr>
        <w:t>的蔬菜种植规模大幅度增加，已成为世界上蔬菜产量最大的国家。但目前我国对蔬菜副产品处理的现状是随意丢弃、堆放，对土壤、水体、空气等都造成了一定的污染隐患。随着科学技术的进步和业界对蔬菜副产物认识的提高，蔬菜副产物无害化处理和变废为宝问题正逐步提上议程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 </w:t>
      </w:r>
      <w:r>
        <w:rPr>
          <w:rFonts w:hint="eastAsia"/>
          <w:sz w:val="28"/>
          <w:szCs w:val="28"/>
        </w:rPr>
        <w:t>为推动蔬菜副产物综合利用处理技术的发展，深入探讨蔬菜副产物利用的有效途径，实现资源循环利用最大化，科技部中国农村技术开发中心主任贾敬敦表示，要高效利用蔬菜副产物资源，需要政府、科技界、相关产业、市场共同协作，寻找一条解决农业污染问题的高质量发展之路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蔬菜副产物的特点之一在于来源非常多样化。在蔬菜生产、加工、运输和滞销过程中产生的叶、根、茎和果实等都可能是其来源。未经处理的废弃物被倾倒到水中，或者蔬菜废物堆积分解产生的渗出液可能随雨水流入水体，从而导致水体污染。蔬菜废物具有较高的含水率、挥发性固体含量高、易于生物降解等特点，在堆放、储存和运输过程中会产生恶臭气体，对大气产生不同程度的污染，同时容易滋生蚊蝇、传播细菌，影响环境卫生，影响人体健康。有的农户在商品部分采收后，喷洒除草剂让尾菜枯萎，土壤农药残留增大，给菜田土壤带来较高的污染风险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 </w:t>
      </w:r>
      <w:r>
        <w:rPr>
          <w:rFonts w:hint="eastAsia"/>
          <w:sz w:val="28"/>
          <w:szCs w:val="28"/>
        </w:rPr>
        <w:t>中国是世界上蔬菜产量最大的国家，2012年产量达5.7亿吨；蔬菜生产有着区域性和集中性的特点，因而在收获、贮存、加工、装卸及运输过程中产生大量的蔬菜副产物；同时蔬菜生产基地、加工厂、中转运输站和农贸市场等，均有大量蔬菜叶、茎、果实等副产物产生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  </w:t>
      </w:r>
      <w:r>
        <w:rPr>
          <w:rFonts w:hint="eastAsia"/>
          <w:sz w:val="28"/>
          <w:szCs w:val="28"/>
          <w:lang w:eastAsia="zh-CN"/>
        </w:rPr>
        <w:t>由于浙江金华</w:t>
      </w:r>
      <w:r>
        <w:rPr>
          <w:rFonts w:hint="eastAsia"/>
          <w:sz w:val="28"/>
          <w:szCs w:val="28"/>
        </w:rPr>
        <w:t>蔬菜副产物种类繁多，包括蔬菜叶、秧、茎、根、落果等，每年产生的有机废弃物约513万吨。大量的蔬菜副产物含水量高、易腐烂，造成田园污染、病虫害传播和水体、土壤污染等。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对于蔬菜副产物处理今后的发展，邹国元建议政府应当加大投入，建立普惠政策，支持蔬菜副产品处理企业的发展。同时约束相关排放企业的行为，从而促进生态补偿。此外，我国在配套化方面还需要做大量的工作，在运行模式上可以借鉴国外把环保纳入到整个体系，同时加强相关设施与技术的推广与普及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459FC"/>
    <w:rsid w:val="04A50735"/>
    <w:rsid w:val="103C4408"/>
    <w:rsid w:val="14AD7C71"/>
    <w:rsid w:val="1EC459FC"/>
    <w:rsid w:val="22EE6B52"/>
    <w:rsid w:val="5C270773"/>
    <w:rsid w:val="5FED6675"/>
    <w:rsid w:val="611A237A"/>
    <w:rsid w:val="6D535020"/>
    <w:rsid w:val="7859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2018-09-13T01:03:00Z</dcterms:created>
  <dc:creator>admin</dc:creator>
  <cp:lastModifiedBy>admin</cp:lastModifiedBy>
  <dcterms:modified xsi:type="dcterms:W3CDTF">2018-09-13T01:13:45Z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