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深圳餐厨垃圾处理设备厂家说说餐厨垃圾的危害性！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餐厨垃圾处理成为了现在市政府部门人员工作的难题，导致这一结果主要是因为很多饭店将餐厨垃圾随意倒进了下水道，让下水道“不堪重负”后造成堵塞，为了维护城市的生活环境和人们的身体健康，这些工作就得由市政府部门处理，只是处理的过程比较繁杂，给工作人员增加了沉重的压力。所以很多大型企业就研发了餐厨垃圾处理设备，为缓解城市环境压力增添了新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对餐厨垃圾进行处理，是因为餐厨垃圾有以下的危害。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污染环境、影响市容。因餐厨垃圾含有较高的有机质和水分，容易受到微生物的作用，而发生腐烂变质现象；且废弃放置时间越久，腐败变质现象就越发严重。特别是到了夏季，温度较高，腐烂变质也越快，这时候容易产生大量的渗滤水以及恶臭气体，滋生蚊虫，对环境卫生造成恶劣影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危害人体健康。餐厨垃圾中的肉类蛋白以及动物性的脂肪类物质，主要来自于提供肉类食品的那些牲畜家禽，牲畜在直接吃食未经有效处理的餐厨垃圾后，容易发生“同类相食”的同源性污染，并造成人畜之间疫病的交叉传染，危害人体健康，并可能促进某些致命疾病的传播。如历史上大规模爆发的传染病：1986年英国出现的疯牛病、口蹄疫等</w:t>
      </w:r>
      <w:bookmarkStart w:id="0" w:name="ref_[2]_3295937"/>
      <w:r>
        <w:rPr>
          <w:rFonts w:hint="eastAsia"/>
          <w:sz w:val="28"/>
          <w:szCs w:val="28"/>
        </w:rPr>
        <w:t>。再比如说，目前在许多地方传播的禽流感等的起因，可能是由于病牛、病羊或病猪的尸体被制成了成了动物饲料，从而引起疾病的大规模传染。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（3）传播疾病。餐厨垃圾的露天存放会招致蚊蝇鼠虫的大量繁殖，其是疾病流传的主要媒介。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（4）餐厨垃圾中堆放时产生的下渗液进入到污水处理系统，会造成有机物含量的增加，从而加重污水处理厂的负担，增加运行成本。</w:t>
      </w:r>
      <w:bookmarkEnd w:id="0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沙雷邦环保科技有限公司生产的有机垃圾生化机设备具有分拣、破碎、固液分离、生化处理、气体净化、油水分离等功能，处理设备由提升机、分拣平台、破碎系统、压榨系统、发酵系统、通风和废气处理系统组成，处理设备密闭，通风。设备配备采用PLC控制，设备自动运行，无需人工干预，PLC显示屏可显示工作温度、发酵仓、处理量等信息，配备液晶显示触摸屏，系统数据能全部显示，可配备远程无线视频、数据监控。它能将有机垃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4-12小时内完成全降解消除、降解率达90%以上。公司将不断推出低能耗、各种类型的机型以满足不同客户的需求。</w:t>
      </w:r>
      <w:bookmarkStart w:id="1" w:name="_GoBack"/>
      <w:bookmarkEnd w:id="1"/>
    </w:p>
    <w:p>
      <w:pPr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11880"/>
    <w:rsid w:val="05363836"/>
    <w:rsid w:val="08B51AE7"/>
    <w:rsid w:val="11903E23"/>
    <w:rsid w:val="11D57897"/>
    <w:rsid w:val="144637F5"/>
    <w:rsid w:val="164B5C3C"/>
    <w:rsid w:val="1CD11880"/>
    <w:rsid w:val="223B2AB9"/>
    <w:rsid w:val="22565DFA"/>
    <w:rsid w:val="28FD1091"/>
    <w:rsid w:val="2B000D1D"/>
    <w:rsid w:val="34CB31F3"/>
    <w:rsid w:val="45642D85"/>
    <w:rsid w:val="4AF052E3"/>
    <w:rsid w:val="5082322F"/>
    <w:rsid w:val="53060F96"/>
    <w:rsid w:val="5F89443F"/>
    <w:rsid w:val="69074ECF"/>
    <w:rsid w:val="6B274D84"/>
    <w:rsid w:val="6D535020"/>
    <w:rsid w:val="702554EC"/>
    <w:rsid w:val="74EF01AE"/>
    <w:rsid w:val="773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2018-08-31T03:04:00Z</dcterms:created>
  <dc:creator>Administrator</dc:creator>
  <cp:lastModifiedBy>Administrator</cp:lastModifiedBy>
  <dcterms:modified xsi:type="dcterms:W3CDTF">2018-08-31T04:00:03Z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