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深圳餐厨垃圾处理设备厂家说说餐厨垃圾资源化处理应采取的措施</w:t>
      </w:r>
    </w:p>
    <w:p>
      <w:pPr>
        <w:rPr>
          <w:rFonts w:hint="eastAsia"/>
          <w:b/>
          <w:bCs/>
          <w:sz w:val="28"/>
          <w:szCs w:val="28"/>
          <w:lang w:eastAsia="zh-CN"/>
        </w:rPr>
      </w:pPr>
    </w:p>
    <w:p>
      <w:pPr>
        <w:rPr>
          <w:rFonts w:hint="eastAsia" w:eastAsiaTheme="minorEastAsia"/>
          <w:sz w:val="28"/>
          <w:szCs w:val="28"/>
          <w:lang w:val="en-US" w:eastAsia="zh-CN"/>
        </w:rPr>
      </w:pPr>
      <w:r>
        <w:rPr>
          <w:rFonts w:hint="eastAsia"/>
          <w:sz w:val="28"/>
          <w:szCs w:val="28"/>
          <w:lang w:eastAsia="zh-CN"/>
        </w:rPr>
        <w:t>就目前国内的餐厨垃圾处理现状，很多人应该已经意识到目前餐厨垃圾资源化处理的必要性，为了避免一味的采取传统的垃圾处理方式（卫生填埋、焚烧），给未来的城市造成极大的污染隐患，很有必要采取相应的资源化处理技术来解决当前面临的问题。</w:t>
      </w:r>
      <w:r>
        <w:rPr>
          <w:rFonts w:hint="eastAsia"/>
          <w:sz w:val="28"/>
          <w:szCs w:val="28"/>
          <w:lang w:val="en-US" w:eastAsia="zh-CN"/>
        </w:rPr>
        <w:tab/>
      </w:r>
    </w:p>
    <w:p>
      <w:pPr>
        <w:rPr>
          <w:rFonts w:hint="eastAsia"/>
          <w:sz w:val="28"/>
          <w:szCs w:val="28"/>
          <w:lang w:eastAsia="zh-CN"/>
        </w:rPr>
      </w:pPr>
      <w:r>
        <w:rPr>
          <w:sz w:val="28"/>
          <w:szCs w:val="28"/>
        </w:rPr>
        <w:t>没有恰当的餐厨垃圾处理手段，便可能变成影响食品与生态安全的导火索。不过餐厨垃圾同时还有着资源与废物的两种特性，其资源化可以根据下面的方式来实现：饲料化、好氧堆肥化、厌氧能源化等。</w:t>
      </w:r>
      <w:r>
        <w:rPr>
          <w:rFonts w:hint="eastAsia"/>
          <w:sz w:val="28"/>
          <w:szCs w:val="28"/>
        </w:rPr>
        <w:t> </w:t>
      </w:r>
      <w:r>
        <w:rPr>
          <w:rFonts w:hint="eastAsia"/>
          <w:sz w:val="28"/>
          <w:szCs w:val="28"/>
        </w:rPr>
        <w:br w:type="textWrapping"/>
      </w:r>
      <w:r>
        <w:rPr>
          <w:rFonts w:hint="eastAsia"/>
          <w:sz w:val="28"/>
          <w:szCs w:val="28"/>
        </w:rPr>
        <w:t>　　1）餐厨垃圾的饲料化餐厨垃圾经历过一系列工序之后能够变成非常有营养的动物饲料，其蛋白质含量达到百分之二十到三十，可以用来作为鸡、猪或者宠物的粮食。目前大部分国家生产饲料的设施、设备以及工艺已经相对先进。我国在饲料蛋白质方面非常缺乏，现阶段这种缺失是通过进口鱼粉来弥补的，资源化的餐厨垃圾刚好能够将饲料蛋白质的缺乏弥补。不过因为高温不能完全保证将病毒全部杀死，用同源性动物蛋白质喂养同一类型的动物时便有可能造成疾病的传播。所以，国家必须谨慎推广餐厨垃圾饲料化解决办法，尤其是需要对这一方面严格执法，对餐厨垃圾的使用范围进行严格限制。 </w:t>
      </w:r>
      <w:r>
        <w:rPr>
          <w:rFonts w:hint="eastAsia"/>
          <w:sz w:val="28"/>
          <w:szCs w:val="28"/>
        </w:rPr>
        <w:br w:type="textWrapping"/>
      </w:r>
      <w:r>
        <w:rPr>
          <w:rFonts w:hint="eastAsia"/>
          <w:sz w:val="28"/>
          <w:szCs w:val="28"/>
        </w:rPr>
        <w:t>　　2）餐厨垃圾好氧堆肥化餐厨垃圾的好氧堆肥化指的是通过对氧的需求比较丰富的微生物把餐厨垃圾中的有机物实现生物降解，将垃圾变成宝贝的过程。由于餐厨垃圾给微生物提供了一个相对舒适的生长环境。所以餐厨垃圾堆积在一起，会造成微生物的迅速繁殖，把餐厨垃圾中的有机物进行生物降解，同时生成腐殖质比较丰富的有机肥料。 </w:t>
      </w:r>
      <w:r>
        <w:rPr>
          <w:rFonts w:hint="eastAsia"/>
          <w:sz w:val="28"/>
          <w:szCs w:val="28"/>
        </w:rPr>
        <w:br w:type="textWrapping"/>
      </w:r>
      <w:r>
        <w:rPr>
          <w:rFonts w:hint="eastAsia"/>
          <w:sz w:val="28"/>
          <w:szCs w:val="28"/>
        </w:rPr>
        <w:t>　　3）餐厨垃圾厌氧能源化餐厨垃圾的厌氧能源化指的是在缺乏氧的情况下，通过厌氧微生物的代谢活动，把复杂的有机物迅速的降解成为含磷和氮的沼气和无机物的方法。该方法不但有着非常快的处理效率，可以得到非常高效的有机肥产物，而且能够产生沼气实现能源的利用，这在现阶段全球能源非常缺乏的时候变得更加关键。所以，从资源、能源的利用以及环保的方面来说，通过厌氧能源化产生有用的沼气处理餐厨垃圾是未来研究中比较关键的部分。 </w:t>
      </w:r>
      <w:r>
        <w:rPr>
          <w:rFonts w:hint="eastAsia"/>
          <w:sz w:val="28"/>
          <w:szCs w:val="28"/>
        </w:rPr>
        <w:br w:type="textWrapping"/>
      </w:r>
      <w:r>
        <w:rPr>
          <w:rFonts w:hint="eastAsia"/>
          <w:sz w:val="28"/>
          <w:szCs w:val="28"/>
        </w:rPr>
        <w:t>　　4）资源化的潲水油指的是餐厨垃圾</w:t>
      </w:r>
      <w:r>
        <w:rPr>
          <w:rFonts w:hint="eastAsia"/>
          <w:sz w:val="28"/>
          <w:szCs w:val="28"/>
          <w:lang w:eastAsia="zh-CN"/>
        </w:rPr>
        <w:t>，</w:t>
      </w:r>
      <w:r>
        <w:rPr>
          <w:rFonts w:hint="eastAsia"/>
          <w:sz w:val="28"/>
          <w:szCs w:val="28"/>
        </w:rPr>
        <w:t>也就是俗话说的烧水经过水和油分离并且过滤之后剩下的废油脂，有着非常多的毒素和细菌，这些东西只要被人吃进嘴里都会给人的身体带来非常大的伤害。所以，潲水油可以用来加工成为有机染料或者工业油脂，但是绝对是没有办法食用的。潲水油经过一系列的工艺处理之后是可以得到用来代替石化柴油的生物柴油燃料，这就是潲水油的资源化。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180456"/>
    <w:rsid w:val="323F09C8"/>
    <w:rsid w:val="4E200166"/>
    <w:rsid w:val="64180456"/>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2018-09-15T02:20:00Z</dcterms:created>
  <dc:creator>admin</dc:creator>
  <cp:lastModifiedBy>admin</cp:lastModifiedBy>
  <dcterms:modified xsi:type="dcterms:W3CDTF">2018-09-15T02:32:25Z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