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湖北武汉餐厨垃圾处理设备厂家说说</w:t>
      </w:r>
      <w:r>
        <w:rPr>
          <w:b/>
          <w:bCs/>
          <w:sz w:val="28"/>
          <w:szCs w:val="28"/>
        </w:rPr>
        <w:t>如何建立餐厨垃圾回收模式体系</w:t>
      </w:r>
      <w:r>
        <w:rPr>
          <w:rFonts w:hint="eastAsia"/>
          <w:b/>
          <w:bCs/>
          <w:sz w:val="28"/>
          <w:szCs w:val="28"/>
        </w:rPr>
        <w:t> </w:t>
      </w:r>
    </w:p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城市的餐厨垃回收处理工作在现实社会中是有着重大的意义的，既能够保证环境卫生的质量，又能够对大量的废弃资源进行整合利用。通过以上对城市餐厨垃圾回收处理模式的研究与探讨，我们可以发现，拥有一套完善的回收处理模式对餐厨垃圾处理工作是相当必要的。因此，我们要着力于多方面来进行餐厨垃圾回收模式的建设，争取能够实现城市餐厨垃圾回收工作的良好进行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针对餐厨垃圾的处理建立其一套完善的分级回收模式，是十分必要的。只有在制度方面确立了相关的保障体系，才能够促进餐厨垃圾处理工作的良好开展。建立餐厨垃圾分级回收处理模式，需要从多方面来进行努力，以下</w:t>
      </w:r>
      <w:r>
        <w:rPr>
          <w:rFonts w:hint="eastAsia"/>
          <w:sz w:val="28"/>
          <w:szCs w:val="28"/>
        </w:rPr>
        <w:t>长沙雷邦环保科技有限公司</w:t>
      </w:r>
      <w:r>
        <w:rPr>
          <w:sz w:val="28"/>
          <w:szCs w:val="28"/>
        </w:rPr>
        <w:t>主要提出了几点建立餐厨垃圾分级回收模式的建议与主张。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1）制定完善的餐厨垃圾处理制度，为餐厨垃圾处理提供制度保障。因此，制定完善的餐厨垃圾回收制度，为垃圾处理工作提供制度保证，也是应对当前城市中餐厨垃圾处理难问题的有效措施之一。而且制度体系的不断完善，有利于该行业整体工作模式的建立与发展，只有建立起相应的处理制度，才能够最终形成一个比较完善的餐厨垃圾分级回收模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2）还需要设立起完善的餐厨垃圾分类标准，尤其是针对不同种类餐厨垃圾的分类标准应该更细化。餐对于目前的大中型城市来说，餐厨垃圾的处理工作工作量是相当大的，尤其是面对数量众多的餐厨垃圾时，想要实现高效率的分类处理，就需要有一个严格的标准作为分类尺度，这样也能够方便餐厨垃圾分类工作的顺利进行，能够在短时间内实现餐厨垃圾分类工作的高效开展。拥有明确的垃圾分类标准，才能够促进餐厨垃圾分级回收模式的建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公司主营业务有：餐厨垃圾资源化处理、农业废弃物处理、园林果蔬垃圾处理、畜禽粪便处理等各类有机废弃物的综合利用以及农村生活垃圾处理。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公司主要产品有：餐厨垃圾生化机、农业废弃物处理机、畜禽粪便一体机、农村垃圾处理设备以及垃圾粉碎机、垃圾脱水机等。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C4F6A"/>
    <w:rsid w:val="34BC4F6A"/>
    <w:rsid w:val="5E34721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2018-09-17T07:02:00Z</dcterms:created>
  <dc:creator>admin</dc:creator>
  <cp:lastModifiedBy>admin</cp:lastModifiedBy>
  <dcterms:modified xsi:type="dcterms:W3CDTF">2018-09-17T07:12:22Z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