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湖南长沙农村垃圾处理设备厂家说说农村生活垃圾的来源及分类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在新农村发展的同时，人们的生活水平也渐渐的提高了，而农村的生活垃圾也变得越来越多，造成了各乡镇政府部门处理农村生活垃圾的沉重压力，而传统的填埋和焚烧方式已经不适合新农村可持续发展的道路，得另辟蹊径来让农村的生活垃圾变废为宝。</w:t>
      </w:r>
      <w:bookmarkStart w:id="0" w:name="_GoBack"/>
      <w:bookmarkEnd w:id="0"/>
    </w:p>
    <w:p>
      <w:pPr>
        <w:rPr>
          <w:rFonts w:hint="eastAsia"/>
          <w:sz w:val="28"/>
          <w:szCs w:val="28"/>
          <w:lang w:eastAsia="zh-CN"/>
        </w:rPr>
      </w:pPr>
      <w:r>
        <w:rPr>
          <w:sz w:val="28"/>
          <w:szCs w:val="28"/>
        </w:rPr>
        <w:t>农村生活垃圾的成分十分复杂，其来源主要有两个方面：一是日常生活所产生的垃圾，如废塑料、废纸、废电池、碎陶瓷、碎纤维、碎玻璃、厨房废弃物以及其它废弃的生活用品等；二是农业生产所产生的垃圾，如化肥、农药、秸秆、稻草等，这类垃圾中由于农药化肥使用量大，大部分直接残留在土壤、大气、水体中，对生态环境造成了严重破坏，并通过食物链对人体健康也造成了危害。另外，由于生活垃圾成分较以前更为复杂，如泡沫、塑料瓶、农用地膜、建筑装饰装潢废料、电脑耗材、电池、婴儿尿不湿、药瓶等废弃物和一次性用品废弃物明显增加，给垃圾的分类带来了很大的困难。农村生活垃圾按其有害和用途一般可以分为以下四类：</w:t>
      </w:r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（一）可回收垃圾。主要包括废纸、金属、玻璃、旧织物、塑料等，这类垃圾一般可循环使用，通过综合处理后可以再次应用到人们的生活之中，对减少污染、节约资源有着重要的意义，有利于建设环境友好型社会和资源节约型社会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（二）有害垃圾。有害垃圾包括农药瓶、过期药品、废电池、废日光灯管、废灯泡、废水银温度计、废油漆桶、废家电类等等。这类垃圾一般会对环境造成现实或潜在的危害，且含有众多对身体健康有害的物质，如重金属、有毒化学品等。因此处理有害垃圾需要采取特殊正确的方法安全处理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（三）厨余垃圾。这类垃圾一般可自然降解，并且通过运用生物技术可就地处理生产出大量的有机化肥，对农业生产来说有着重要的作用。厨余垃圾主要包括剩饭剩菜、菜根菜叶、骨头、炉灰渣等等。 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　　（四）其它垃圾。主要包括渣土、卫生间废纸、砖瓦陶瓷、建筑废物等难以回收的废弃物，这类垃圾危害较小，但却无再次利用的价值，一般直接采用焚烧、填埋、卫生降解等方法进行处理，其中采用卫生填埋可以有效减少对土壤、地下水、地表水、空气等生态环境的污染。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AA01A8"/>
    <w:rsid w:val="00C32574"/>
    <w:rsid w:val="07A51BF8"/>
    <w:rsid w:val="19592628"/>
    <w:rsid w:val="2F7E20E2"/>
    <w:rsid w:val="38AA01A8"/>
    <w:rsid w:val="4794126E"/>
    <w:rsid w:val="47C847BB"/>
    <w:rsid w:val="6B98171F"/>
    <w:rsid w:val="6D535020"/>
    <w:rsid w:val="6E42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2018-09-18T06:12:00Z</dcterms:created>
  <dc:creator>admin</dc:creator>
  <cp:lastModifiedBy>admin</cp:lastModifiedBy>
  <dcterms:modified xsi:type="dcterms:W3CDTF">2018-09-18T06:20:28Z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