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福建厦门餐厨垃圾处理设备厂家浅析餐厨垃圾处理行业发展前景</w:t>
      </w:r>
    </w:p>
    <w:p>
      <w:pPr>
        <w:rPr>
          <w:rFonts w:hint="eastAsia"/>
          <w:b/>
          <w:bCs/>
          <w:sz w:val="28"/>
          <w:szCs w:val="28"/>
          <w:lang w:eastAsia="zh-CN"/>
        </w:rPr>
      </w:pPr>
    </w:p>
    <w:p>
      <w:pPr>
        <w:rPr>
          <w:rFonts w:hint="eastAsia"/>
          <w:sz w:val="28"/>
          <w:szCs w:val="28"/>
          <w:lang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bookmarkStart w:id="0" w:name="_GoBack"/>
      <w:bookmarkEnd w:id="0"/>
    </w:p>
    <w:p>
      <w:pPr>
        <w:rPr>
          <w:rFonts w:hint="eastAsia"/>
          <w:b w:val="0"/>
          <w:bCs w:val="0"/>
          <w:sz w:val="28"/>
          <w:szCs w:val="28"/>
          <w:lang w:eastAsia="zh-CN"/>
        </w:rPr>
      </w:pPr>
      <w:r>
        <w:rPr>
          <w:rFonts w:hint="eastAsia"/>
          <w:b w:val="0"/>
          <w:bCs w:val="0"/>
          <w:sz w:val="28"/>
          <w:szCs w:val="28"/>
          <w:lang w:eastAsia="zh-CN"/>
        </w:rPr>
        <w:t>随着国内不断出现餐厨垃圾污染的问题，间接的说明了传统的餐厨垃圾处理方式已经无法满足日益增长的餐厨垃圾产量，所以政府部门通过引进国外先进的餐厨垃圾资源化处理技术，并研发适合于国内餐厨垃圾特点的设备，来解决目前城市里餐厨垃圾污染的问题。</w:t>
      </w:r>
    </w:p>
    <w:p>
      <w:pPr>
        <w:rPr>
          <w:rFonts w:hint="eastAsia"/>
          <w:b/>
          <w:bCs/>
          <w:sz w:val="28"/>
          <w:szCs w:val="28"/>
          <w:lang w:eastAsia="zh-CN"/>
        </w:rPr>
      </w:pPr>
      <w:r>
        <w:rPr>
          <w:rFonts w:hint="eastAsia"/>
          <w:b/>
          <w:bCs/>
          <w:sz w:val="28"/>
          <w:szCs w:val="28"/>
          <w:lang w:eastAsia="zh-CN"/>
        </w:rPr>
        <w:t>国内餐厨垃圾处理行业发展的现状</w:t>
      </w:r>
    </w:p>
    <w:p>
      <w:pPr>
        <w:rPr>
          <w:sz w:val="28"/>
          <w:szCs w:val="28"/>
        </w:rPr>
      </w:pPr>
      <w:r>
        <w:rPr>
          <w:rFonts w:hint="eastAsia"/>
          <w:sz w:val="28"/>
          <w:szCs w:val="28"/>
        </w:rPr>
        <w:t>近些年来，中国的食品安全问题层出不穷，每年频频出现的重大食品安全事件，不仅严重影响到了人们的身体健康，造成了巨额的财产损失，而且也影响到了中国的经济发展、食品出口、国家形象等一系列问题。随着收入水平的提高，人们也越来越关注食品安全问题。</w:t>
      </w:r>
    </w:p>
    <w:p>
      <w:pPr>
        <w:rPr>
          <w:rFonts w:hint="eastAsia"/>
          <w:sz w:val="28"/>
          <w:szCs w:val="28"/>
        </w:rPr>
      </w:pPr>
      <w:r>
        <w:rPr>
          <w:rFonts w:hint="eastAsia"/>
          <w:sz w:val="28"/>
          <w:szCs w:val="28"/>
        </w:rPr>
        <w:t>餐厨垃圾处理行业在国内尚处于起步阶段，餐厨收运领域，传统方式都是由私人收运，政府监管此前一直处于真空状态，因此导致大部分餐厨垃圾通过民间收集渠道流入非法市场，最终通过食物链重返我们的餐桌。我们关注餐厨垃圾的去向问题，更多的应该看到餐厨垃圾处理不当是对食品安全的重要威胁。解决餐厨垃圾去向问题，就是解决食品安全的死角问题。</w:t>
      </w:r>
    </w:p>
    <w:p>
      <w:pPr>
        <w:rPr>
          <w:rFonts w:hint="eastAsia" w:eastAsiaTheme="minorEastAsia"/>
          <w:b/>
          <w:bCs/>
          <w:sz w:val="28"/>
          <w:szCs w:val="28"/>
          <w:lang w:eastAsia="zh-CN"/>
        </w:rPr>
      </w:pPr>
      <w:r>
        <w:rPr>
          <w:rFonts w:hint="eastAsia"/>
          <w:b/>
          <w:bCs/>
          <w:sz w:val="28"/>
          <w:szCs w:val="28"/>
          <w:lang w:eastAsia="zh-CN"/>
        </w:rPr>
        <w:t>国内餐厨垃圾处理行业发展前景</w:t>
      </w:r>
    </w:p>
    <w:p>
      <w:pPr>
        <w:rPr>
          <w:sz w:val="28"/>
          <w:szCs w:val="28"/>
        </w:rPr>
      </w:pPr>
      <w:r>
        <w:rPr>
          <w:rFonts w:hint="eastAsia"/>
          <w:sz w:val="28"/>
          <w:szCs w:val="28"/>
        </w:rPr>
        <w:t>“十三五”期间，环保支持力度还将持续加大，环保产业有望收获政策红包。垃圾处理是环保领域的支撑性产业之一，目前市场缺口明显，可增长空间巨大。而餐厨垃圾处理又是垃圾处理的重要一环，潜在需求旺盛，有望迎来重要发展契机，产业前景向好。</w:t>
      </w:r>
    </w:p>
    <w:p>
      <w:pPr>
        <w:rPr>
          <w:rFonts w:hint="eastAsia"/>
          <w:sz w:val="28"/>
          <w:szCs w:val="28"/>
        </w:rPr>
      </w:pPr>
      <w:r>
        <w:rPr>
          <w:rFonts w:hint="eastAsia"/>
          <w:sz w:val="28"/>
          <w:szCs w:val="28"/>
        </w:rPr>
        <w:t>其次，餐厨垃圾配套收运管理体系的建设或成热点。试点城市为保证餐厨废弃物处理能力建设“发挥应有的作用”，除了保证餐厨垃圾处理厂顺利建成外，很可能会同步加强餐厨垃圾收运系统、餐厨垃圾管理平台和监测系统的建设，为餐厨垃圾处理厂提供原料保障。</w:t>
      </w:r>
    </w:p>
    <w:p>
      <w:pPr>
        <w:rPr>
          <w:rFonts w:hint="eastAsia"/>
          <w:sz w:val="28"/>
          <w:szCs w:val="28"/>
        </w:rPr>
      </w:pPr>
      <w:r>
        <w:rPr>
          <w:rFonts w:hint="eastAsia"/>
          <w:sz w:val="28"/>
          <w:szCs w:val="28"/>
        </w:rPr>
        <w:t>最后，已有技术得得到综合利用。餐厨垃圾成分的复杂性决定了使用单一的现有处理技术难以完成高效高产值处理，对餐厨垃圾进行组分分离、综合运用已有的处理技术似乎是必然的道路。将收集到的餐厨垃圾经过初步去除杂物后，利用离心或者压榨等手段得到有机质干渣和油水混合物。有机质干渣用来发酵或制作饲料添加剂;油水混合物再次分离后，油脂可用于生产生物柴油，而最终剩下的水分除了较高浓度盐分之外，亦含有丰富的有机质，可以利用相应微生物进行发酵生产能源气体。</w:t>
      </w:r>
    </w:p>
    <w:p>
      <w:pPr>
        <w:rPr>
          <w:rFonts w:hint="eastAsia"/>
          <w:sz w:val="28"/>
          <w:szCs w:val="28"/>
        </w:rPr>
      </w:pPr>
    </w:p>
    <w:p>
      <w:pPr>
        <w:rPr>
          <w:rFonts w:hint="eastAsia"/>
          <w:sz w:val="28"/>
          <w:szCs w:val="28"/>
        </w:rPr>
      </w:pP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font-size:16px;">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4D60DE"/>
    <w:rsid w:val="10847C53"/>
    <w:rsid w:val="1A061E12"/>
    <w:rsid w:val="213508D4"/>
    <w:rsid w:val="2C3507BC"/>
    <w:rsid w:val="31291356"/>
    <w:rsid w:val="394D60DE"/>
    <w:rsid w:val="59C06465"/>
    <w:rsid w:val="6D535020"/>
    <w:rsid w:val="718D58A6"/>
    <w:rsid w:val="72257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105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2018-10-19T01:14:00Z</dcterms:created>
  <dc:creator>admin</dc:creator>
  <cp:lastModifiedBy>admin</cp:lastModifiedBy>
  <dcterms:modified xsi:type="dcterms:W3CDTF">2018-10-19T03:12:16Z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