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贵州贵阳农村废弃物处理设备厂家简述农村生活垃圾的处理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农村生活垃圾主要由人们的衣食住行所产生。农民生活水平提高，物质变得丰富多样，勤俭节约的精神不再像从前一样得到重视，破旧的衣服、餐馆的剩饭菜、建筑垃圾等被随意堆放或是遗弃在河沟、洼坑、旧井等地方造成环境的破坏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</w:t>
      </w:r>
      <w:r>
        <w:rPr>
          <w:sz w:val="28"/>
          <w:szCs w:val="28"/>
        </w:rPr>
        <w:t>生活垃圾的处理、处置和利用方法主要有三种方式――填埋、焚烧和堆肥。从垃圾成分来看，无机物含量高的垃圾宜采用填埋法。卫生填埋法作业简便，能利用各地不同基础条件采取不同填埋方式，产生的填埋气包含甲烷和二氧化碳，可用于发电和作车辆燃料，但存在安全隐患，管理不当可能会发生爆炸。有机物含量高的垃圾宜采用焚烧法。焚烧可使垃圾体积减小90%，质量减少80%，还可将垃圾对地下河流的影响降至最低，同时垃圾焚烧后产生的热量可用于发电能或供热。焚烧法的问题在于“二次污染”，焚烧后向空气排放有害物质并散布灰尘，需要投资装配降污排尘装置。垃圾中可降解有机物多着宜采用堆肥法。机械化堆肥法利用容器使堆肥在罐内进行氧化，并有分离装置将玻璃、金属等惰性成分分离出去，有通风搅拌装置加快有机物分解速度。此外，还有热解法，填海造山法等新方法。但最终都以无害化、资源化和减量化为处理目标。但从长远来看，资源化和无害化结合的途径可从根本上实现垃圾资源化，促进可持续发展。</w:t>
      </w:r>
      <w:r>
        <w:rPr>
          <w:rFonts w:hint="eastAsia"/>
          <w:sz w:val="28"/>
          <w:szCs w:val="28"/>
        </w:rPr>
        <w:t> 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对于</w:t>
      </w:r>
      <w:r>
        <w:rPr>
          <w:rFonts w:hint="eastAsia"/>
          <w:sz w:val="28"/>
          <w:szCs w:val="28"/>
          <w:lang w:eastAsia="zh-CN"/>
        </w:rPr>
        <w:t>农村生活垃圾的处理</w:t>
      </w:r>
      <w:r>
        <w:rPr>
          <w:sz w:val="28"/>
          <w:szCs w:val="28"/>
        </w:rPr>
        <w:t>，首先，我们应加强人们思想上的教育，加大环境保护宣传力度，使人民增强环境保护意识，发扬勤俭节约的传统美德，积极参与固体废物的治理过程，</w:t>
      </w:r>
      <w:bookmarkStart w:id="0" w:name="_GoBack"/>
      <w:bookmarkEnd w:id="0"/>
      <w:r>
        <w:rPr>
          <w:sz w:val="28"/>
          <w:szCs w:val="28"/>
        </w:rPr>
        <w:t>从而减少固体废物的产生源头；其次，政府相关部门应该征求广大人民群众的意见和建议，加快完善相关的法律法规，并做到执法必严，违法必究，约束人们的不法行为，使固体废物污染的治理有完善的可依据的标准。最后，在治理技术方面，我们应多学习外国的先进技术并加快自我创新的步伐，本着废物最大资源化的目标，把“废物”变为“宝物”，保护环境的同时还节约了能源，有助于可持续发展和治理的良性循环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A6B1E"/>
    <w:rsid w:val="108A6B1E"/>
    <w:rsid w:val="21732ECF"/>
    <w:rsid w:val="29BB642B"/>
    <w:rsid w:val="2AFA638A"/>
    <w:rsid w:val="392C0EE0"/>
    <w:rsid w:val="5D3B0391"/>
    <w:rsid w:val="60B639C9"/>
    <w:rsid w:val="61816515"/>
    <w:rsid w:val="64D369FA"/>
    <w:rsid w:val="69A10E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2018-10-24T07:03:00Z</dcterms:created>
  <dc:creator>admin</dc:creator>
  <cp:lastModifiedBy>admin</cp:lastModifiedBy>
  <dcterms:modified xsi:type="dcterms:W3CDTF">2018-10-24T07:16:18Z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