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餐厨垃圾资源化处理设备厂家浅谈餐厨垃圾处理发展思路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餐厨垃圾传统处理方式填埋和焚烧不适应于城市发展的前景，政府部门就开始研发各种餐厨垃圾资源化处理技术，并取得了突破性的进展，目前各种餐厨垃圾资源化处理技术已经在大型城市开始试运行，在未来餐厨垃圾也将以这种形式展开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餐厨垃圾资源化处理是解决环境污染的重要举措，也是城市可持续发展需要解决的首要问题。下面长沙雷邦环保科技有限公司就来说说</w:t>
      </w:r>
      <w:r>
        <w:rPr>
          <w:rFonts w:hint="eastAsia"/>
          <w:b w:val="0"/>
          <w:bCs w:val="0"/>
          <w:sz w:val="28"/>
          <w:szCs w:val="28"/>
          <w:lang w:eastAsia="zh-CN"/>
        </w:rPr>
        <w:t>餐厨垃圾资源化处理发展思路。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制定餐厨垃圾资源化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发展规划。城市有关部门尽快制定餐厨垃圾资源化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发展规划，及时调查本地餐厨垃圾产量、发展趋势，做好餐厨垃圾资源化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的前期调研和立项准备，同时确定餐厨垃圾无害化处理的投融资模式，选取餐厨垃圾处理技术、工艺和设施规划，为尽快实施餐厨垃圾资源化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做好准备。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制定餐厨垃圾规范管理、收集运输和资源化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的相关法规和政策，为落实餐厨垃圾资源化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提供政策支持和法制保障。城市有关部门尽快出台城市餐厨垃圾管理办法，对餐厨垃圾进行详细规范管理，并大力宣传贯彻；制定餐厨垃圾收集、运输和处置收费标准，为促进餐厨垃圾资源化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和可持续发展提供保障，促进餐厨垃圾处理真正走上良性经济循环，尽快推动实现干湿垃圾分类收集，不断提高城市环境卫生质量。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确定餐厨垃圾资源化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工艺路线并建立餐厨垃圾收集运输和资源化处理体系，为促进餐厨垃圾资源化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提供实现基础。综合国内对餐厨垃圾的各种处理方法，结合各城市实际情况，确定餐厨垃圾资源化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工艺路线，进一步确定餐厨垃圾集中专项收集、运输和资源化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体系，并认真做好餐厨垃圾处理设施的选址、环评、项目建设、运行监管等工作。认真落实建设部第157号令，抓好餐厨垃圾回收体系构建，建立以“收运公司”为龙头、“加工基地”为骨干、“个体回收户”为基础和“信息管理”为手段的餐厨垃圾回收网络体系，政府充分发挥公共管理职能，依靠龙头企业力量，统一搭建平台，建立餐厨垃圾“回收基地”，实施统一规划、统一处理、统一监管，对“农民游击队”进行改编、整合，促成其主动进入“回收公司”，清楚低价收购等不公平竞争现象，切断流向“垃圾猪”、“地沟油”原料通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建立餐厨垃圾统一收集、运输和资源化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的规范监管体系，为实现餐厨垃圾资源化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提供保障。按照餐厨垃圾资源化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rFonts w:hint="eastAsia"/>
          <w:sz w:val="28"/>
          <w:szCs w:val="28"/>
        </w:rPr>
        <w:t>和无害化处理的相关规定和要求，城市相关部门如公安、卫生、环保、工商等部门要加强对餐厨垃圾产生源头的监管，杜绝随意处置，促使餐厨垃圾纳入规范有序处置轨道，要加强对餐厨垃圾收集、运输、处置的全过程监管，要实施餐厨垃圾产生单位申报制度，确保餐厨垃圾收运及时、到位，防止“二次污染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E256C"/>
    <w:rsid w:val="047914E2"/>
    <w:rsid w:val="06DC11F3"/>
    <w:rsid w:val="099C33B9"/>
    <w:rsid w:val="0AEE256C"/>
    <w:rsid w:val="0BF33548"/>
    <w:rsid w:val="102D2BEE"/>
    <w:rsid w:val="115D11DA"/>
    <w:rsid w:val="1B292420"/>
    <w:rsid w:val="20724EFA"/>
    <w:rsid w:val="208F4D69"/>
    <w:rsid w:val="24966AC0"/>
    <w:rsid w:val="2BAE366D"/>
    <w:rsid w:val="37700C05"/>
    <w:rsid w:val="3B2614BA"/>
    <w:rsid w:val="40BF1405"/>
    <w:rsid w:val="44B729E7"/>
    <w:rsid w:val="48105C6F"/>
    <w:rsid w:val="4D614197"/>
    <w:rsid w:val="553E7EA2"/>
    <w:rsid w:val="5B832C65"/>
    <w:rsid w:val="618B3D0A"/>
    <w:rsid w:val="619A3304"/>
    <w:rsid w:val="6D535020"/>
    <w:rsid w:val="71C87833"/>
    <w:rsid w:val="729D3FE2"/>
    <w:rsid w:val="72FF6395"/>
    <w:rsid w:val="79FC6F4C"/>
    <w:rsid w:val="7D6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2018-09-19T02:17:00Z</dcterms:created>
  <dc:creator>admin</dc:creator>
  <cp:lastModifiedBy>admin</cp:lastModifiedBy>
  <dcterms:modified xsi:type="dcterms:W3CDTF">2018-09-19T06:48:38Z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